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1DC0" w14:textId="77777777" w:rsidR="009E5C78" w:rsidRDefault="009E5C78"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35DBA70D" w14:textId="77777777" w:rsidR="004A137E" w:rsidRPr="00DC4527" w:rsidRDefault="004A137E"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5A57F3C3" w14:textId="77777777" w:rsidR="009E5C78" w:rsidRPr="00DC4527" w:rsidRDefault="009E5C78"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7B2F75B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6C3498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CE81F99" w14:textId="77777777" w:rsidR="009E5C78" w:rsidRPr="00DC4527" w:rsidRDefault="009E5C78" w:rsidP="009E5C78">
      <w:pPr>
        <w:widowControl/>
        <w:jc w:val="center"/>
        <w:rPr>
          <w:rFonts w:ascii="ＭＳ ゴシック" w:eastAsia="ＭＳ ゴシック" w:hAnsi="ＭＳ ゴシック" w:cs="ＭＳゴシック"/>
          <w:kern w:val="0"/>
          <w:sz w:val="96"/>
          <w:szCs w:val="96"/>
        </w:rPr>
      </w:pPr>
      <w:r w:rsidRPr="00DC4527">
        <w:rPr>
          <w:rFonts w:ascii="ＭＳ ゴシック" w:eastAsia="ＭＳ ゴシック" w:hAnsi="ＭＳ ゴシック" w:cs="ＭＳゴシック" w:hint="eastAsia"/>
          <w:kern w:val="0"/>
          <w:sz w:val="96"/>
          <w:szCs w:val="96"/>
        </w:rPr>
        <w:t>整備管理規程</w:t>
      </w:r>
    </w:p>
    <w:p w14:paraId="201117D6"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4ACC2BE8"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15BD41D8" w14:textId="77777777" w:rsidR="009E5C78" w:rsidRPr="00DC4527" w:rsidRDefault="009E5C78" w:rsidP="009E5C78">
      <w:pPr>
        <w:widowControl/>
        <w:jc w:val="center"/>
        <w:rPr>
          <w:rFonts w:ascii="ＭＳ ゴシック" w:eastAsia="ＭＳ ゴシック" w:hAnsi="ＭＳ ゴシック" w:cs="ＭＳゴシック"/>
          <w:kern w:val="0"/>
          <w:sz w:val="28"/>
          <w:szCs w:val="28"/>
        </w:rPr>
      </w:pPr>
      <w:r w:rsidRPr="00DC4527">
        <w:rPr>
          <w:rFonts w:ascii="ＭＳ ゴシック" w:eastAsia="ＭＳ ゴシック" w:hAnsi="ＭＳ ゴシック" w:cs="ＭＳゴシック" w:hint="eastAsia"/>
          <w:kern w:val="0"/>
          <w:sz w:val="28"/>
          <w:szCs w:val="28"/>
        </w:rPr>
        <w:t>令和　　年　　月　　日　　制定</w:t>
      </w:r>
    </w:p>
    <w:p w14:paraId="1893B7CA" w14:textId="77777777" w:rsidR="009E5C78" w:rsidRPr="00DC4527" w:rsidRDefault="009E5C78" w:rsidP="009E5C78">
      <w:pPr>
        <w:widowControl/>
        <w:jc w:val="center"/>
        <w:rPr>
          <w:rFonts w:ascii="ＭＳ ゴシック" w:eastAsia="ＭＳ ゴシック" w:hAnsi="ＭＳ ゴシック" w:cs="ＭＳゴシック"/>
          <w:kern w:val="0"/>
          <w:sz w:val="28"/>
          <w:szCs w:val="28"/>
        </w:rPr>
      </w:pPr>
      <w:r w:rsidRPr="00DC4527">
        <w:rPr>
          <w:rFonts w:ascii="ＭＳ ゴシック" w:eastAsia="ＭＳ ゴシック" w:hAnsi="ＭＳ ゴシック" w:cs="ＭＳゴシック" w:hint="eastAsia"/>
          <w:kern w:val="0"/>
          <w:sz w:val="28"/>
          <w:szCs w:val="28"/>
        </w:rPr>
        <w:t>令和　　年　　月　　日　　改正</w:t>
      </w:r>
    </w:p>
    <w:p w14:paraId="75FE7C5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EF461FB"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405FAE54"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1AFA5AE"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A73E3E5"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21E229AC"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7C657117"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5AB075BE"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EA1D390"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13E1779"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261766D5"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AD0C61A"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387"/>
          <w:kern w:val="0"/>
          <w:sz w:val="28"/>
          <w:szCs w:val="28"/>
          <w:fitText w:val="1335" w:id="-1044145664"/>
        </w:rPr>
        <w:t>住</w:t>
      </w:r>
      <w:r w:rsidRPr="009E5C78">
        <w:rPr>
          <w:rFonts w:ascii="ＭＳ ゴシック" w:eastAsia="ＭＳ ゴシック" w:hAnsi="ＭＳ ゴシック" w:cs="ＭＳゴシック" w:hint="eastAsia"/>
          <w:kern w:val="0"/>
          <w:sz w:val="28"/>
          <w:szCs w:val="28"/>
          <w:fitText w:val="1335" w:id="-1044145664"/>
        </w:rPr>
        <w:t>所</w:t>
      </w:r>
      <w:r w:rsidRPr="00DC4527">
        <w:rPr>
          <w:rFonts w:ascii="ＭＳ ゴシック" w:eastAsia="ＭＳ ゴシック" w:hAnsi="ＭＳ ゴシック" w:cs="ＭＳゴシック" w:hint="eastAsia"/>
          <w:kern w:val="0"/>
          <w:sz w:val="28"/>
          <w:szCs w:val="28"/>
        </w:rPr>
        <w:t xml:space="preserve">　 </w:t>
      </w:r>
      <w:r w:rsidRPr="00DC4527">
        <w:rPr>
          <w:rFonts w:ascii="ＭＳ ゴシック" w:eastAsia="ＭＳ ゴシック" w:hAnsi="ＭＳ ゴシック" w:cs="ＭＳゴシック"/>
          <w:kern w:val="0"/>
          <w:sz w:val="28"/>
          <w:szCs w:val="28"/>
        </w:rPr>
        <w:t xml:space="preserve"> </w:t>
      </w:r>
    </w:p>
    <w:p w14:paraId="664CD3A5"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124"/>
          <w:kern w:val="0"/>
          <w:sz w:val="28"/>
          <w:szCs w:val="28"/>
          <w:fitText w:val="1335" w:id="-1044145663"/>
        </w:rPr>
        <w:t>会社</w:t>
      </w:r>
      <w:r w:rsidRPr="009E5C78">
        <w:rPr>
          <w:rFonts w:ascii="ＭＳ ゴシック" w:eastAsia="ＭＳ ゴシック" w:hAnsi="ＭＳ ゴシック" w:cs="ＭＳゴシック" w:hint="eastAsia"/>
          <w:kern w:val="0"/>
          <w:sz w:val="28"/>
          <w:szCs w:val="28"/>
          <w:fitText w:val="1335" w:id="-1044145663"/>
        </w:rPr>
        <w:t>名</w:t>
      </w:r>
      <w:r w:rsidRPr="00DC4527">
        <w:rPr>
          <w:rFonts w:ascii="ＭＳ ゴシック" w:eastAsia="ＭＳ ゴシック" w:hAnsi="ＭＳ ゴシック" w:cs="ＭＳゴシック" w:hint="eastAsia"/>
          <w:kern w:val="0"/>
          <w:sz w:val="28"/>
          <w:szCs w:val="28"/>
        </w:rPr>
        <w:t xml:space="preserve">　 </w:t>
      </w:r>
      <w:r w:rsidRPr="00DC4527">
        <w:rPr>
          <w:rFonts w:ascii="ＭＳ ゴシック" w:eastAsia="ＭＳ ゴシック" w:hAnsi="ＭＳ ゴシック" w:cs="ＭＳゴシック"/>
          <w:kern w:val="0"/>
          <w:sz w:val="28"/>
          <w:szCs w:val="28"/>
        </w:rPr>
        <w:t xml:space="preserve"> </w:t>
      </w:r>
    </w:p>
    <w:p w14:paraId="2C60590E"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36"/>
          <w:kern w:val="0"/>
          <w:sz w:val="28"/>
          <w:szCs w:val="28"/>
          <w:fitText w:val="1335" w:id="-1044145662"/>
        </w:rPr>
        <w:t>代表者</w:t>
      </w:r>
      <w:r w:rsidRPr="009E5C78">
        <w:rPr>
          <w:rFonts w:ascii="ＭＳ ゴシック" w:eastAsia="ＭＳ ゴシック" w:hAnsi="ＭＳ ゴシック" w:cs="ＭＳゴシック" w:hint="eastAsia"/>
          <w:kern w:val="0"/>
          <w:sz w:val="28"/>
          <w:szCs w:val="28"/>
          <w:fitText w:val="1335" w:id="-1044145662"/>
        </w:rPr>
        <w:t>名</w:t>
      </w:r>
      <w:r w:rsidRPr="00DC4527">
        <w:rPr>
          <w:rFonts w:ascii="ＭＳ ゴシック" w:eastAsia="ＭＳ ゴシック" w:hAnsi="ＭＳ ゴシック" w:cs="ＭＳゴシック" w:hint="eastAsia"/>
          <w:kern w:val="0"/>
          <w:sz w:val="28"/>
          <w:szCs w:val="28"/>
        </w:rPr>
        <w:t xml:space="preserve">　　</w:t>
      </w:r>
    </w:p>
    <w:p w14:paraId="3F028441" w14:textId="77777777" w:rsidR="005933D4" w:rsidRDefault="005933D4"/>
    <w:p w14:paraId="031F77BD" w14:textId="77777777" w:rsidR="009E5C78" w:rsidRDefault="009E5C78"/>
    <w:p w14:paraId="055EA50F" w14:textId="77777777" w:rsidR="009E5C78" w:rsidRDefault="009E5C78"/>
    <w:p w14:paraId="7500557C" w14:textId="77777777" w:rsidR="009E5C78" w:rsidRPr="002833D1"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lastRenderedPageBreak/>
        <w:t>第１章　総則</w:t>
      </w:r>
    </w:p>
    <w:p w14:paraId="28DC767A"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2CB9E6AF"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（目的）</w:t>
      </w:r>
    </w:p>
    <w:p w14:paraId="72D3A289"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第１条　本規程は、道路運送車両法施行規則（昭和２６年運輸省令第７４号。以下「施行規則」という。</w:t>
      </w:r>
      <w:r w:rsidRPr="005E21D4">
        <w:rPr>
          <w:rFonts w:ascii="ＭＳ ゴシック" w:eastAsia="ＭＳ ゴシック" w:hAnsi="ＭＳ ゴシック" w:cs="ＭＳゴシック"/>
          <w:kern w:val="0"/>
          <w:sz w:val="22"/>
        </w:rPr>
        <w:t>)</w:t>
      </w:r>
      <w:r w:rsidRPr="005E21D4">
        <w:rPr>
          <w:rFonts w:ascii="ＭＳ ゴシック" w:eastAsia="ＭＳ ゴシック" w:hAnsi="ＭＳ ゴシック" w:cs="ＭＳゴシック" w:hint="eastAsia"/>
          <w:kern w:val="0"/>
          <w:sz w:val="22"/>
        </w:rPr>
        <w:t xml:space="preserve">　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3C0F4F3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325FBF89"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（整備管理者の選任等）</w:t>
      </w:r>
    </w:p>
    <w:p w14:paraId="1E43C59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第２条　整備管理者の選任は、施行規則第３１条の４に定められた資格要件を備えた者のうちから代表者</w:t>
      </w:r>
      <w:r w:rsidRPr="005E21D4">
        <w:rPr>
          <w:rFonts w:ascii="ＭＳ ゴシック" w:eastAsia="ＭＳ ゴシック" w:hAnsi="ＭＳ ゴシック" w:cs="ＭＳゴシック"/>
          <w:kern w:val="0"/>
          <w:sz w:val="22"/>
        </w:rPr>
        <w:t>(</w:t>
      </w:r>
      <w:r w:rsidRPr="005E21D4">
        <w:rPr>
          <w:rFonts w:ascii="ＭＳ ゴシック" w:eastAsia="ＭＳ ゴシック" w:hAnsi="ＭＳ ゴシック" w:cs="ＭＳゴシック" w:hint="eastAsia"/>
          <w:kern w:val="0"/>
          <w:sz w:val="22"/>
        </w:rPr>
        <w:t>自動車の使用者をいう。以下同じ。</w:t>
      </w:r>
      <w:r w:rsidRPr="005E21D4">
        <w:rPr>
          <w:rFonts w:ascii="ＭＳ ゴシック" w:eastAsia="ＭＳ ゴシック" w:hAnsi="ＭＳ ゴシック" w:cs="ＭＳゴシック"/>
          <w:kern w:val="0"/>
          <w:sz w:val="22"/>
        </w:rPr>
        <w:t>)</w:t>
      </w:r>
      <w:r w:rsidRPr="005E21D4">
        <w:rPr>
          <w:rFonts w:ascii="ＭＳ ゴシック" w:eastAsia="ＭＳ ゴシック" w:hAnsi="ＭＳ ゴシック" w:cs="ＭＳゴシック" w:hint="eastAsia"/>
          <w:kern w:val="0"/>
          <w:sz w:val="22"/>
        </w:rPr>
        <w:t xml:space="preserve">　が任命することで行うものとする。</w:t>
      </w:r>
    </w:p>
    <w:p w14:paraId="28FFC4AA"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　代表者は、整備管理者を選任、変更又は解任したとき、その他施行規則第７０条第１項第３号に該当する場合には１５日以内に、その旨を自動車の使用の本拠の位置を管轄する運輸支局等を経由して地方運輸局長等に届け出るものとする。</w:t>
      </w:r>
    </w:p>
    <w:p w14:paraId="772877EF"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668E054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４</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整備管理者は、前項により補助者が選任された場合には、遅滞なく、その氏名、所属及び補助する職務の範囲等について、別紙１に記載するものとする。これは、補助者の変更又は解任があった場合も同様である。</w:t>
      </w:r>
    </w:p>
    <w:p w14:paraId="716D85E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５</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11B7CF1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3902761"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（補助者との連携等）</w:t>
      </w:r>
    </w:p>
    <w:p w14:paraId="5C438A6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第３条　整備管理者は、職務の適切な実施のため補助者と密接に連携をとるものとする。</w:t>
      </w:r>
    </w:p>
    <w:p w14:paraId="26218D47"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703599EF"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535F480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95C200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（運行管理者との連携等）</w:t>
      </w:r>
    </w:p>
    <w:p w14:paraId="2E453EFA"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第４条　整備管理者は、運行管理者と常に連携をとり、運行計画等を事前に把握し、定期点検整備の計画、車両の配車等について協議するものとする。</w:t>
      </w:r>
    </w:p>
    <w:p w14:paraId="318DCA8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整備管理者は、日常点検の確実な実施を図るため、運行管理者と密接に連携をとるものとする。</w:t>
      </w:r>
    </w:p>
    <w:p w14:paraId="279F380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整備管理者は、車両管理状況について、毎月１回以上代表者に報告するものとする。</w:t>
      </w:r>
    </w:p>
    <w:p w14:paraId="2234DA4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0A6B40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（整備管理規程の改廃）</w:t>
      </w:r>
    </w:p>
    <w:p w14:paraId="765643E4"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第５条　整備管理者は、本規程の改正又は廃止をするときには、代表者と十分調整するものとする。</w:t>
      </w:r>
    </w:p>
    <w:p w14:paraId="6677749E" w14:textId="77777777" w:rsidR="009E5C78" w:rsidRPr="005E21D4"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kern w:val="0"/>
          <w:sz w:val="26"/>
          <w:szCs w:val="26"/>
        </w:rPr>
      </w:pPr>
    </w:p>
    <w:p w14:paraId="0FC1B5BB" w14:textId="77777777" w:rsidR="009E5C78" w:rsidRPr="005E21D4"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kern w:val="0"/>
          <w:sz w:val="26"/>
          <w:szCs w:val="26"/>
        </w:rPr>
      </w:pPr>
    </w:p>
    <w:p w14:paraId="156582BB" w14:textId="77777777" w:rsidR="009E5C78" w:rsidRPr="005E21D4"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5E21D4">
        <w:rPr>
          <w:rFonts w:ascii="ＭＳ ゴシック" w:eastAsia="ＭＳ ゴシック" w:hAnsi="ＭＳ ゴシック" w:cs="ＭＳゴシック" w:hint="eastAsia"/>
          <w:kern w:val="0"/>
          <w:sz w:val="28"/>
          <w:szCs w:val="28"/>
          <w:u w:val="single"/>
        </w:rPr>
        <w:t>第２章　権限及び職務</w:t>
      </w:r>
    </w:p>
    <w:p w14:paraId="7254F17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3FC0182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（整備管理者の権限）</w:t>
      </w:r>
    </w:p>
    <w:p w14:paraId="476C6E2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第６条　整備管理者は、施行規則第３２条第１項各号に掲げる権限を有するほか、本規程に定める職務を遂行するために必要な権限を有するものとする。</w:t>
      </w:r>
    </w:p>
    <w:p w14:paraId="25CADF62"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2E866D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（整備管理者の職務）</w:t>
      </w:r>
    </w:p>
    <w:p w14:paraId="58BD9DA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第７条　整備管理者は、次の職務を遂行するものとする。</w:t>
      </w:r>
    </w:p>
    <w:p w14:paraId="7D55997B"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（１）日常点検について、その実施方法を定め、それを実施すること又は運転者等に実施させること</w:t>
      </w:r>
    </w:p>
    <w:p w14:paraId="57EDFC04"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（２）日常点検の実施結果に基づき、自動車の運行の可否を決定すること</w:t>
      </w:r>
    </w:p>
    <w:p w14:paraId="5FEA1AD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（３）定期点検について、その実施方法を定め、それを実施すること又は整備工場等に実施させること</w:t>
      </w:r>
    </w:p>
    <w:p w14:paraId="0FC3884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lastRenderedPageBreak/>
        <w:t>（４）上記以外の随時必要な点検</w:t>
      </w:r>
      <w:r w:rsidRPr="00BC54C7">
        <w:rPr>
          <w:rFonts w:ascii="ＭＳ ゴシック" w:eastAsia="ＭＳ ゴシック" w:hAnsi="ＭＳ ゴシック" w:cs="ＭＳゴシック" w:hint="eastAsia"/>
          <w:color w:val="EE0000"/>
          <w:kern w:val="0"/>
          <w:sz w:val="22"/>
        </w:rPr>
        <w:t>や適切なタイヤ脱着作業</w:t>
      </w:r>
      <w:r w:rsidRPr="005E21D4">
        <w:rPr>
          <w:rFonts w:ascii="ＭＳ ゴシック" w:eastAsia="ＭＳ ゴシック" w:hAnsi="ＭＳ ゴシック" w:cs="ＭＳゴシック" w:hint="eastAsia"/>
          <w:kern w:val="0"/>
          <w:sz w:val="22"/>
        </w:rPr>
        <w:t>について、それを実施すること又は整備工場等に実施させること</w:t>
      </w:r>
    </w:p>
    <w:p w14:paraId="5B50D4F4"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（５）日常点検、定期点検又は随時必要な点検の結果から判断して、必要な整備を実施すること又は整備工場等に実施させること</w:t>
      </w:r>
    </w:p>
    <w:p w14:paraId="47066C7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（６）定期点検又は前号の必要な整備の実施計画を定めること</w:t>
      </w:r>
    </w:p>
    <w:p w14:paraId="5C7B99D9" w14:textId="1249A3EC"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（７）日常点検表（別紙２）や点検整備記録簿、タイヤ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作業管理表（別紙３－１）及び</w:t>
      </w:r>
      <w:r w:rsidRPr="005E21D4">
        <w:rPr>
          <w:rFonts w:ascii="ＭＳ ゴシック" w:eastAsia="ＭＳ ゴシック" w:hAnsi="ＭＳ ゴシック" w:hint="eastAsia"/>
          <w:sz w:val="22"/>
        </w:rPr>
        <w:t>タイヤ</w:t>
      </w:r>
      <w:r w:rsidRPr="00BC54C7">
        <w:rPr>
          <w:rFonts w:ascii="ＭＳ ゴシック" w:eastAsia="ＭＳ ゴシック" w:hAnsi="ＭＳ ゴシック" w:hint="eastAsia"/>
          <w:color w:val="EE0000"/>
          <w:sz w:val="22"/>
        </w:rPr>
        <w:t>脱着</w:t>
      </w:r>
      <w:r w:rsidRPr="005E21D4">
        <w:rPr>
          <w:rFonts w:ascii="ＭＳ ゴシック" w:eastAsia="ＭＳ ゴシック" w:hAnsi="ＭＳ ゴシック" w:hint="eastAsia"/>
          <w:sz w:val="22"/>
        </w:rPr>
        <w:t>・増し締め作業 管理一覧表（別紙３－２）</w:t>
      </w:r>
      <w:r w:rsidRPr="005E21D4">
        <w:rPr>
          <w:rFonts w:ascii="ＭＳ ゴシック" w:eastAsia="ＭＳ ゴシック" w:hAnsi="ＭＳ ゴシック" w:cs="ＭＳゴシック" w:hint="eastAsia"/>
          <w:kern w:val="0"/>
          <w:sz w:val="22"/>
        </w:rPr>
        <w:t>等の記録簿を管理すること</w:t>
      </w:r>
    </w:p>
    <w:p w14:paraId="0CC9EF67"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（８）自動車車庫を管理すること</w:t>
      </w:r>
    </w:p>
    <w:p w14:paraId="39F20687"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（９）上記に掲げる職務を処理するため、運転者及び整備要員を指導監督すること</w:t>
      </w:r>
    </w:p>
    <w:p w14:paraId="14F1472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7438268"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（車両管理の範囲）</w:t>
      </w:r>
    </w:p>
    <w:p w14:paraId="43EE7E1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第８条　整備管理者は、選任された使用の本拠において使用する全ての自動車について前条の職務を遂行するものとする。</w:t>
      </w:r>
    </w:p>
    <w:p w14:paraId="2F67F59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244CB3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（補助者の権限及び職務）</w:t>
      </w:r>
    </w:p>
    <w:p w14:paraId="6435BDE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第９条　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7CC2F91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補助者が前項の職務を実施するに当たり、疑義を生じた場合又は故障若しくは事故が発生した場合、その他必要があると認めた場合には、速やかに整備管理者と連絡をとり、その指示に従うものとする。</w:t>
      </w:r>
    </w:p>
    <w:p w14:paraId="5EDBE88F"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3575AF1C"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４</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7ECB93F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2F97AC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17E7CF61" w14:textId="77777777" w:rsidR="009E5C78" w:rsidRPr="005E21D4"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5E21D4">
        <w:rPr>
          <w:rFonts w:ascii="ＭＳ ゴシック" w:eastAsia="ＭＳ ゴシック" w:hAnsi="ＭＳ ゴシック" w:cs="ＭＳゴシック" w:hint="eastAsia"/>
          <w:kern w:val="0"/>
          <w:sz w:val="28"/>
          <w:szCs w:val="28"/>
          <w:u w:val="single"/>
        </w:rPr>
        <w:t>第３章　車両の安全確保及び環境の保全</w:t>
      </w:r>
    </w:p>
    <w:p w14:paraId="330B80B9"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B5613CB"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（日常点検）</w:t>
      </w:r>
    </w:p>
    <w:p w14:paraId="104243B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第１０条　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592D803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kern w:val="0"/>
          <w:sz w:val="22"/>
        </w:rPr>
        <w:t>２　日常点検の実施方法は、自動車の点検及び整備に関する手引き（平成１９年国土交通省告示第３１７号）及び自動車メーカーが定めた方法により実施するものとする。</w:t>
      </w:r>
    </w:p>
    <w:p w14:paraId="419C1CD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1D0C1930"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（日常点検の実施の徹底）</w:t>
      </w:r>
    </w:p>
    <w:p w14:paraId="742F042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第１１条　整備管理者は、日常点検を確実に実施させるため前条に規定する点検箇所、点検の内容</w:t>
      </w:r>
      <w:r w:rsidRPr="005E21D4">
        <w:rPr>
          <w:rFonts w:ascii="ＭＳ ゴシック" w:eastAsia="ＭＳ ゴシック" w:hAnsi="ＭＳ ゴシック" w:cs="ＭＳゴシック"/>
          <w:kern w:val="0"/>
          <w:sz w:val="22"/>
        </w:rPr>
        <w:t>及び</w:t>
      </w:r>
      <w:r w:rsidRPr="005E21D4">
        <w:rPr>
          <w:rFonts w:ascii="ＭＳ ゴシック" w:eastAsia="ＭＳ ゴシック" w:hAnsi="ＭＳ ゴシック" w:cs="ＭＳゴシック" w:hint="eastAsia"/>
          <w:kern w:val="0"/>
          <w:sz w:val="22"/>
        </w:rPr>
        <w:t>点検の方法等について運転者に周知徹底を図らなければならない。</w:t>
      </w:r>
    </w:p>
    <w:p w14:paraId="4AC025F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87D32B2"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（日常点検結果の報告等）</w:t>
      </w:r>
    </w:p>
    <w:p w14:paraId="060EB8D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第１２条　整備管理者は、日常点検を実施した運転者に対しその結果を所定の日常点検表（別紙２）に記入させ、整備管理者に報告させなければならない。ただし、整備管理者自らが実施した場合には、整備管理者はその結果を日常点検表（別紙２）に記入しなければならない。</w:t>
      </w:r>
    </w:p>
    <w:p w14:paraId="7DD5282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573490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（日常点検の結果の確認）</w:t>
      </w:r>
    </w:p>
    <w:p w14:paraId="62C53CA0"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第１３条　整備管理者は、日常点検の結果について、日常点検表（別紙２）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43B3B10C"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F9BFAEA"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（定期点検整備）</w:t>
      </w:r>
    </w:p>
    <w:p w14:paraId="7DF5CFE0"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第１４条　整備管理者は、車両の安全確保及び環境の保全等を図るため、定期点検整備の実施計画を定め、自動車特定整備事業者に依頼する等により、これを確実に実施しなければならない。</w:t>
      </w:r>
    </w:p>
    <w:p w14:paraId="5A34C1A7"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lastRenderedPageBreak/>
        <w:t>２</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この場合の定期点検整備とは道路運送車両法第４８条（定期点検整備）に定めるものをいうが、定期点検整備とは別に次の自動車の構造・装置や使用状況等により、適宜、点検整備を実施するものとする。</w:t>
      </w:r>
    </w:p>
    <w:p w14:paraId="34F6187B" w14:textId="77777777" w:rsidR="009E5C78" w:rsidRPr="005E21D4" w:rsidRDefault="009E5C78" w:rsidP="009E5C78">
      <w:pPr>
        <w:autoSpaceDE w:val="0"/>
        <w:autoSpaceDN w:val="0"/>
        <w:adjustRightInd w:val="0"/>
        <w:snapToGrid w:val="0"/>
        <w:ind w:leftChars="100" w:left="278" w:hangingChars="39" w:hanging="81"/>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（１）特種車や架装部分の点検整備</w:t>
      </w:r>
    </w:p>
    <w:p w14:paraId="60160757" w14:textId="77777777" w:rsidR="009E5C78" w:rsidRPr="005E21D4" w:rsidRDefault="009E5C78" w:rsidP="009E5C78">
      <w:pPr>
        <w:autoSpaceDE w:val="0"/>
        <w:autoSpaceDN w:val="0"/>
        <w:adjustRightInd w:val="0"/>
        <w:snapToGrid w:val="0"/>
        <w:ind w:leftChars="100" w:left="484"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（２）シビアコンディション（雪道、塩害、悪路走行、走行距離、登降坂路等）の対応</w:t>
      </w:r>
    </w:p>
    <w:p w14:paraId="48247A95" w14:textId="77777777" w:rsidR="009E5C78" w:rsidRPr="005E21D4" w:rsidRDefault="009E5C78" w:rsidP="009E5C78">
      <w:pPr>
        <w:autoSpaceDE w:val="0"/>
        <w:autoSpaceDN w:val="0"/>
        <w:adjustRightInd w:val="0"/>
        <w:snapToGrid w:val="0"/>
        <w:ind w:leftChars="100" w:left="484" w:hangingChars="139" w:hanging="287"/>
        <w:rPr>
          <w:rFonts w:ascii="ＭＳ ゴシック" w:eastAsia="ＭＳ ゴシック" w:hAnsi="ＭＳ ゴシック" w:cs="ＭＳゴシック"/>
          <w:kern w:val="0"/>
          <w:sz w:val="22"/>
        </w:rPr>
      </w:pPr>
    </w:p>
    <w:p w14:paraId="3A7F882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（冬用タイヤの点検整備）</w:t>
      </w:r>
    </w:p>
    <w:p w14:paraId="499670AB"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第１５条　整備管理者は、雪道を走行する可能性のある場合において、日常点検の際に冬用タイヤの溝の深さがタイヤ製作者の推奨する使用限度を超えていないことの点検整備を実施するものとする。</w:t>
      </w:r>
    </w:p>
    <w:p w14:paraId="2B6D34A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178AA18C"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（臨時整備）</w:t>
      </w:r>
    </w:p>
    <w:p w14:paraId="3C644363"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w:t>
      </w:r>
      <w:r w:rsidRPr="005E21D4">
        <w:rPr>
          <w:rFonts w:ascii="ＭＳ ゴシック" w:eastAsia="ＭＳ ゴシック" w:hAnsi="ＭＳ ゴシック" w:cs="ＭＳゴシック"/>
          <w:kern w:val="0"/>
          <w:sz w:val="22"/>
        </w:rPr>
        <w:t>６</w:t>
      </w:r>
      <w:r w:rsidRPr="005E21D4">
        <w:rPr>
          <w:rFonts w:ascii="ＭＳ ゴシック" w:eastAsia="ＭＳ ゴシック" w:hAnsi="ＭＳ ゴシック" w:cs="ＭＳゴシック" w:hint="eastAsia"/>
          <w:kern w:val="0"/>
          <w:sz w:val="22"/>
        </w:rPr>
        <w:t>条　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6D7A0A6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DEDD84C"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（特定整備）</w:t>
      </w:r>
    </w:p>
    <w:p w14:paraId="288FD58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w:t>
      </w:r>
      <w:r w:rsidRPr="005E21D4">
        <w:rPr>
          <w:rFonts w:ascii="ＭＳ ゴシック" w:eastAsia="ＭＳ ゴシック" w:hAnsi="ＭＳ ゴシック" w:cs="ＭＳゴシック"/>
          <w:kern w:val="0"/>
          <w:sz w:val="22"/>
        </w:rPr>
        <w:t>７</w:t>
      </w:r>
      <w:r w:rsidRPr="005E21D4">
        <w:rPr>
          <w:rFonts w:ascii="ＭＳ ゴシック" w:eastAsia="ＭＳ ゴシック" w:hAnsi="ＭＳ ゴシック" w:cs="ＭＳゴシック" w:hint="eastAsia"/>
          <w:kern w:val="0"/>
          <w:sz w:val="22"/>
        </w:rPr>
        <w:t>条　整備管理者は、定期点検整備、臨時整備等において実施する作業が、施行規則第３条で定める整備に該当する場合には、必ず地方運輸局長等の認証を受けた自動車特定整備事業者に作業を依頼するものとする。</w:t>
      </w:r>
    </w:p>
    <w:p w14:paraId="30FF172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528D43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（大型車の車輪脱落事故防止措置）※車両総重量８トン以上又は乗車定員３０人以上に該当する自動車を使用する場合</w:t>
      </w:r>
      <w:r w:rsidRPr="00BC54C7">
        <w:rPr>
          <w:rFonts w:ascii="ＭＳ ゴシック" w:eastAsia="ＭＳ ゴシック" w:hAnsi="ＭＳ ゴシック" w:cs="ＭＳゴシック" w:hint="eastAsia"/>
          <w:color w:val="EE0000"/>
          <w:kern w:val="0"/>
          <w:sz w:val="22"/>
        </w:rPr>
        <w:t>は必須</w:t>
      </w:r>
    </w:p>
    <w:p w14:paraId="4A631F8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w:t>
      </w:r>
      <w:r w:rsidRPr="005E21D4">
        <w:rPr>
          <w:rFonts w:ascii="ＭＳ ゴシック" w:eastAsia="ＭＳ ゴシック" w:hAnsi="ＭＳ ゴシック" w:cs="ＭＳゴシック"/>
          <w:kern w:val="0"/>
          <w:sz w:val="22"/>
        </w:rPr>
        <w:t>８</w:t>
      </w:r>
      <w:r w:rsidRPr="005E21D4">
        <w:rPr>
          <w:rFonts w:ascii="ＭＳ ゴシック" w:eastAsia="ＭＳ ゴシック" w:hAnsi="ＭＳ ゴシック" w:cs="ＭＳゴシック" w:hint="eastAsia"/>
          <w:kern w:val="0"/>
          <w:sz w:val="22"/>
        </w:rPr>
        <w:t>条　整備管理者は、自社で大型車のタイヤ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作業を実施する場合には、日程及び時間に余裕を持った計画的な作業を実施するものとする。</w:t>
      </w:r>
    </w:p>
    <w:p w14:paraId="57BD18B7"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　整備管理者は</w:t>
      </w:r>
      <w:r w:rsidRPr="00BC54C7">
        <w:rPr>
          <w:rFonts w:ascii="ＭＳ ゴシック" w:eastAsia="ＭＳ ゴシック" w:hAnsi="ＭＳ ゴシック" w:cs="ＭＳゴシック" w:hint="eastAsia"/>
          <w:color w:val="EE0000"/>
          <w:kern w:val="0"/>
          <w:sz w:val="22"/>
        </w:rPr>
        <w:t>タイヤ脱着作業に関する作業要領※を定め、</w:t>
      </w:r>
      <w:r w:rsidRPr="005E21D4">
        <w:rPr>
          <w:rFonts w:ascii="ＭＳ ゴシック" w:eastAsia="ＭＳ ゴシック" w:hAnsi="ＭＳ ゴシック" w:cs="ＭＳゴシック" w:hint="eastAsia"/>
          <w:kern w:val="0"/>
          <w:sz w:val="22"/>
        </w:rPr>
        <w:t>運転者及び整備要員に対して、ホイール・ボルト、ホイール･ナット、ディスク・ホイールの点検・清掃方法等について、周知徹底を図るものとする。</w:t>
      </w:r>
    </w:p>
    <w:p w14:paraId="0C6A17CC"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 xml:space="preserve">　</w:t>
      </w:r>
      <w:r w:rsidRPr="00BC54C7">
        <w:rPr>
          <w:rFonts w:ascii="ＭＳ ゴシック" w:eastAsia="ＭＳ ゴシック" w:hAnsi="ＭＳ ゴシック" w:cs="ＭＳゴシック" w:hint="eastAsia"/>
          <w:color w:val="EE0000"/>
          <w:kern w:val="0"/>
          <w:sz w:val="22"/>
        </w:rPr>
        <w:t>※タイヤ脱着作業管理表（別紙３－１）で実施可能な場合は当該管理表を作業要領としてもよい</w:t>
      </w:r>
    </w:p>
    <w:p w14:paraId="5D1FB57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　整備管理者は、タイヤ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作業を実施した運転者及び整備要員に対し、その結果をタイヤ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作業管理表（別紙３－１）及び</w:t>
      </w:r>
      <w:r w:rsidRPr="005E21D4">
        <w:rPr>
          <w:rFonts w:ascii="ＭＳ ゴシック" w:eastAsia="ＭＳ ゴシック" w:hAnsi="ＭＳ ゴシック" w:hint="eastAsia"/>
          <w:sz w:val="22"/>
        </w:rPr>
        <w:t>タイヤ</w:t>
      </w:r>
      <w:r w:rsidRPr="00BC54C7">
        <w:rPr>
          <w:rFonts w:ascii="ＭＳ ゴシック" w:eastAsia="ＭＳ ゴシック" w:hAnsi="ＭＳ ゴシック" w:hint="eastAsia"/>
          <w:color w:val="EE0000"/>
          <w:sz w:val="22"/>
        </w:rPr>
        <w:t>脱着</w:t>
      </w:r>
      <w:r w:rsidRPr="005E21D4">
        <w:rPr>
          <w:rFonts w:ascii="ＭＳ ゴシック" w:eastAsia="ＭＳ ゴシック" w:hAnsi="ＭＳ ゴシック" w:hint="eastAsia"/>
          <w:sz w:val="22"/>
        </w:rPr>
        <w:t>・増し締め作業 管理一覧表（別紙３－２）</w:t>
      </w:r>
      <w:r w:rsidRPr="005E21D4">
        <w:rPr>
          <w:rFonts w:ascii="ＭＳ ゴシック" w:eastAsia="ＭＳ ゴシック" w:hAnsi="ＭＳ ゴシック" w:cs="ＭＳゴシック" w:hint="eastAsia"/>
          <w:kern w:val="0"/>
          <w:sz w:val="22"/>
        </w:rPr>
        <w:t>に記録させ、整備管理者に報告させるものとする。なお、外注する場合にあっても作業要領に基づきタイヤ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作業が行われるよう依頼・管理するものとする。</w:t>
      </w:r>
    </w:p>
    <w:p w14:paraId="24826816"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４　整備管理者自らが作業を実施した場合には、整備管理者はその結果をタイヤ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作業管理表（別紙３－１）及び</w:t>
      </w:r>
      <w:r w:rsidRPr="005E21D4">
        <w:rPr>
          <w:rFonts w:ascii="ＭＳ ゴシック" w:eastAsia="ＭＳ ゴシック" w:hAnsi="ＭＳ ゴシック" w:hint="eastAsia"/>
          <w:sz w:val="22"/>
        </w:rPr>
        <w:t>タイヤ</w:t>
      </w:r>
      <w:r w:rsidRPr="00BC54C7">
        <w:rPr>
          <w:rFonts w:ascii="ＭＳ ゴシック" w:eastAsia="ＭＳ ゴシック" w:hAnsi="ＭＳ ゴシック" w:hint="eastAsia"/>
          <w:color w:val="EE0000"/>
          <w:sz w:val="22"/>
        </w:rPr>
        <w:t>脱着</w:t>
      </w:r>
      <w:r w:rsidRPr="005E21D4">
        <w:rPr>
          <w:rFonts w:ascii="ＭＳ ゴシック" w:eastAsia="ＭＳ ゴシック" w:hAnsi="ＭＳ ゴシック" w:hint="eastAsia"/>
          <w:sz w:val="22"/>
        </w:rPr>
        <w:t>・増し締め作業 管理一覧表（別紙３－２）</w:t>
      </w:r>
      <w:r w:rsidRPr="005E21D4">
        <w:rPr>
          <w:rFonts w:ascii="ＭＳ ゴシック" w:eastAsia="ＭＳ ゴシック" w:hAnsi="ＭＳ ゴシック" w:cs="ＭＳゴシック" w:hint="eastAsia"/>
          <w:kern w:val="0"/>
          <w:sz w:val="22"/>
        </w:rPr>
        <w:t>に記入するものとする。</w:t>
      </w:r>
    </w:p>
    <w:p w14:paraId="39DFC825"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５　整備管理者は、タイヤ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作業を実施した車両について、５０ｋｍ～１００ｋｍ走行後のホイール･ナットの増し締めを運転者または整備要員等に実施させ、タイヤ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作業管理表（別紙３－１）及び</w:t>
      </w:r>
      <w:r w:rsidRPr="005E21D4">
        <w:rPr>
          <w:rFonts w:ascii="ＭＳ ゴシック" w:eastAsia="ＭＳ ゴシック" w:hAnsi="ＭＳ ゴシック" w:hint="eastAsia"/>
          <w:sz w:val="22"/>
        </w:rPr>
        <w:t>タイヤ</w:t>
      </w:r>
      <w:r w:rsidRPr="00BC54C7">
        <w:rPr>
          <w:rFonts w:ascii="ＭＳ ゴシック" w:eastAsia="ＭＳ ゴシック" w:hAnsi="ＭＳ ゴシック" w:hint="eastAsia"/>
          <w:color w:val="EE0000"/>
          <w:sz w:val="22"/>
        </w:rPr>
        <w:t>脱着</w:t>
      </w:r>
      <w:r w:rsidRPr="005E21D4">
        <w:rPr>
          <w:rFonts w:ascii="ＭＳ ゴシック" w:eastAsia="ＭＳ ゴシック" w:hAnsi="ＭＳ ゴシック" w:hint="eastAsia"/>
          <w:sz w:val="22"/>
        </w:rPr>
        <w:t>・増し締め作業 管理一覧表（別紙３－２）</w:t>
      </w:r>
      <w:r w:rsidRPr="005E21D4">
        <w:rPr>
          <w:rFonts w:ascii="ＭＳ ゴシック" w:eastAsia="ＭＳ ゴシック" w:hAnsi="ＭＳ ゴシック" w:cs="ＭＳゴシック" w:hint="eastAsia"/>
          <w:kern w:val="0"/>
          <w:sz w:val="22"/>
        </w:rPr>
        <w:t>に記録してホイール・ナットの増し締めが確実に行われていることを確認するものとする。</w:t>
      </w:r>
    </w:p>
    <w:p w14:paraId="590DF71A"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7CD7B1D"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（点検整備の記録及び保存管理）</w:t>
      </w:r>
    </w:p>
    <w:p w14:paraId="70F8B2C4"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第１９条　点検整備の実施結果は、点検整備記録簿及び日常点検表等に所定の事項を記入し保存・管理するものとする。</w:t>
      </w:r>
    </w:p>
    <w:p w14:paraId="0FEF01FE"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２</w:t>
      </w:r>
      <w:r w:rsidRPr="005E21D4">
        <w:rPr>
          <w:rFonts w:ascii="ＭＳ ゴシック" w:eastAsia="ＭＳ ゴシック" w:hAnsi="ＭＳ ゴシック" w:cs="ＭＳゴシック"/>
          <w:kern w:val="0"/>
          <w:sz w:val="22"/>
        </w:rPr>
        <w:t xml:space="preserve">　</w:t>
      </w:r>
      <w:r w:rsidRPr="005E21D4">
        <w:rPr>
          <w:rFonts w:ascii="ＭＳ ゴシック" w:eastAsia="ＭＳ ゴシック" w:hAnsi="ＭＳ ゴシック" w:cs="ＭＳゴシック" w:hint="eastAsia"/>
          <w:kern w:val="0"/>
          <w:sz w:val="22"/>
        </w:rPr>
        <w:t>点検整備記録簿については当該車両に据え置くものとし、営業所においては、その写し等を保存することとする。</w:t>
      </w:r>
    </w:p>
    <w:p w14:paraId="5F2C1941" w14:textId="77777777" w:rsidR="009E5C78" w:rsidRPr="005E21D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３</w:t>
      </w:r>
      <w:r w:rsidRPr="005E21D4">
        <w:rPr>
          <w:rFonts w:ascii="ＭＳ ゴシック" w:eastAsia="ＭＳ ゴシック" w:hAnsi="ＭＳ ゴシック" w:cs="ＭＳゴシック"/>
          <w:kern w:val="0"/>
          <w:sz w:val="22"/>
        </w:rPr>
        <w:t xml:space="preserve">　点検整備に係る記録の保存は、以下のとおりとする。</w:t>
      </w:r>
    </w:p>
    <w:p w14:paraId="39D1C45B"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kern w:val="0"/>
          <w:sz w:val="22"/>
        </w:rPr>
      </w:pPr>
      <w:r w:rsidRPr="005E21D4">
        <w:rPr>
          <w:rFonts w:ascii="ＭＳ ゴシック" w:eastAsia="ＭＳ ゴシック" w:hAnsi="ＭＳ ゴシック" w:cs="ＭＳゴシック" w:hint="eastAsia"/>
          <w:kern w:val="0"/>
          <w:sz w:val="22"/>
        </w:rPr>
        <w:t xml:space="preserve">　日常点検記録、タイヤ</w:t>
      </w:r>
      <w:r w:rsidRPr="00BC54C7">
        <w:rPr>
          <w:rFonts w:ascii="ＭＳ ゴシック" w:eastAsia="ＭＳ ゴシック" w:hAnsi="ＭＳ ゴシック" w:cs="ＭＳゴシック" w:hint="eastAsia"/>
          <w:color w:val="EE0000"/>
          <w:kern w:val="0"/>
          <w:sz w:val="22"/>
        </w:rPr>
        <w:t>脱着</w:t>
      </w:r>
      <w:r w:rsidRPr="005E21D4">
        <w:rPr>
          <w:rFonts w:ascii="ＭＳ ゴシック" w:eastAsia="ＭＳ ゴシック" w:hAnsi="ＭＳ ゴシック" w:cs="ＭＳゴシック" w:hint="eastAsia"/>
          <w:kern w:val="0"/>
          <w:sz w:val="22"/>
        </w:rPr>
        <w:t>・増し締</w:t>
      </w:r>
      <w:r>
        <w:rPr>
          <w:rFonts w:ascii="ＭＳ ゴシック" w:eastAsia="ＭＳ ゴシック" w:hAnsi="ＭＳ ゴシック" w:cs="ＭＳゴシック" w:hint="eastAsia"/>
          <w:kern w:val="0"/>
          <w:sz w:val="22"/>
        </w:rPr>
        <w:t>め作業管理一覧表　１年以上</w:t>
      </w:r>
    </w:p>
    <w:p w14:paraId="3F66A68F"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点検整備記録簿及びその写し　</w:t>
      </w:r>
      <w:r w:rsidRPr="00141E78">
        <w:rPr>
          <w:rFonts w:ascii="ＭＳ ゴシック" w:eastAsia="ＭＳ ゴシック" w:hAnsi="ＭＳ ゴシック" w:cs="ＭＳゴシック" w:hint="eastAsia"/>
          <w:kern w:val="0"/>
          <w:sz w:val="22"/>
        </w:rPr>
        <w:t>点検基準第４条第２項</w:t>
      </w:r>
      <w:r>
        <w:rPr>
          <w:rFonts w:ascii="ＭＳ ゴシック" w:eastAsia="ＭＳ ゴシック" w:hAnsi="ＭＳ ゴシック" w:cs="ＭＳゴシック" w:hint="eastAsia"/>
          <w:kern w:val="0"/>
          <w:sz w:val="22"/>
        </w:rPr>
        <w:t>に定める期間以上</w:t>
      </w:r>
    </w:p>
    <w:p w14:paraId="60108B12"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臨時整備の記録　点検基準第４条第２項に定める期間以上</w:t>
      </w:r>
    </w:p>
    <w:p w14:paraId="75B42A8C" w14:textId="77777777" w:rsidR="009E5C78" w:rsidRPr="0043308A"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1BD1241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（車両故障事故）</w:t>
      </w:r>
    </w:p>
    <w:p w14:paraId="41632BB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第２０条　整備管理者は、車両故障に関係する事故が発生した場合には、運行管理者と連絡をとり、適切な措置を講じ、原因の究明に当たるものとする。</w:t>
      </w:r>
    </w:p>
    <w:p w14:paraId="14905097"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整備管理者は、自動車事故報告規則（昭和２６年運輸省令第１０４号）第２条各号に該当する事故で</w:t>
      </w:r>
      <w:r w:rsidRPr="00141E78">
        <w:rPr>
          <w:rFonts w:ascii="ＭＳ ゴシック" w:eastAsia="ＭＳ ゴシック" w:hAnsi="ＭＳ ゴシック" w:cs="ＭＳゴシック" w:hint="eastAsia"/>
          <w:kern w:val="0"/>
          <w:sz w:val="22"/>
        </w:rPr>
        <w:lastRenderedPageBreak/>
        <w:t>あって、車両故障に関係する事故が発生した場合には、代表者へ報告するものとし、代表者は、事故の発生から３０日以内に、所定の事故報告書により、</w:t>
      </w:r>
      <w:r>
        <w:rPr>
          <w:rFonts w:ascii="ＭＳ ゴシック" w:eastAsia="ＭＳ ゴシック" w:hAnsi="ＭＳ ゴシック" w:cs="ＭＳゴシック" w:hint="eastAsia"/>
          <w:kern w:val="0"/>
          <w:sz w:val="22"/>
        </w:rPr>
        <w:t>自動車の使用の本拠の位置を管轄する</w:t>
      </w:r>
      <w:r w:rsidRPr="00141E78">
        <w:rPr>
          <w:rFonts w:ascii="ＭＳ ゴシック" w:eastAsia="ＭＳ ゴシック" w:hAnsi="ＭＳ ゴシック" w:cs="ＭＳゴシック" w:hint="eastAsia"/>
          <w:kern w:val="0"/>
          <w:sz w:val="22"/>
        </w:rPr>
        <w:t>運輸支局等を経由して国土交通省に報告しなければならない。</w:t>
      </w:r>
    </w:p>
    <w:p w14:paraId="7F706D2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1719134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3805E3B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（車両成績の把握等）</w:t>
      </w:r>
    </w:p>
    <w:p w14:paraId="54FD9130"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第２１条　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1EB7B0A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8001AA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（適正車種の選定、車両代替時期の把握等）</w:t>
      </w:r>
    </w:p>
    <w:p w14:paraId="070B76C7"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第２２条　整備管理者は、各車両の使用成績等の把握により、それぞれ使用条件に適合した車種</w:t>
      </w:r>
      <w:r>
        <w:rPr>
          <w:rFonts w:ascii="ＭＳ ゴシック" w:eastAsia="ＭＳ ゴシック" w:hAnsi="ＭＳ ゴシック" w:cs="ＭＳゴシック" w:hint="eastAsia"/>
          <w:kern w:val="0"/>
          <w:sz w:val="22"/>
        </w:rPr>
        <w:t>型</w:t>
      </w:r>
      <w:r w:rsidRPr="00141E78">
        <w:rPr>
          <w:rFonts w:ascii="ＭＳ ゴシック" w:eastAsia="ＭＳ ゴシック" w:hAnsi="ＭＳ ゴシック" w:cs="ＭＳゴシック" w:hint="eastAsia"/>
          <w:kern w:val="0"/>
          <w:sz w:val="22"/>
        </w:rPr>
        <w:t>式について検討し、その選択及び合理的な車両の代替時期について代表者に助言するものとする。</w:t>
      </w:r>
    </w:p>
    <w:p w14:paraId="5DD8584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FC0820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（燃料油脂、その他資材の管理）</w:t>
      </w:r>
    </w:p>
    <w:p w14:paraId="27490A4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第２３条　整備管理者は、燃料、油脂の品質、数量の管理を行い、消費の節減に努めるものとする。</w:t>
      </w:r>
    </w:p>
    <w:p w14:paraId="381C276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部品、タイヤ、その他の資材について、品質、数量を適切に管理し合理的な運用を図るものとする。</w:t>
      </w:r>
    </w:p>
    <w:p w14:paraId="2B214E13" w14:textId="77777777" w:rsidR="009E5C78" w:rsidRPr="00141E78"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kern w:val="0"/>
          <w:sz w:val="26"/>
          <w:szCs w:val="26"/>
        </w:rPr>
      </w:pPr>
    </w:p>
    <w:p w14:paraId="37BD01B3" w14:textId="77777777" w:rsidR="009E5C78" w:rsidRPr="00141E78" w:rsidRDefault="009E5C78" w:rsidP="009E5C78">
      <w:pPr>
        <w:autoSpaceDE w:val="0"/>
        <w:autoSpaceDN w:val="0"/>
        <w:adjustRightInd w:val="0"/>
        <w:snapToGrid w:val="0"/>
        <w:ind w:left="343" w:hangingChars="139" w:hanging="343"/>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第４章　車庫の管理</w:t>
      </w:r>
    </w:p>
    <w:p w14:paraId="68F6FEDA"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69BCE5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（点検施設等の管理）</w:t>
      </w:r>
    </w:p>
    <w:p w14:paraId="02476441"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第２４条　整備管理者は、点検整備、洗車に必要な施設、設備及び自動車の保管場所の管理を行うものとする。</w:t>
      </w:r>
    </w:p>
    <w:p w14:paraId="07DDCF22"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36003B3" w14:textId="77777777" w:rsidR="009E5C78" w:rsidRPr="00141E78" w:rsidRDefault="009E5C78" w:rsidP="009E5C78">
      <w:pPr>
        <w:autoSpaceDE w:val="0"/>
        <w:autoSpaceDN w:val="0"/>
        <w:adjustRightInd w:val="0"/>
        <w:snapToGrid w:val="0"/>
        <w:ind w:left="343" w:hangingChars="139" w:hanging="343"/>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第５章　指導教育</w:t>
      </w:r>
    </w:p>
    <w:p w14:paraId="757ACB4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2D52482"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（整備管理者の研修）</w:t>
      </w:r>
    </w:p>
    <w:p w14:paraId="45E64E3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５</w:t>
      </w:r>
      <w:r w:rsidRPr="00141E78">
        <w:rPr>
          <w:rFonts w:ascii="ＭＳ ゴシック" w:eastAsia="ＭＳ ゴシック" w:hAnsi="ＭＳ ゴシック" w:cs="ＭＳゴシック" w:hint="eastAsia"/>
          <w:kern w:val="0"/>
          <w:sz w:val="22"/>
        </w:rPr>
        <w:t>条　運送事業者は、整備管理者であって次に掲げる者に、地方運輸局長が行う研修を受けさせなければならない。</w:t>
      </w:r>
    </w:p>
    <w:p w14:paraId="2F54712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55859A5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（２）最後に当該研修を受けた日の属する年度の翌年度の末日を経過した者</w:t>
      </w:r>
    </w:p>
    <w:p w14:paraId="017FE0A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21D9BAE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（補助者の指導教育）</w:t>
      </w:r>
    </w:p>
    <w:p w14:paraId="38E4537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６</w:t>
      </w:r>
      <w:r w:rsidRPr="00141E78">
        <w:rPr>
          <w:rFonts w:ascii="ＭＳ ゴシック" w:eastAsia="ＭＳ ゴシック" w:hAnsi="ＭＳ ゴシック" w:cs="ＭＳゴシック" w:hint="eastAsia"/>
          <w:kern w:val="0"/>
          <w:sz w:val="22"/>
        </w:rPr>
        <w:t>条　整備管理者は、補助者に対して下表のとおり指導教育を行い、その能力の維持向上に努める</w:t>
      </w:r>
      <w:r>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2A63B56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9E5C78" w:rsidRPr="00141E78" w14:paraId="1908095B" w14:textId="77777777" w:rsidTr="007C1E03">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4E32B0B8"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09B25232"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指導教育の内容</w:t>
            </w:r>
          </w:p>
        </w:tc>
      </w:tr>
      <w:tr w:rsidR="009E5C78" w:rsidRPr="00141E78" w14:paraId="2991B01E" w14:textId="77777777" w:rsidTr="007C1E03">
        <w:tc>
          <w:tcPr>
            <w:tcW w:w="4918" w:type="dxa"/>
            <w:tcBorders>
              <w:top w:val="single" w:sz="12" w:space="0" w:color="auto"/>
              <w:left w:val="single" w:sz="12" w:space="0" w:color="auto"/>
              <w:right w:val="single" w:sz="12" w:space="0" w:color="auto"/>
            </w:tcBorders>
            <w:shd w:val="clear" w:color="auto" w:fill="auto"/>
            <w:vAlign w:val="center"/>
          </w:tcPr>
          <w:p w14:paraId="645B9C95"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2992E6A2"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・整備管理規程の内容</w:t>
            </w:r>
          </w:p>
          <w:p w14:paraId="03A69AEA"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・整備管理者選任前研修の内容（整備管理者の資格要件を満足する者以外が対象）</w:t>
            </w:r>
          </w:p>
        </w:tc>
      </w:tr>
      <w:tr w:rsidR="009E5C78" w:rsidRPr="00141E78" w14:paraId="1C740ACA" w14:textId="77777777" w:rsidTr="007C1E03">
        <w:tc>
          <w:tcPr>
            <w:tcW w:w="4918" w:type="dxa"/>
            <w:tcBorders>
              <w:left w:val="single" w:sz="12" w:space="0" w:color="auto"/>
              <w:right w:val="single" w:sz="12" w:space="0" w:color="auto"/>
            </w:tcBorders>
            <w:shd w:val="clear" w:color="auto" w:fill="auto"/>
            <w:vAlign w:val="center"/>
          </w:tcPr>
          <w:p w14:paraId="551E2FB6"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02193788"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・整備管理者選任後研修の内容（他の営業所において、整備管理者として選任されている者以外が対象）</w:t>
            </w:r>
          </w:p>
        </w:tc>
      </w:tr>
      <w:tr w:rsidR="009E5C78" w:rsidRPr="00141E78" w14:paraId="634D4585" w14:textId="77777777" w:rsidTr="007C1E03">
        <w:tc>
          <w:tcPr>
            <w:tcW w:w="4918" w:type="dxa"/>
            <w:tcBorders>
              <w:left w:val="single" w:sz="12" w:space="0" w:color="auto"/>
              <w:right w:val="single" w:sz="12" w:space="0" w:color="auto"/>
            </w:tcBorders>
            <w:shd w:val="clear" w:color="auto" w:fill="auto"/>
            <w:vAlign w:val="center"/>
          </w:tcPr>
          <w:p w14:paraId="2ACEAB92" w14:textId="77777777" w:rsidR="009E5C78" w:rsidRPr="00141E78" w:rsidRDefault="009E5C78" w:rsidP="007C1E03">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5598D5C2"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・改正後の整備管理規程の内容</w:t>
            </w:r>
          </w:p>
        </w:tc>
      </w:tr>
      <w:tr w:rsidR="009E5C78" w:rsidRPr="00141E78" w14:paraId="59D97118" w14:textId="77777777" w:rsidTr="007C1E03">
        <w:tc>
          <w:tcPr>
            <w:tcW w:w="4918" w:type="dxa"/>
            <w:tcBorders>
              <w:left w:val="single" w:sz="12" w:space="0" w:color="auto"/>
              <w:bottom w:val="single" w:sz="12" w:space="0" w:color="auto"/>
              <w:right w:val="single" w:sz="12" w:space="0" w:color="auto"/>
            </w:tcBorders>
            <w:shd w:val="clear" w:color="auto" w:fill="auto"/>
            <w:vAlign w:val="center"/>
          </w:tcPr>
          <w:p w14:paraId="2670FB8D"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576F09D7"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・行政から提供された情報等必要に応じた内容</w:t>
            </w:r>
          </w:p>
        </w:tc>
      </w:tr>
    </w:tbl>
    <w:p w14:paraId="05D4867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536D6B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（従業員の指導教育）</w:t>
      </w:r>
    </w:p>
    <w:p w14:paraId="63D85517"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７</w:t>
      </w:r>
      <w:r w:rsidRPr="00141E78">
        <w:rPr>
          <w:rFonts w:ascii="ＭＳ ゴシック" w:eastAsia="ＭＳ ゴシック" w:hAnsi="ＭＳ ゴシック" w:cs="ＭＳゴシック" w:hint="eastAsia"/>
          <w:kern w:val="0"/>
          <w:sz w:val="22"/>
        </w:rPr>
        <w:t>条　整備管理者は、点検整備等整備管理の職務に関する事項について、その周知徹底と知識の向上を図るため、</w:t>
      </w:r>
      <w:r>
        <w:rPr>
          <w:rFonts w:ascii="ＭＳ ゴシック" w:eastAsia="ＭＳ ゴシック" w:hAnsi="ＭＳ ゴシック" w:cs="ＭＳゴシック" w:hint="eastAsia"/>
          <w:kern w:val="0"/>
          <w:sz w:val="22"/>
        </w:rPr>
        <w:t>運転者及び</w:t>
      </w:r>
      <w:r w:rsidRPr="00141E78">
        <w:rPr>
          <w:rFonts w:ascii="ＭＳ ゴシック" w:eastAsia="ＭＳ ゴシック" w:hAnsi="ＭＳ ゴシック" w:cs="ＭＳゴシック" w:hint="eastAsia"/>
          <w:kern w:val="0"/>
          <w:sz w:val="22"/>
        </w:rPr>
        <w:t>整備要員その他必要に応じ従業員に対して指導教育を行う</w:t>
      </w:r>
      <w:r>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7D45440B"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5506164"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附則</w:t>
      </w:r>
    </w:p>
    <w:p w14:paraId="57B51BDC" w14:textId="4BDE8925" w:rsidR="009E5C78" w:rsidRDefault="009E5C78" w:rsidP="009E5C78">
      <w:pPr>
        <w:autoSpaceDE w:val="0"/>
        <w:autoSpaceDN w:val="0"/>
        <w:adjustRightInd w:val="0"/>
        <w:snapToGrid w:val="0"/>
        <w:ind w:leftChars="100" w:left="278" w:hangingChars="39" w:hanging="81"/>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この規則は、</w:t>
      </w:r>
      <w:r>
        <w:rPr>
          <w:rFonts w:ascii="ＭＳ ゴシック" w:eastAsia="ＭＳ ゴシック" w:hAnsi="ＭＳ ゴシック" w:cs="ＭＳゴシック" w:hint="eastAsia"/>
          <w:kern w:val="0"/>
          <w:sz w:val="22"/>
        </w:rPr>
        <w:t xml:space="preserve">令和　　</w:t>
      </w:r>
      <w:r w:rsidRPr="00DF5936">
        <w:rPr>
          <w:rFonts w:ascii="ＭＳ ゴシック" w:eastAsia="ＭＳ ゴシック" w:hAnsi="ＭＳ ゴシック" w:cs="ＭＳゴシック" w:hint="eastAsia"/>
          <w:kern w:val="0"/>
          <w:sz w:val="22"/>
        </w:rPr>
        <w:t>年</w:t>
      </w:r>
      <w:r>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月</w:t>
      </w:r>
      <w:r>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日から実施する。</w:t>
      </w:r>
    </w:p>
    <w:p w14:paraId="59FA9B4A" w14:textId="77777777" w:rsidR="009E5C78" w:rsidRPr="004A67AB" w:rsidRDefault="009E5C78" w:rsidP="009E5C78">
      <w:pPr>
        <w:autoSpaceDE w:val="0"/>
        <w:autoSpaceDN w:val="0"/>
        <w:adjustRightInd w:val="0"/>
        <w:snapToGrid w:val="0"/>
        <w:ind w:leftChars="100" w:left="278" w:hangingChars="39" w:hanging="81"/>
        <w:jc w:val="righ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 w:val="22"/>
        </w:rPr>
        <w:br w:type="page"/>
      </w:r>
      <w:r w:rsidRPr="004A67AB">
        <w:rPr>
          <w:rFonts w:ascii="ＭＳ ゴシック" w:eastAsia="ＭＳ ゴシック" w:hAnsi="ＭＳ ゴシック" w:cs="ＭＳゴシック" w:hint="eastAsia"/>
          <w:kern w:val="0"/>
          <w:szCs w:val="21"/>
          <w:bdr w:val="single" w:sz="4" w:space="0" w:color="auto"/>
        </w:rPr>
        <w:lastRenderedPageBreak/>
        <w:t>別紙</w:t>
      </w:r>
      <w:r>
        <w:rPr>
          <w:rFonts w:ascii="ＭＳ ゴシック" w:eastAsia="ＭＳ ゴシック" w:hAnsi="ＭＳ ゴシック" w:cs="ＭＳゴシック" w:hint="eastAsia"/>
          <w:kern w:val="0"/>
          <w:szCs w:val="21"/>
          <w:bdr w:val="single" w:sz="4" w:space="0" w:color="auto"/>
        </w:rPr>
        <w:t>１</w:t>
      </w:r>
    </w:p>
    <w:p w14:paraId="7E2453F3" w14:textId="77777777" w:rsidR="009E5C78" w:rsidRPr="00DF5936" w:rsidRDefault="009E5C78" w:rsidP="009E5C78">
      <w:pPr>
        <w:autoSpaceDE w:val="0"/>
        <w:autoSpaceDN w:val="0"/>
        <w:adjustRightInd w:val="0"/>
        <w:snapToGrid w:val="0"/>
        <w:ind w:left="398" w:hangingChars="139" w:hanging="398"/>
        <w:rPr>
          <w:rFonts w:ascii="ＭＳ ゴシック" w:eastAsia="ＭＳ ゴシック" w:hAnsi="ＭＳ ゴシック" w:cs="ＭＳゴシック"/>
          <w:kern w:val="0"/>
          <w:sz w:val="30"/>
          <w:szCs w:val="30"/>
        </w:rPr>
      </w:pPr>
    </w:p>
    <w:p w14:paraId="52B58AF6" w14:textId="77777777" w:rsidR="009E5C78" w:rsidRPr="00C725B0" w:rsidRDefault="009E5C78" w:rsidP="009E5C78">
      <w:pPr>
        <w:autoSpaceDE w:val="0"/>
        <w:autoSpaceDN w:val="0"/>
        <w:adjustRightInd w:val="0"/>
        <w:snapToGrid w:val="0"/>
        <w:ind w:left="428" w:hangingChars="139" w:hanging="428"/>
        <w:jc w:val="center"/>
        <w:rPr>
          <w:rFonts w:ascii="ＭＳ ゴシック" w:eastAsia="ＭＳ ゴシック" w:hAnsi="ＭＳ ゴシック" w:cs="ＭＳゴシック"/>
          <w:b/>
          <w:kern w:val="0"/>
          <w:sz w:val="32"/>
          <w:szCs w:val="32"/>
        </w:rPr>
      </w:pPr>
      <w:r w:rsidRPr="00C725B0">
        <w:rPr>
          <w:rFonts w:ascii="ＭＳ ゴシック" w:eastAsia="ＭＳ ゴシック" w:hAnsi="ＭＳ ゴシック" w:cs="ＭＳゴシック" w:hint="eastAsia"/>
          <w:b/>
          <w:kern w:val="0"/>
          <w:sz w:val="32"/>
          <w:szCs w:val="32"/>
        </w:rPr>
        <w:t>整備管理者の補助者名簿</w:t>
      </w:r>
    </w:p>
    <w:p w14:paraId="19A0D89C" w14:textId="77777777" w:rsidR="009E5C78" w:rsidRDefault="009E5C78" w:rsidP="009E5C78">
      <w:pPr>
        <w:wordWrap w:val="0"/>
        <w:autoSpaceDE w:val="0"/>
        <w:autoSpaceDN w:val="0"/>
        <w:adjustRightInd w:val="0"/>
        <w:snapToGrid w:val="0"/>
        <w:ind w:right="1524"/>
        <w:rPr>
          <w:rFonts w:ascii="ＭＳ ゴシック" w:eastAsia="ＭＳ ゴシック" w:hAnsi="ＭＳ ゴシック" w:cs="ＭＳゴシック"/>
          <w:kern w:val="0"/>
          <w:sz w:val="22"/>
        </w:rPr>
      </w:pPr>
    </w:p>
    <w:p w14:paraId="4AA298F6" w14:textId="77777777" w:rsidR="009E5C78" w:rsidRDefault="009E5C78" w:rsidP="009E5C78">
      <w:pPr>
        <w:wordWrap w:val="0"/>
        <w:autoSpaceDE w:val="0"/>
        <w:autoSpaceDN w:val="0"/>
        <w:adjustRightInd w:val="0"/>
        <w:snapToGrid w:val="0"/>
        <w:ind w:leftChars="3378" w:left="6644" w:right="-143"/>
        <w:rPr>
          <w:rFonts w:ascii="ＭＳ ゴシック" w:eastAsia="ＭＳ ゴシック" w:hAnsi="ＭＳ ゴシック" w:cs="ＭＳゴシック"/>
          <w:kern w:val="0"/>
          <w:sz w:val="22"/>
        </w:rPr>
      </w:pPr>
      <w:r w:rsidRPr="009E5C78">
        <w:rPr>
          <w:rFonts w:ascii="ＭＳ ゴシック" w:eastAsia="ＭＳ ゴシック" w:hAnsi="ＭＳ ゴシック" w:cs="ＭＳゴシック" w:hint="eastAsia"/>
          <w:spacing w:val="89"/>
          <w:kern w:val="0"/>
          <w:sz w:val="22"/>
          <w:fitText w:val="1015" w:id="-1044145408"/>
        </w:rPr>
        <w:t>事業</w:t>
      </w:r>
      <w:r w:rsidRPr="009E5C78">
        <w:rPr>
          <w:rFonts w:ascii="ＭＳ ゴシック" w:eastAsia="ＭＳ ゴシック" w:hAnsi="ＭＳ ゴシック" w:cs="ＭＳゴシック" w:hint="eastAsia"/>
          <w:kern w:val="0"/>
          <w:sz w:val="22"/>
          <w:fitText w:val="1015" w:id="-1044145408"/>
        </w:rPr>
        <w:t>者</w:t>
      </w:r>
      <w:r>
        <w:rPr>
          <w:rFonts w:ascii="ＭＳ ゴシック" w:eastAsia="ＭＳ ゴシック" w:hAnsi="ＭＳ ゴシック" w:cs="ＭＳゴシック" w:hint="eastAsia"/>
          <w:kern w:val="0"/>
          <w:sz w:val="22"/>
        </w:rPr>
        <w:t>：</w:t>
      </w:r>
    </w:p>
    <w:p w14:paraId="5AD2E95C" w14:textId="77777777" w:rsidR="009E5C78" w:rsidRPr="00DF5936" w:rsidRDefault="009E5C78" w:rsidP="009E5C78">
      <w:pPr>
        <w:wordWrap w:val="0"/>
        <w:autoSpaceDE w:val="0"/>
        <w:autoSpaceDN w:val="0"/>
        <w:adjustRightInd w:val="0"/>
        <w:snapToGrid w:val="0"/>
        <w:ind w:leftChars="3378" w:left="6644" w:right="-14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整備管理者</w:t>
      </w:r>
      <w:r>
        <w:rPr>
          <w:rFonts w:ascii="ＭＳ ゴシック" w:eastAsia="ＭＳ ゴシック" w:hAnsi="ＭＳ ゴシック" w:cs="ＭＳゴシック" w:hint="eastAsia"/>
          <w:kern w:val="0"/>
          <w:sz w:val="22"/>
        </w:rPr>
        <w:t>：</w:t>
      </w:r>
    </w:p>
    <w:p w14:paraId="684F6003" w14:textId="77777777" w:rsidR="009E5C78" w:rsidRPr="00C9252B" w:rsidRDefault="009E5C78" w:rsidP="009E5C78">
      <w:pPr>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p>
    <w:p w14:paraId="48233B04" w14:textId="77777777" w:rsidR="009E5C78" w:rsidRDefault="009E5C78" w:rsidP="009E5C78">
      <w:pPr>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令和</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年</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月</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日</w:t>
      </w:r>
    </w:p>
    <w:p w14:paraId="0FD2C9BE" w14:textId="16A75701" w:rsidR="00FE4302" w:rsidRDefault="00FE4302" w:rsidP="00FE4302">
      <w:pPr>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一部改正　</w:t>
      </w:r>
      <w:r w:rsidRPr="00C9252B">
        <w:rPr>
          <w:rFonts w:ascii="ＭＳ ゴシック" w:eastAsia="ＭＳ ゴシック" w:hAnsi="ＭＳ ゴシック" w:cs="ＭＳゴシック" w:hint="eastAsia"/>
          <w:kern w:val="0"/>
          <w:sz w:val="22"/>
        </w:rPr>
        <w:t>令和</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年</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月</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日</w:t>
      </w:r>
    </w:p>
    <w:p w14:paraId="286CF45A" w14:textId="24922BCE" w:rsidR="00FE4302" w:rsidRPr="00C9252B" w:rsidRDefault="00FE4302" w:rsidP="00FE4302">
      <w:pPr>
        <w:wordWrap w:val="0"/>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w:t>
      </w:r>
    </w:p>
    <w:p w14:paraId="0A9BDFD3" w14:textId="77777777" w:rsidR="009E5C78" w:rsidRPr="00DF5936" w:rsidRDefault="009E5C78" w:rsidP="009E5C78">
      <w:pPr>
        <w:autoSpaceDE w:val="0"/>
        <w:autoSpaceDN w:val="0"/>
        <w:adjustRightInd w:val="0"/>
        <w:snapToGrid w:val="0"/>
        <w:ind w:right="812"/>
        <w:rPr>
          <w:rFonts w:ascii="ＭＳ ゴシック" w:eastAsia="ＭＳ ゴシック" w:hAnsi="ＭＳ ゴシック" w:cs="ＭＳゴシック"/>
          <w:kern w:val="0"/>
          <w:sz w:val="22"/>
        </w:rPr>
      </w:pPr>
    </w:p>
    <w:p w14:paraId="18E64D30"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62BF25E"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EFDE85F" w14:textId="77777777" w:rsidR="009E5C78" w:rsidRPr="00DF5936" w:rsidRDefault="009E5C78" w:rsidP="009E5C78">
      <w:pPr>
        <w:autoSpaceDE w:val="0"/>
        <w:autoSpaceDN w:val="0"/>
        <w:adjustRightInd w:val="0"/>
        <w:snapToGrid w:val="0"/>
        <w:ind w:leftChars="100" w:left="197" w:firstLineChars="100" w:firstLine="207"/>
        <w:rPr>
          <w:rFonts w:ascii="ＭＳ ゴシック" w:eastAsia="ＭＳ ゴシック" w:hAnsi="ＭＳ ゴシック" w:cs="ＭＳゴシック"/>
          <w:kern w:val="0"/>
          <w:sz w:val="22"/>
        </w:rPr>
      </w:pPr>
      <w:r w:rsidRPr="0021638B">
        <w:rPr>
          <w:rFonts w:ascii="ＭＳ ゴシック" w:eastAsia="ＭＳ ゴシック" w:hAnsi="ＭＳ ゴシック" w:cs="ＭＳゴシック" w:hint="eastAsia"/>
          <w:kern w:val="0"/>
          <w:sz w:val="22"/>
        </w:rPr>
        <w:t>整備管理規程第２条第４項の整備管理者の補助者の氏名、所属及び補助する職務の範囲については、以下のとおりとする。</w:t>
      </w:r>
    </w:p>
    <w:p w14:paraId="1DC877C1" w14:textId="77777777" w:rsidR="009E5C78" w:rsidRDefault="009E5C78" w:rsidP="009E5C78">
      <w:pPr>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9E5C78" w:rsidRPr="00EE4EE9" w14:paraId="7CFDAE58" w14:textId="77777777" w:rsidTr="007C1E03">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2EA6E8AD" w14:textId="77777777" w:rsidR="009E5C78" w:rsidRDefault="009E5C78" w:rsidP="007C1E03">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氏名又は</w:t>
            </w:r>
            <w:r>
              <w:rPr>
                <w:rFonts w:ascii="ＭＳ ゴシック" w:eastAsia="ＭＳ ゴシック" w:hAnsi="ＭＳ ゴシック" w:hint="eastAsia"/>
                <w:color w:val="000000"/>
                <w:kern w:val="0"/>
                <w:sz w:val="24"/>
                <w:szCs w:val="24"/>
              </w:rPr>
              <w:t>役職名</w:t>
            </w:r>
            <w:r w:rsidRPr="00EE4EE9">
              <w:rPr>
                <w:rFonts w:ascii="ＭＳ ゴシック" w:eastAsia="ＭＳ ゴシック" w:hAnsi="ＭＳ ゴシック" w:hint="eastAsia"/>
                <w:color w:val="000000"/>
                <w:kern w:val="0"/>
                <w:sz w:val="24"/>
                <w:szCs w:val="24"/>
              </w:rPr>
              <w:t>/</w:t>
            </w:r>
          </w:p>
          <w:p w14:paraId="54390C37" w14:textId="77777777" w:rsidR="009E5C78" w:rsidRPr="00EE4EE9" w:rsidRDefault="009E5C78" w:rsidP="007C1E03">
            <w:pPr>
              <w:overflowPunct w:val="0"/>
              <w:jc w:val="center"/>
              <w:textAlignment w:val="baseline"/>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000000"/>
                <w:kern w:val="0"/>
                <w:sz w:val="24"/>
                <w:szCs w:val="24"/>
              </w:rPr>
              <w:t>氏名</w:t>
            </w:r>
            <w:r w:rsidRPr="00EE4EE9">
              <w:rPr>
                <w:rFonts w:ascii="ＭＳ ゴシック" w:eastAsia="ＭＳ ゴシック"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2B966BE1" w14:textId="77777777" w:rsidR="009E5C78" w:rsidRPr="00EE4EE9" w:rsidRDefault="009E5C78" w:rsidP="007C1E03">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44B55EAB" w14:textId="77777777" w:rsidR="009E5C78" w:rsidRPr="00EE4EE9" w:rsidRDefault="009E5C78" w:rsidP="007C1E03">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補助する職務の範囲</w:t>
            </w:r>
          </w:p>
        </w:tc>
      </w:tr>
      <w:tr w:rsidR="009E5C78" w:rsidRPr="00EE4EE9" w14:paraId="15AE3B2A" w14:textId="77777777" w:rsidTr="007C1E03">
        <w:trPr>
          <w:trHeight w:val="656"/>
          <w:jc w:val="center"/>
        </w:trPr>
        <w:tc>
          <w:tcPr>
            <w:tcW w:w="2689" w:type="dxa"/>
            <w:tcBorders>
              <w:top w:val="single" w:sz="12" w:space="0" w:color="auto"/>
              <w:left w:val="single" w:sz="12" w:space="0" w:color="auto"/>
              <w:right w:val="single" w:sz="12" w:space="0" w:color="auto"/>
            </w:tcBorders>
            <w:vAlign w:val="center"/>
          </w:tcPr>
          <w:p w14:paraId="2B165936" w14:textId="77777777" w:rsidR="009E5C78" w:rsidRPr="00EE4EE9" w:rsidRDefault="009E5C78" w:rsidP="007C1E03">
            <w:pPr>
              <w:overflowPunct w:val="0"/>
              <w:textAlignment w:val="baseline"/>
              <w:rPr>
                <w:rFonts w:ascii="ＭＳ ゴシック" w:eastAsia="ＭＳ ゴシック"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13692E2F" w14:textId="77777777" w:rsidR="009E5C78" w:rsidRPr="00EE4EE9" w:rsidRDefault="009E5C78" w:rsidP="007C1E03">
            <w:pPr>
              <w:overflowPunct w:val="0"/>
              <w:ind w:firstLineChars="100" w:firstLine="207"/>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451D7214" w14:textId="77777777" w:rsidR="009E5C78" w:rsidRPr="00EE4EE9" w:rsidRDefault="009E5C78" w:rsidP="007C1E03">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整備管理者が不在の場合のＡ事業所における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9E5C78" w:rsidRPr="00EE4EE9" w14:paraId="2ADFC7C7" w14:textId="77777777" w:rsidTr="007C1E03">
        <w:trPr>
          <w:trHeight w:val="656"/>
          <w:jc w:val="center"/>
        </w:trPr>
        <w:tc>
          <w:tcPr>
            <w:tcW w:w="2689" w:type="dxa"/>
            <w:tcBorders>
              <w:left w:val="single" w:sz="12" w:space="0" w:color="auto"/>
              <w:right w:val="single" w:sz="12" w:space="0" w:color="auto"/>
            </w:tcBorders>
            <w:vAlign w:val="center"/>
          </w:tcPr>
          <w:p w14:paraId="58208230" w14:textId="77777777" w:rsidR="009E5C78" w:rsidRPr="00EE4EE9" w:rsidRDefault="009E5C78" w:rsidP="007C1E03">
            <w:pPr>
              <w:overflowPunct w:val="0"/>
              <w:textAlignment w:val="baseline"/>
              <w:rPr>
                <w:rFonts w:ascii="ＭＳ ゴシック" w:eastAsia="ＭＳ ゴシック" w:hAnsi="ＭＳ ゴシック"/>
                <w:color w:val="000000"/>
                <w:kern w:val="0"/>
                <w:sz w:val="22"/>
              </w:rPr>
            </w:pPr>
          </w:p>
        </w:tc>
        <w:tc>
          <w:tcPr>
            <w:tcW w:w="2126" w:type="dxa"/>
            <w:tcBorders>
              <w:left w:val="single" w:sz="12" w:space="0" w:color="auto"/>
              <w:right w:val="single" w:sz="12" w:space="0" w:color="auto"/>
            </w:tcBorders>
            <w:vAlign w:val="center"/>
          </w:tcPr>
          <w:p w14:paraId="722F53A9" w14:textId="77777777" w:rsidR="009E5C78" w:rsidRPr="00EE4EE9" w:rsidRDefault="009E5C78" w:rsidP="007C1E03">
            <w:pPr>
              <w:overflowPunct w:val="0"/>
              <w:ind w:firstLineChars="100" w:firstLine="207"/>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left w:val="single" w:sz="12" w:space="0" w:color="auto"/>
              <w:right w:val="single" w:sz="12" w:space="0" w:color="auto"/>
            </w:tcBorders>
          </w:tcPr>
          <w:p w14:paraId="1CA96DA3" w14:textId="77777777" w:rsidR="009E5C78" w:rsidRPr="00EE4EE9" w:rsidRDefault="009E5C78" w:rsidP="007C1E03">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ＩＴ点呼を行う場合のＡ事業所における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9E5C78" w:rsidRPr="00EE4EE9" w14:paraId="296F4893" w14:textId="77777777" w:rsidTr="007C1E03">
        <w:trPr>
          <w:trHeight w:val="656"/>
          <w:jc w:val="center"/>
        </w:trPr>
        <w:tc>
          <w:tcPr>
            <w:tcW w:w="2689" w:type="dxa"/>
            <w:tcBorders>
              <w:left w:val="single" w:sz="12" w:space="0" w:color="auto"/>
              <w:right w:val="single" w:sz="12" w:space="0" w:color="auto"/>
            </w:tcBorders>
          </w:tcPr>
          <w:p w14:paraId="65FFF4A8"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right w:val="single" w:sz="12" w:space="0" w:color="auto"/>
            </w:tcBorders>
          </w:tcPr>
          <w:p w14:paraId="2759C94B"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right w:val="single" w:sz="12" w:space="0" w:color="auto"/>
            </w:tcBorders>
          </w:tcPr>
          <w:p w14:paraId="3A8C0A2E"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r>
      <w:tr w:rsidR="009E5C78" w:rsidRPr="00EE4EE9" w14:paraId="0B2DA6BC" w14:textId="77777777" w:rsidTr="007C1E03">
        <w:trPr>
          <w:trHeight w:val="656"/>
          <w:jc w:val="center"/>
        </w:trPr>
        <w:tc>
          <w:tcPr>
            <w:tcW w:w="2689" w:type="dxa"/>
            <w:tcBorders>
              <w:left w:val="single" w:sz="12" w:space="0" w:color="auto"/>
              <w:bottom w:val="single" w:sz="12" w:space="0" w:color="auto"/>
              <w:right w:val="single" w:sz="12" w:space="0" w:color="auto"/>
            </w:tcBorders>
          </w:tcPr>
          <w:p w14:paraId="2D3FFC48"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0ABE1792"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399B0578" w14:textId="77777777" w:rsidR="009E5C78" w:rsidRPr="00EE4EE9" w:rsidRDefault="009E5C78" w:rsidP="007C1E03">
            <w:pPr>
              <w:overflowPunct w:val="0"/>
              <w:textAlignment w:val="baseline"/>
              <w:rPr>
                <w:rFonts w:ascii="ＭＳ ゴシック" w:eastAsia="ＭＳ ゴシック" w:hAnsi="ＭＳ ゴシック"/>
                <w:color w:val="000000"/>
                <w:kern w:val="0"/>
                <w:sz w:val="24"/>
                <w:szCs w:val="24"/>
              </w:rPr>
            </w:pPr>
          </w:p>
        </w:tc>
      </w:tr>
    </w:tbl>
    <w:p w14:paraId="7162417A" w14:textId="77777777" w:rsidR="009E5C78" w:rsidRDefault="009E5C78" w:rsidP="009E5C78">
      <w:pPr>
        <w:snapToGrid w:val="0"/>
        <w:jc w:val="right"/>
        <w:rPr>
          <w:rFonts w:ascii="ＭＳ ゴシック" w:eastAsia="ＭＳ ゴシック" w:hAnsi="ＭＳ ゴシック"/>
        </w:rPr>
      </w:pPr>
    </w:p>
    <w:p w14:paraId="6176D496" w14:textId="77777777" w:rsidR="009E5C78" w:rsidRPr="00A53575" w:rsidRDefault="009E5C78" w:rsidP="009E5C78">
      <w:pPr>
        <w:snapToGrid w:val="0"/>
        <w:jc w:val="right"/>
        <w:rPr>
          <w:rFonts w:ascii="ＭＳ ゴシック" w:eastAsia="ＭＳ ゴシック" w:hAnsi="ＭＳ ゴシック"/>
          <w:szCs w:val="21"/>
        </w:rPr>
      </w:pPr>
      <w:r>
        <w:rPr>
          <w:rFonts w:ascii="ＭＳ ゴシック" w:eastAsia="ＭＳ ゴシック" w:hAnsi="ＭＳ ゴシック"/>
        </w:rPr>
        <w:br w:type="page"/>
      </w:r>
      <w:r w:rsidRPr="00A53575">
        <w:rPr>
          <w:rFonts w:ascii="ＭＳ ゴシック" w:eastAsia="ＭＳ ゴシック" w:hAnsi="ＭＳ ゴシック" w:hint="eastAsia"/>
          <w:szCs w:val="21"/>
          <w:bdr w:val="single" w:sz="4" w:space="0" w:color="auto"/>
        </w:rPr>
        <w:lastRenderedPageBreak/>
        <w:t>別紙</w:t>
      </w:r>
      <w:r>
        <w:rPr>
          <w:rFonts w:ascii="ＭＳ ゴシック" w:eastAsia="ＭＳ ゴシック" w:hAnsi="ＭＳ ゴシック" w:hint="eastAsia"/>
          <w:szCs w:val="21"/>
          <w:bdr w:val="single" w:sz="4" w:space="0" w:color="auto"/>
        </w:rPr>
        <w:t>２</w:t>
      </w:r>
    </w:p>
    <w:p w14:paraId="26C674A8" w14:textId="77777777" w:rsidR="009E5C78" w:rsidRPr="00106BF3" w:rsidRDefault="009E5C78" w:rsidP="009E5C78">
      <w:pPr>
        <w:snapToGrid w:val="0"/>
        <w:jc w:val="center"/>
        <w:rPr>
          <w:rFonts w:ascii="ＭＳ ゴシック" w:eastAsia="ＭＳ ゴシック" w:hAnsi="ＭＳ ゴシック"/>
          <w:b/>
          <w:sz w:val="32"/>
          <w:szCs w:val="32"/>
        </w:rPr>
      </w:pPr>
      <w:r w:rsidRPr="00106BF3">
        <w:rPr>
          <w:rFonts w:ascii="ＭＳ ゴシック" w:eastAsia="ＭＳ ゴシック" w:hAnsi="ＭＳ ゴシック" w:hint="eastAsia"/>
          <w:b/>
          <w:sz w:val="32"/>
          <w:szCs w:val="32"/>
        </w:rPr>
        <w:t>日常点検表</w:t>
      </w:r>
    </w:p>
    <w:p w14:paraId="267615AB" w14:textId="4DFC90E1" w:rsidR="009E5C78" w:rsidRDefault="009E5C78" w:rsidP="009E5C78">
      <w:pPr>
        <w:snapToGrid w:val="0"/>
        <w:jc w:val="left"/>
        <w:rPr>
          <w:rFonts w:ascii="ＭＳ ゴシック" w:eastAsia="ＭＳ ゴシック" w:hAnsi="ＭＳ ゴシック"/>
          <w:b/>
        </w:rPr>
      </w:pPr>
      <w:r>
        <w:rPr>
          <w:rFonts w:ascii="ＭＳ ゴシック" w:eastAsia="ＭＳ ゴシック" w:hAnsi="ＭＳ ゴシック" w:hint="eastAsia"/>
          <w:b/>
          <w:noProof/>
          <w:u w:val="single"/>
        </w:rPr>
        <mc:AlternateContent>
          <mc:Choice Requires="wps">
            <w:drawing>
              <wp:anchor distT="0" distB="0" distL="114300" distR="114300" simplePos="0" relativeHeight="251660288" behindDoc="0" locked="0" layoutInCell="1" allowOverlap="1" wp14:anchorId="7963B91B" wp14:editId="0A99EBED">
                <wp:simplePos x="0" y="0"/>
                <wp:positionH relativeFrom="column">
                  <wp:posOffset>5366385</wp:posOffset>
                </wp:positionH>
                <wp:positionV relativeFrom="paragraph">
                  <wp:posOffset>53340</wp:posOffset>
                </wp:positionV>
                <wp:extent cx="609600" cy="428625"/>
                <wp:effectExtent l="9525" t="9525" r="9525" b="9525"/>
                <wp:wrapNone/>
                <wp:docPr id="166019560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5AA5" id="正方形/長方形 3" o:spid="_x0000_s1026" style="position:absolute;margin-left:422.55pt;margin-top:4.2pt;width:48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1B2A0349" w14:textId="77777777" w:rsidR="009E5C78" w:rsidRDefault="009E5C78" w:rsidP="00FE4302">
      <w:pPr>
        <w:snapToGrid w:val="0"/>
        <w:ind w:firstLineChars="2900" w:firstLine="5728"/>
        <w:rPr>
          <w:rFonts w:ascii="ＭＳ ゴシック" w:eastAsia="ＭＳ ゴシック" w:hAnsi="ＭＳ ゴシック"/>
        </w:rPr>
      </w:pPr>
      <w:r w:rsidRPr="00E114EC">
        <w:rPr>
          <w:rFonts w:ascii="ＭＳ ゴシック" w:eastAsia="ＭＳ ゴシック" w:hAnsi="ＭＳ ゴシック" w:hint="eastAsia"/>
          <w:b/>
        </w:rPr>
        <w:t>運行管理者（補助者）確認欄</w:t>
      </w:r>
    </w:p>
    <w:p w14:paraId="35CCC9E8" w14:textId="77777777" w:rsidR="009E5C78" w:rsidRPr="00C725B0" w:rsidRDefault="009E5C78" w:rsidP="009E5C78">
      <w:pPr>
        <w:snapToGrid w:val="0"/>
        <w:rPr>
          <w:rFonts w:ascii="ＭＳ ゴシック" w:eastAsia="ＭＳ ゴシック" w:hAnsi="ＭＳ ゴシック"/>
        </w:rPr>
      </w:pPr>
      <w:r w:rsidRPr="009E5C78">
        <w:rPr>
          <w:rFonts w:ascii="ＭＳ ゴシック" w:eastAsia="ＭＳ ゴシック" w:hAnsi="ＭＳ ゴシック" w:hint="eastAsia"/>
          <w:b/>
          <w:spacing w:val="32"/>
          <w:kern w:val="0"/>
          <w:u w:val="single"/>
          <w:fitText w:val="2134" w:id="-1044145407"/>
        </w:rPr>
        <w:t>登録番号又は車</w:t>
      </w:r>
      <w:r w:rsidRPr="009E5C78">
        <w:rPr>
          <w:rFonts w:ascii="ＭＳ ゴシック" w:eastAsia="ＭＳ ゴシック" w:hAnsi="ＭＳ ゴシック" w:hint="eastAsia"/>
          <w:b/>
          <w:kern w:val="0"/>
          <w:u w:val="single"/>
          <w:fitText w:val="2134" w:id="-1044145407"/>
        </w:rPr>
        <w:t>番</w:t>
      </w:r>
      <w:r>
        <w:rPr>
          <w:rFonts w:ascii="ＭＳ ゴシック" w:eastAsia="ＭＳ ゴシック" w:hAnsi="ＭＳ ゴシック" w:hint="eastAsia"/>
          <w:u w:val="single"/>
        </w:rPr>
        <w:t xml:space="preserve">　　　　　　　　　　　　　　</w:t>
      </w:r>
    </w:p>
    <w:p w14:paraId="0C6AA094" w14:textId="217455B2" w:rsidR="009E5C78" w:rsidRPr="00C725B0" w:rsidRDefault="009E5C78" w:rsidP="009E5C78">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1C13135" wp14:editId="04B4A6EC">
                <wp:simplePos x="0" y="0"/>
                <wp:positionH relativeFrom="column">
                  <wp:posOffset>5375910</wp:posOffset>
                </wp:positionH>
                <wp:positionV relativeFrom="paragraph">
                  <wp:posOffset>67945</wp:posOffset>
                </wp:positionV>
                <wp:extent cx="609600" cy="409575"/>
                <wp:effectExtent l="9525" t="9525" r="9525" b="9525"/>
                <wp:wrapNone/>
                <wp:docPr id="117960928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85F5" id="正方形/長方形 2" o:spid="_x0000_s1026" style="position:absolute;margin-left:423.3pt;margin-top:5.35pt;width:4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719EF254" w14:textId="2CC17AAF" w:rsidR="009E5C78" w:rsidRPr="00C725B0" w:rsidRDefault="009E5C78" w:rsidP="009E5C78">
      <w:pPr>
        <w:snapToGrid w:val="0"/>
        <w:rPr>
          <w:rFonts w:ascii="ＭＳ ゴシック" w:eastAsia="ＭＳ ゴシック" w:hAnsi="ＭＳ ゴシック"/>
        </w:rPr>
      </w:pPr>
      <w:r w:rsidRPr="00C725B0">
        <w:rPr>
          <w:rFonts w:ascii="ＭＳ ゴシック" w:eastAsia="ＭＳ ゴシック" w:hAnsi="ＭＳ ゴシック" w:hint="eastAsia"/>
          <w:b/>
          <w:u w:val="single"/>
        </w:rPr>
        <w:t>点検実施者（運転者）名</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E114EC">
        <w:rPr>
          <w:rFonts w:ascii="ＭＳ ゴシック" w:eastAsia="ＭＳ ゴシック" w:hAnsi="ＭＳ ゴシック" w:hint="eastAsia"/>
          <w:b/>
        </w:rPr>
        <w:t>整備管理者（補助者）確認欄</w:t>
      </w:r>
    </w:p>
    <w:p w14:paraId="79C372EE" w14:textId="77777777" w:rsidR="009E5C78" w:rsidRDefault="009E5C78" w:rsidP="009E5C78">
      <w:pPr>
        <w:snapToGrid w:val="0"/>
        <w:rPr>
          <w:rFonts w:ascii="ＭＳ ゴシック" w:eastAsia="ＭＳ ゴシック" w:hAnsi="ＭＳ ゴシック"/>
        </w:rPr>
      </w:pPr>
    </w:p>
    <w:p w14:paraId="5A1CFC63" w14:textId="77777777" w:rsidR="009E5C78" w:rsidRPr="00C725B0" w:rsidRDefault="009E5C78" w:rsidP="009E5C78">
      <w:pPr>
        <w:snapToGrid w:val="0"/>
        <w:jc w:val="right"/>
        <w:rPr>
          <w:rFonts w:ascii="ＭＳ ゴシック" w:eastAsia="ＭＳ ゴシック" w:hAnsi="ＭＳ ゴシック"/>
          <w:b/>
        </w:rPr>
      </w:pPr>
      <w:r w:rsidRPr="00C725B0">
        <w:rPr>
          <w:rFonts w:ascii="ＭＳ ゴシック" w:eastAsia="ＭＳ ゴシック" w:hAnsi="ＭＳ ゴシック" w:hint="eastAsia"/>
          <w:b/>
        </w:rPr>
        <w:t>実施日　令和　　　　年　　　　月　　　　日</w:t>
      </w:r>
    </w:p>
    <w:tbl>
      <w:tblPr>
        <w:tblW w:w="0" w:type="auto"/>
        <w:tblLook w:val="04A0" w:firstRow="1" w:lastRow="0" w:firstColumn="1" w:lastColumn="0" w:noHBand="0" w:noVBand="1"/>
      </w:tblPr>
      <w:tblGrid>
        <w:gridCol w:w="508"/>
        <w:gridCol w:w="413"/>
        <w:gridCol w:w="1506"/>
        <w:gridCol w:w="1613"/>
        <w:gridCol w:w="413"/>
        <w:gridCol w:w="2770"/>
        <w:gridCol w:w="1863"/>
        <w:gridCol w:w="522"/>
      </w:tblGrid>
      <w:tr w:rsidR="009E5C78" w:rsidRPr="008E498D" w14:paraId="40351812" w14:textId="77777777" w:rsidTr="007C1E03">
        <w:tc>
          <w:tcPr>
            <w:tcW w:w="4156" w:type="dxa"/>
            <w:gridSpan w:val="4"/>
            <w:tcBorders>
              <w:top w:val="single" w:sz="12" w:space="0" w:color="auto"/>
              <w:left w:val="single" w:sz="12" w:space="0" w:color="auto"/>
              <w:right w:val="single" w:sz="12" w:space="0" w:color="auto"/>
            </w:tcBorders>
            <w:shd w:val="clear" w:color="auto" w:fill="D9D9D9"/>
            <w:vAlign w:val="center"/>
          </w:tcPr>
          <w:p w14:paraId="250B3968"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6"/>
              </w:rPr>
              <w:t>点検箇</w:t>
            </w:r>
            <w:r w:rsidRPr="009E5C78">
              <w:rPr>
                <w:rFonts w:ascii="ＭＳ ゴシック" w:eastAsia="ＭＳ ゴシック" w:hAnsi="ＭＳ ゴシック" w:hint="eastAsia"/>
                <w:b/>
                <w:spacing w:val="-1"/>
                <w:kern w:val="0"/>
                <w:fitText w:val="1158" w:id="-1044145406"/>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3AA623A6"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5"/>
              </w:rPr>
              <w:t>点検項</w:t>
            </w:r>
            <w:r w:rsidRPr="009E5C78">
              <w:rPr>
                <w:rFonts w:ascii="ＭＳ ゴシック" w:eastAsia="ＭＳ ゴシック" w:hAnsi="ＭＳ ゴシック" w:hint="eastAsia"/>
                <w:b/>
                <w:kern w:val="0"/>
                <w:fitText w:val="1158" w:id="-1044145405"/>
              </w:rPr>
              <w:t>目</w:t>
            </w:r>
          </w:p>
        </w:tc>
        <w:tc>
          <w:tcPr>
            <w:tcW w:w="2432" w:type="dxa"/>
            <w:gridSpan w:val="2"/>
            <w:tcBorders>
              <w:top w:val="single" w:sz="12" w:space="0" w:color="auto"/>
              <w:left w:val="single" w:sz="12" w:space="0" w:color="auto"/>
              <w:right w:val="single" w:sz="12" w:space="0" w:color="auto"/>
            </w:tcBorders>
            <w:shd w:val="clear" w:color="auto" w:fill="D9D9D9"/>
          </w:tcPr>
          <w:p w14:paraId="12B25B1E"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4"/>
              </w:rPr>
              <w:t>点検結</w:t>
            </w:r>
            <w:r w:rsidRPr="009E5C78">
              <w:rPr>
                <w:rFonts w:ascii="ＭＳ ゴシック" w:eastAsia="ＭＳ ゴシック" w:hAnsi="ＭＳ ゴシック" w:hint="eastAsia"/>
                <w:b/>
                <w:kern w:val="0"/>
                <w:fitText w:val="1158" w:id="-1044145404"/>
              </w:rPr>
              <w:t>果</w:t>
            </w:r>
          </w:p>
          <w:p w14:paraId="5F5E5022" w14:textId="77777777" w:rsidR="009E5C78" w:rsidRPr="003715F3" w:rsidRDefault="009E5C78" w:rsidP="007C1E03">
            <w:pPr>
              <w:snapToGrid w:val="0"/>
              <w:jc w:val="center"/>
              <w:rPr>
                <w:rFonts w:ascii="ＭＳ ゴシック" w:eastAsia="ＭＳ ゴシック" w:hAnsi="ＭＳ ゴシック"/>
                <w:b/>
              </w:rPr>
            </w:pPr>
            <w:r w:rsidRPr="003715F3">
              <w:rPr>
                <w:rFonts w:ascii="ＭＳ ゴシック" w:eastAsia="ＭＳ ゴシック" w:hAnsi="ＭＳ ゴシック" w:hint="eastAsia"/>
                <w:b/>
              </w:rPr>
              <w:t>（〇・×）</w:t>
            </w:r>
          </w:p>
        </w:tc>
      </w:tr>
      <w:tr w:rsidR="009E5C78" w:rsidRPr="008E498D" w14:paraId="05399A36" w14:textId="77777777" w:rsidTr="007C1E03">
        <w:tc>
          <w:tcPr>
            <w:tcW w:w="508" w:type="dxa"/>
            <w:vMerge w:val="restart"/>
            <w:tcBorders>
              <w:top w:val="double" w:sz="4" w:space="0" w:color="auto"/>
              <w:left w:val="single" w:sz="12" w:space="0" w:color="auto"/>
              <w:right w:val="double" w:sz="4" w:space="0" w:color="auto"/>
            </w:tcBorders>
            <w:shd w:val="clear" w:color="auto" w:fill="D9D9D9"/>
            <w:textDirection w:val="tbRlV"/>
          </w:tcPr>
          <w:p w14:paraId="4FE93DB5" w14:textId="77777777" w:rsidR="009E5C78" w:rsidRPr="003715F3"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24"/>
                <w:kern w:val="0"/>
                <w:fitText w:val="1737" w:id="-1044145403"/>
              </w:rPr>
              <w:t>運転席での点</w:t>
            </w:r>
            <w:r w:rsidRPr="009E5C78">
              <w:rPr>
                <w:rFonts w:ascii="ＭＳ ゴシック" w:eastAsia="ＭＳ ゴシック" w:hAnsi="ＭＳ ゴシック" w:hint="eastAsia"/>
                <w:b/>
                <w:spacing w:val="1"/>
                <w:kern w:val="0"/>
                <w:fitText w:val="1737" w:id="-1044145403"/>
              </w:rPr>
              <w:t>検</w:t>
            </w:r>
          </w:p>
        </w:tc>
        <w:tc>
          <w:tcPr>
            <w:tcW w:w="410" w:type="dxa"/>
            <w:vMerge w:val="restart"/>
            <w:tcBorders>
              <w:top w:val="double" w:sz="4" w:space="0" w:color="auto"/>
              <w:left w:val="double" w:sz="4" w:space="0" w:color="auto"/>
            </w:tcBorders>
            <w:shd w:val="clear" w:color="auto" w:fill="auto"/>
          </w:tcPr>
          <w:p w14:paraId="41F13A6C"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5E5B09C3" w14:textId="77777777" w:rsidR="009E5C78" w:rsidRPr="008E498D" w:rsidRDefault="009E5C78" w:rsidP="007C1E03">
            <w:pPr>
              <w:snapToGrid w:val="0"/>
              <w:jc w:val="left"/>
              <w:rPr>
                <w:rFonts w:ascii="ＭＳ ゴシック" w:eastAsia="ＭＳ ゴシック" w:hAnsi="ＭＳ ゴシック"/>
              </w:rPr>
            </w:pPr>
            <w:r w:rsidRPr="008E498D">
              <w:rPr>
                <w:rFonts w:ascii="ＭＳ ゴシック" w:eastAsia="ＭＳ ゴシック"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65927772" w14:textId="77777777" w:rsidR="009E5C78" w:rsidRPr="008E498D" w:rsidRDefault="009E5C78" w:rsidP="007C1E03">
            <w:pPr>
              <w:snapToGrid w:val="0"/>
              <w:rPr>
                <w:rFonts w:ascii="ＭＳ ゴシック" w:eastAsia="ＭＳ ゴシック" w:hAnsi="ＭＳ ゴシック"/>
              </w:rPr>
            </w:pPr>
          </w:p>
        </w:tc>
        <w:tc>
          <w:tcPr>
            <w:tcW w:w="2856" w:type="dxa"/>
            <w:vMerge w:val="restart"/>
            <w:tcBorders>
              <w:top w:val="double" w:sz="4" w:space="0" w:color="auto"/>
              <w:right w:val="single" w:sz="12" w:space="0" w:color="auto"/>
            </w:tcBorders>
            <w:shd w:val="clear" w:color="auto" w:fill="auto"/>
            <w:vAlign w:val="center"/>
          </w:tcPr>
          <w:p w14:paraId="3EFD490D"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15E83C23"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0957B7FA" w14:textId="77777777" w:rsidR="009E5C78" w:rsidRPr="008E498D" w:rsidRDefault="009E5C78" w:rsidP="007C1E03">
            <w:pPr>
              <w:snapToGrid w:val="0"/>
              <w:rPr>
                <w:rFonts w:ascii="ＭＳ ゴシック" w:eastAsia="ＭＳ ゴシック" w:hAnsi="ＭＳ ゴシック"/>
              </w:rPr>
            </w:pPr>
          </w:p>
        </w:tc>
      </w:tr>
      <w:tr w:rsidR="009E5C78" w:rsidRPr="008E498D" w14:paraId="707AFF24" w14:textId="77777777" w:rsidTr="007C1E03">
        <w:tc>
          <w:tcPr>
            <w:tcW w:w="508" w:type="dxa"/>
            <w:vMerge/>
            <w:tcBorders>
              <w:left w:val="single" w:sz="12" w:space="0" w:color="auto"/>
              <w:right w:val="double" w:sz="4" w:space="0" w:color="auto"/>
            </w:tcBorders>
            <w:shd w:val="clear" w:color="auto" w:fill="D9D9D9"/>
          </w:tcPr>
          <w:p w14:paraId="0DDDB96D"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0E1F39BB"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5EF67813"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30695322"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3A71E36"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D3ED5CF"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E9D3804" w14:textId="77777777" w:rsidR="009E5C78" w:rsidRPr="008E498D" w:rsidRDefault="009E5C78" w:rsidP="007C1E03">
            <w:pPr>
              <w:snapToGrid w:val="0"/>
              <w:rPr>
                <w:rFonts w:ascii="ＭＳ ゴシック" w:eastAsia="ＭＳ ゴシック" w:hAnsi="ＭＳ ゴシック"/>
              </w:rPr>
            </w:pPr>
          </w:p>
        </w:tc>
      </w:tr>
      <w:tr w:rsidR="009E5C78" w:rsidRPr="008E498D" w14:paraId="2A207FC5" w14:textId="77777777" w:rsidTr="007C1E03">
        <w:tc>
          <w:tcPr>
            <w:tcW w:w="508" w:type="dxa"/>
            <w:vMerge/>
            <w:tcBorders>
              <w:left w:val="single" w:sz="12" w:space="0" w:color="auto"/>
              <w:right w:val="double" w:sz="4" w:space="0" w:color="auto"/>
            </w:tcBorders>
            <w:shd w:val="clear" w:color="auto" w:fill="D9D9D9"/>
          </w:tcPr>
          <w:p w14:paraId="399AF480"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8A2A60C"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2C8E22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駐車ブレーキ・レバー</w:t>
            </w:r>
          </w:p>
          <w:p w14:paraId="4F98595E" w14:textId="77777777" w:rsidR="009E5C78" w:rsidRPr="008E498D" w:rsidRDefault="009E5C78" w:rsidP="00FE4302">
            <w:pPr>
              <w:snapToGrid w:val="0"/>
              <w:rPr>
                <w:rFonts w:ascii="ＭＳ ゴシック" w:eastAsia="ＭＳ ゴシック" w:hAnsi="ＭＳ ゴシック"/>
              </w:rPr>
            </w:pPr>
            <w:r w:rsidRPr="008E498D">
              <w:rPr>
                <w:rFonts w:ascii="ＭＳ ゴシック" w:eastAsia="ＭＳ ゴシック"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2A94045"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521357BB"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4B197168" w14:textId="77777777" w:rsidR="009E5C78" w:rsidRPr="008E498D" w:rsidRDefault="009E5C78" w:rsidP="007C1E03">
            <w:pPr>
              <w:snapToGrid w:val="0"/>
              <w:rPr>
                <w:rFonts w:ascii="ＭＳ ゴシック" w:eastAsia="ＭＳ ゴシック" w:hAnsi="ＭＳ ゴシック"/>
              </w:rPr>
            </w:pPr>
          </w:p>
        </w:tc>
      </w:tr>
      <w:tr w:rsidR="009E5C78" w:rsidRPr="008E498D" w14:paraId="6923FFED" w14:textId="77777777" w:rsidTr="007C1E03">
        <w:tc>
          <w:tcPr>
            <w:tcW w:w="508" w:type="dxa"/>
            <w:vMerge/>
            <w:tcBorders>
              <w:left w:val="single" w:sz="12" w:space="0" w:color="auto"/>
              <w:right w:val="double" w:sz="4" w:space="0" w:color="auto"/>
            </w:tcBorders>
            <w:shd w:val="clear" w:color="auto" w:fill="D9D9D9"/>
          </w:tcPr>
          <w:p w14:paraId="3BD26C01" w14:textId="77777777" w:rsidR="009E5C78" w:rsidRPr="003715F3" w:rsidRDefault="009E5C78" w:rsidP="007C1E03">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12862820"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3FBE0B39"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78C15B00"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CCD1247"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5242EA42"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C21D637" w14:textId="77777777" w:rsidR="009E5C78" w:rsidRPr="008E498D" w:rsidRDefault="009E5C78" w:rsidP="007C1E03">
            <w:pPr>
              <w:snapToGrid w:val="0"/>
              <w:rPr>
                <w:rFonts w:ascii="ＭＳ ゴシック" w:eastAsia="ＭＳ ゴシック" w:hAnsi="ＭＳ ゴシック"/>
              </w:rPr>
            </w:pPr>
          </w:p>
        </w:tc>
      </w:tr>
      <w:tr w:rsidR="009E5C78" w:rsidRPr="008E498D" w14:paraId="54FF94DF" w14:textId="77777777" w:rsidTr="007C1E03">
        <w:tc>
          <w:tcPr>
            <w:tcW w:w="508" w:type="dxa"/>
            <w:vMerge/>
            <w:tcBorders>
              <w:left w:val="single" w:sz="12" w:space="0" w:color="auto"/>
              <w:right w:val="double" w:sz="4" w:space="0" w:color="auto"/>
            </w:tcBorders>
            <w:shd w:val="clear" w:color="auto" w:fill="D9D9D9"/>
          </w:tcPr>
          <w:p w14:paraId="251E225B"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tcBorders>
            <w:shd w:val="clear" w:color="auto" w:fill="auto"/>
          </w:tcPr>
          <w:p w14:paraId="1018CF2F"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2D0F48D"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vAlign w:val="center"/>
          </w:tcPr>
          <w:p w14:paraId="45427AB9"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226AD936"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81BA376"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75AE492" w14:textId="77777777" w:rsidR="009E5C78" w:rsidRPr="008E498D" w:rsidRDefault="009E5C78" w:rsidP="007C1E03">
            <w:pPr>
              <w:snapToGrid w:val="0"/>
              <w:rPr>
                <w:rFonts w:ascii="ＭＳ ゴシック" w:eastAsia="ＭＳ ゴシック" w:hAnsi="ＭＳ ゴシック"/>
              </w:rPr>
            </w:pPr>
          </w:p>
        </w:tc>
      </w:tr>
      <w:tr w:rsidR="009E5C78" w:rsidRPr="008E498D" w14:paraId="25053615" w14:textId="77777777" w:rsidTr="007C1E03">
        <w:tc>
          <w:tcPr>
            <w:tcW w:w="508" w:type="dxa"/>
            <w:vMerge/>
            <w:tcBorders>
              <w:left w:val="single" w:sz="12" w:space="0" w:color="auto"/>
              <w:right w:val="double" w:sz="4" w:space="0" w:color="auto"/>
            </w:tcBorders>
            <w:shd w:val="clear" w:color="auto" w:fill="D9D9D9"/>
          </w:tcPr>
          <w:p w14:paraId="6BFF1510"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33D7EFCA"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7E16DE4A"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4E5AA8C7"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709C9B7"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D8C28C8" w14:textId="77777777" w:rsidR="009E5C78" w:rsidRPr="008E498D" w:rsidRDefault="009E5C78" w:rsidP="007C1E03">
            <w:pPr>
              <w:snapToGrid w:val="0"/>
              <w:rPr>
                <w:rFonts w:ascii="ＭＳ ゴシック" w:eastAsia="ＭＳ ゴシック" w:hAnsi="ＭＳ ゴシック"/>
              </w:rPr>
            </w:pPr>
          </w:p>
        </w:tc>
      </w:tr>
      <w:tr w:rsidR="009E5C78" w:rsidRPr="008E498D" w14:paraId="39607FC1" w14:textId="77777777" w:rsidTr="007C1E03">
        <w:tc>
          <w:tcPr>
            <w:tcW w:w="508" w:type="dxa"/>
            <w:vMerge/>
            <w:tcBorders>
              <w:left w:val="single" w:sz="12" w:space="0" w:color="auto"/>
              <w:right w:val="double" w:sz="4" w:space="0" w:color="auto"/>
            </w:tcBorders>
            <w:shd w:val="clear" w:color="auto" w:fill="D9D9D9"/>
          </w:tcPr>
          <w:p w14:paraId="53F88AA9"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0EC56BB"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05C7F58A"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63236C0D"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0F5078B"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32F51C3" w14:textId="77777777" w:rsidR="009E5C78" w:rsidRPr="008E498D" w:rsidRDefault="009E5C78" w:rsidP="007C1E03">
            <w:pPr>
              <w:snapToGrid w:val="0"/>
              <w:rPr>
                <w:rFonts w:ascii="ＭＳ ゴシック" w:eastAsia="ＭＳ ゴシック" w:hAnsi="ＭＳ ゴシック"/>
              </w:rPr>
            </w:pPr>
          </w:p>
        </w:tc>
      </w:tr>
      <w:tr w:rsidR="009E5C78" w:rsidRPr="008E498D" w14:paraId="5653E579" w14:textId="77777777" w:rsidTr="007C1E03">
        <w:tc>
          <w:tcPr>
            <w:tcW w:w="508" w:type="dxa"/>
            <w:vMerge/>
            <w:tcBorders>
              <w:left w:val="single" w:sz="12" w:space="0" w:color="auto"/>
              <w:right w:val="double" w:sz="4" w:space="0" w:color="auto"/>
            </w:tcBorders>
            <w:shd w:val="clear" w:color="auto" w:fill="D9D9D9"/>
          </w:tcPr>
          <w:p w14:paraId="4611E7C1"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7F4AC62"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4085FA3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6EDC651E"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8203400"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677A078" w14:textId="77777777" w:rsidR="009E5C78" w:rsidRPr="008E498D" w:rsidRDefault="009E5C78" w:rsidP="007C1E03">
            <w:pPr>
              <w:snapToGrid w:val="0"/>
              <w:rPr>
                <w:rFonts w:ascii="ＭＳ ゴシック" w:eastAsia="ＭＳ ゴシック" w:hAnsi="ＭＳ ゴシック"/>
              </w:rPr>
            </w:pPr>
          </w:p>
        </w:tc>
      </w:tr>
      <w:tr w:rsidR="009E5C78" w:rsidRPr="008E498D" w14:paraId="6205AFE3" w14:textId="77777777" w:rsidTr="007C1E03">
        <w:tc>
          <w:tcPr>
            <w:tcW w:w="508" w:type="dxa"/>
            <w:vMerge/>
            <w:tcBorders>
              <w:left w:val="single" w:sz="12" w:space="0" w:color="auto"/>
              <w:right w:val="double" w:sz="4" w:space="0" w:color="auto"/>
            </w:tcBorders>
            <w:shd w:val="clear" w:color="auto" w:fill="D9D9D9"/>
          </w:tcPr>
          <w:p w14:paraId="6B97308A"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22E1951"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5D8E039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2C2C25B9"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34B005B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D74F2F" w14:textId="77777777" w:rsidR="009E5C78" w:rsidRPr="008E498D" w:rsidRDefault="009E5C78" w:rsidP="007C1E03">
            <w:pPr>
              <w:snapToGrid w:val="0"/>
              <w:rPr>
                <w:rFonts w:ascii="ＭＳ ゴシック" w:eastAsia="ＭＳ ゴシック" w:hAnsi="ＭＳ ゴシック"/>
              </w:rPr>
            </w:pPr>
          </w:p>
        </w:tc>
      </w:tr>
      <w:tr w:rsidR="009E5C78" w:rsidRPr="008E498D" w14:paraId="4F256AE2" w14:textId="77777777" w:rsidTr="007C1E03">
        <w:tc>
          <w:tcPr>
            <w:tcW w:w="508" w:type="dxa"/>
            <w:vMerge/>
            <w:tcBorders>
              <w:left w:val="single" w:sz="12" w:space="0" w:color="auto"/>
              <w:bottom w:val="single" w:sz="12" w:space="0" w:color="auto"/>
              <w:right w:val="double" w:sz="4" w:space="0" w:color="auto"/>
            </w:tcBorders>
            <w:shd w:val="clear" w:color="auto" w:fill="D9D9D9"/>
          </w:tcPr>
          <w:p w14:paraId="0F39944C"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12" w:space="0" w:color="auto"/>
            </w:tcBorders>
            <w:shd w:val="clear" w:color="auto" w:fill="auto"/>
          </w:tcPr>
          <w:p w14:paraId="2EFAF29D"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6C3A440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1251B0D2"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12" w:space="0" w:color="auto"/>
              <w:right w:val="single" w:sz="12" w:space="0" w:color="auto"/>
            </w:tcBorders>
            <w:shd w:val="clear" w:color="auto" w:fill="auto"/>
          </w:tcPr>
          <w:p w14:paraId="62F912C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08520F66" w14:textId="77777777" w:rsidR="009E5C78" w:rsidRPr="008E498D" w:rsidRDefault="009E5C78" w:rsidP="007C1E03">
            <w:pPr>
              <w:snapToGrid w:val="0"/>
              <w:rPr>
                <w:rFonts w:ascii="ＭＳ ゴシック" w:eastAsia="ＭＳ ゴシック" w:hAnsi="ＭＳ ゴシック"/>
              </w:rPr>
            </w:pPr>
          </w:p>
        </w:tc>
      </w:tr>
      <w:tr w:rsidR="009E5C78" w:rsidRPr="008E498D" w14:paraId="43A16A68" w14:textId="77777777" w:rsidTr="007C1E03">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69824E18" w14:textId="77777777" w:rsidR="009E5C78" w:rsidRPr="003715F3" w:rsidRDefault="009E5C78" w:rsidP="007C1E03">
            <w:pPr>
              <w:snapToGrid w:val="0"/>
              <w:ind w:left="113" w:right="113"/>
              <w:jc w:val="center"/>
              <w:rPr>
                <w:rFonts w:ascii="ＭＳ ゴシック" w:eastAsia="ＭＳ ゴシック" w:hAnsi="ＭＳ ゴシック"/>
                <w:b/>
                <w:sz w:val="16"/>
                <w:szCs w:val="16"/>
              </w:rPr>
            </w:pPr>
            <w:r w:rsidRPr="003715F3">
              <w:rPr>
                <w:rFonts w:ascii="ＭＳ ゴシック" w:eastAsia="ＭＳ ゴシック"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46FAE16F"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21A73CB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27CFEBD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6E97E1B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53BAE2F3" w14:textId="77777777" w:rsidR="009E5C78" w:rsidRPr="008E498D" w:rsidRDefault="009E5C78" w:rsidP="007C1E03">
            <w:pPr>
              <w:snapToGrid w:val="0"/>
              <w:rPr>
                <w:rFonts w:ascii="ＭＳ ゴシック" w:eastAsia="ＭＳ ゴシック" w:hAnsi="ＭＳ ゴシック"/>
              </w:rPr>
            </w:pPr>
          </w:p>
        </w:tc>
      </w:tr>
      <w:tr w:rsidR="009E5C78" w:rsidRPr="008E498D" w14:paraId="2542EF55" w14:textId="77777777" w:rsidTr="007C1E03">
        <w:tc>
          <w:tcPr>
            <w:tcW w:w="508" w:type="dxa"/>
            <w:vMerge/>
            <w:tcBorders>
              <w:left w:val="single" w:sz="12" w:space="0" w:color="auto"/>
              <w:right w:val="double" w:sz="4" w:space="0" w:color="auto"/>
            </w:tcBorders>
            <w:shd w:val="clear" w:color="auto" w:fill="D9D9D9"/>
          </w:tcPr>
          <w:p w14:paraId="227BE15D"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5816E80"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178E37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25BA2FB5"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72C4FB6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9EEB283" w14:textId="77777777" w:rsidR="009E5C78" w:rsidRPr="008E498D" w:rsidRDefault="009E5C78" w:rsidP="007C1E03">
            <w:pPr>
              <w:snapToGrid w:val="0"/>
              <w:rPr>
                <w:rFonts w:ascii="ＭＳ ゴシック" w:eastAsia="ＭＳ ゴシック" w:hAnsi="ＭＳ ゴシック"/>
              </w:rPr>
            </w:pPr>
          </w:p>
        </w:tc>
      </w:tr>
      <w:tr w:rsidR="009E5C78" w:rsidRPr="008E498D" w14:paraId="43C97EF3" w14:textId="77777777" w:rsidTr="007C1E03">
        <w:tc>
          <w:tcPr>
            <w:tcW w:w="508" w:type="dxa"/>
            <w:vMerge/>
            <w:tcBorders>
              <w:left w:val="single" w:sz="12" w:space="0" w:color="auto"/>
              <w:right w:val="double" w:sz="4" w:space="0" w:color="auto"/>
            </w:tcBorders>
            <w:shd w:val="clear" w:color="auto" w:fill="D9D9D9"/>
          </w:tcPr>
          <w:p w14:paraId="13E45C02"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AAA812F"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A2AB45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1355B717"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A5DB16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76B2078" w14:textId="77777777" w:rsidR="009E5C78" w:rsidRPr="008E498D" w:rsidRDefault="009E5C78" w:rsidP="007C1E03">
            <w:pPr>
              <w:snapToGrid w:val="0"/>
              <w:rPr>
                <w:rFonts w:ascii="ＭＳ ゴシック" w:eastAsia="ＭＳ ゴシック" w:hAnsi="ＭＳ ゴシック"/>
              </w:rPr>
            </w:pPr>
          </w:p>
        </w:tc>
      </w:tr>
      <w:tr w:rsidR="009E5C78" w:rsidRPr="008E498D" w14:paraId="4FFAD9BF" w14:textId="77777777" w:rsidTr="007C1E03">
        <w:tc>
          <w:tcPr>
            <w:tcW w:w="508" w:type="dxa"/>
            <w:vMerge/>
            <w:tcBorders>
              <w:left w:val="single" w:sz="12" w:space="0" w:color="auto"/>
              <w:right w:val="double" w:sz="4" w:space="0" w:color="auto"/>
            </w:tcBorders>
            <w:shd w:val="clear" w:color="auto" w:fill="D9D9D9"/>
          </w:tcPr>
          <w:p w14:paraId="24180493"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8743C24"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2E340885"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1D37AF2F"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7C4861E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FE003B3" w14:textId="77777777" w:rsidR="009E5C78" w:rsidRPr="008E498D" w:rsidRDefault="009E5C78" w:rsidP="007C1E03">
            <w:pPr>
              <w:snapToGrid w:val="0"/>
              <w:rPr>
                <w:rFonts w:ascii="ＭＳ ゴシック" w:eastAsia="ＭＳ ゴシック" w:hAnsi="ＭＳ ゴシック"/>
              </w:rPr>
            </w:pPr>
          </w:p>
        </w:tc>
      </w:tr>
      <w:tr w:rsidR="009E5C78" w:rsidRPr="008E498D" w14:paraId="61E9BE51" w14:textId="77777777" w:rsidTr="007C1E03">
        <w:tc>
          <w:tcPr>
            <w:tcW w:w="508" w:type="dxa"/>
            <w:vMerge/>
            <w:tcBorders>
              <w:left w:val="single" w:sz="12" w:space="0" w:color="auto"/>
              <w:right w:val="double" w:sz="4" w:space="0" w:color="auto"/>
            </w:tcBorders>
            <w:shd w:val="clear" w:color="auto" w:fill="D9D9D9"/>
          </w:tcPr>
          <w:p w14:paraId="658047A1"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548E420"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864640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1E5E80E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A83799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0DBF8F0" w14:textId="77777777" w:rsidR="009E5C78" w:rsidRPr="008E498D" w:rsidRDefault="009E5C78" w:rsidP="007C1E03">
            <w:pPr>
              <w:snapToGrid w:val="0"/>
              <w:rPr>
                <w:rFonts w:ascii="ＭＳ ゴシック" w:eastAsia="ＭＳ ゴシック" w:hAnsi="ＭＳ ゴシック"/>
              </w:rPr>
            </w:pPr>
          </w:p>
        </w:tc>
      </w:tr>
      <w:tr w:rsidR="009E5C78" w:rsidRPr="008E498D" w14:paraId="7C5B9110" w14:textId="77777777" w:rsidTr="007C1E03">
        <w:tc>
          <w:tcPr>
            <w:tcW w:w="508" w:type="dxa"/>
            <w:vMerge/>
            <w:tcBorders>
              <w:left w:val="single" w:sz="12" w:space="0" w:color="auto"/>
              <w:right w:val="double" w:sz="4" w:space="0" w:color="auto"/>
            </w:tcBorders>
            <w:shd w:val="clear" w:color="auto" w:fill="D9D9D9"/>
          </w:tcPr>
          <w:p w14:paraId="5F370CEE" w14:textId="77777777" w:rsidR="009E5C78" w:rsidRPr="003715F3" w:rsidRDefault="009E5C78" w:rsidP="007C1E03">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5DF7E8B1"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0AA6AD2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374DD61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401ADBD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16FA1E3"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2A26DD0" w14:textId="77777777" w:rsidR="009E5C78" w:rsidRPr="008E498D" w:rsidRDefault="009E5C78" w:rsidP="007C1E03">
            <w:pPr>
              <w:snapToGrid w:val="0"/>
              <w:rPr>
                <w:rFonts w:ascii="ＭＳ ゴシック" w:eastAsia="ＭＳ ゴシック" w:hAnsi="ＭＳ ゴシック"/>
              </w:rPr>
            </w:pPr>
          </w:p>
        </w:tc>
      </w:tr>
      <w:tr w:rsidR="009E5C78" w:rsidRPr="008E498D" w14:paraId="0ED3D365" w14:textId="77777777" w:rsidTr="007C1E03">
        <w:tc>
          <w:tcPr>
            <w:tcW w:w="508" w:type="dxa"/>
            <w:vMerge/>
            <w:tcBorders>
              <w:left w:val="single" w:sz="12" w:space="0" w:color="auto"/>
              <w:bottom w:val="single" w:sz="12" w:space="0" w:color="auto"/>
              <w:right w:val="double" w:sz="4" w:space="0" w:color="auto"/>
            </w:tcBorders>
            <w:shd w:val="clear" w:color="auto" w:fill="D9D9D9"/>
          </w:tcPr>
          <w:p w14:paraId="5FD8FE1C"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12" w:space="0" w:color="auto"/>
            </w:tcBorders>
            <w:shd w:val="clear" w:color="auto" w:fill="auto"/>
          </w:tcPr>
          <w:p w14:paraId="22995636"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6F8D0784"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12" w:space="0" w:color="auto"/>
            </w:tcBorders>
            <w:shd w:val="clear" w:color="auto" w:fill="auto"/>
          </w:tcPr>
          <w:p w14:paraId="1066521C"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12" w:space="0" w:color="auto"/>
              <w:right w:val="single" w:sz="12" w:space="0" w:color="auto"/>
            </w:tcBorders>
            <w:shd w:val="clear" w:color="auto" w:fill="auto"/>
          </w:tcPr>
          <w:p w14:paraId="4068B917"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0C9174AF"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4336226F" w14:textId="77777777" w:rsidR="009E5C78" w:rsidRPr="008E498D" w:rsidRDefault="009E5C78" w:rsidP="007C1E03">
            <w:pPr>
              <w:snapToGrid w:val="0"/>
              <w:rPr>
                <w:rFonts w:ascii="ＭＳ ゴシック" w:eastAsia="ＭＳ ゴシック" w:hAnsi="ＭＳ ゴシック"/>
              </w:rPr>
            </w:pPr>
          </w:p>
        </w:tc>
      </w:tr>
      <w:tr w:rsidR="009E5C78" w:rsidRPr="008E498D" w14:paraId="0324AE53" w14:textId="77777777" w:rsidTr="007C1E03">
        <w:tc>
          <w:tcPr>
            <w:tcW w:w="508" w:type="dxa"/>
            <w:vMerge w:val="restart"/>
            <w:tcBorders>
              <w:top w:val="single" w:sz="12" w:space="0" w:color="auto"/>
              <w:left w:val="single" w:sz="12" w:space="0" w:color="auto"/>
              <w:right w:val="double" w:sz="4" w:space="0" w:color="auto"/>
            </w:tcBorders>
            <w:shd w:val="clear" w:color="auto" w:fill="D9D9D9"/>
            <w:textDirection w:val="tbRlV"/>
          </w:tcPr>
          <w:p w14:paraId="6F617FB6" w14:textId="77777777" w:rsidR="009E5C78" w:rsidRPr="003715F3"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29"/>
                <w:kern w:val="0"/>
                <w:fitText w:val="2316" w:id="-1044145402"/>
              </w:rPr>
              <w:t>車の周りからの点</w:t>
            </w:r>
            <w:r w:rsidRPr="009E5C78">
              <w:rPr>
                <w:rFonts w:ascii="ＭＳ ゴシック" w:eastAsia="ＭＳ ゴシック" w:hAnsi="ＭＳ ゴシック" w:hint="eastAsia"/>
                <w:b/>
                <w:spacing w:val="-4"/>
                <w:kern w:val="0"/>
                <w:fitText w:val="2316" w:id="-1044145402"/>
              </w:rPr>
              <w:t>検</w:t>
            </w:r>
          </w:p>
        </w:tc>
        <w:tc>
          <w:tcPr>
            <w:tcW w:w="410" w:type="dxa"/>
            <w:vMerge w:val="restart"/>
            <w:tcBorders>
              <w:top w:val="single" w:sz="12" w:space="0" w:color="auto"/>
              <w:left w:val="double" w:sz="4" w:space="0" w:color="auto"/>
            </w:tcBorders>
            <w:shd w:val="clear" w:color="auto" w:fill="auto"/>
          </w:tcPr>
          <w:p w14:paraId="0A6D67E6"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12" w:space="0" w:color="auto"/>
              <w:right w:val="single" w:sz="12" w:space="0" w:color="auto"/>
            </w:tcBorders>
            <w:shd w:val="clear" w:color="auto" w:fill="auto"/>
          </w:tcPr>
          <w:p w14:paraId="2237A2EC"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4B71EC55" w14:textId="77777777" w:rsidR="009E5C78" w:rsidRPr="008E498D" w:rsidRDefault="009E5C78" w:rsidP="007C1E03">
            <w:pPr>
              <w:snapToGrid w:val="0"/>
              <w:rPr>
                <w:rFonts w:ascii="ＭＳ ゴシック" w:eastAsia="ＭＳ ゴシック" w:hAnsi="ＭＳ ゴシック"/>
              </w:rPr>
            </w:pPr>
          </w:p>
        </w:tc>
        <w:tc>
          <w:tcPr>
            <w:tcW w:w="2856" w:type="dxa"/>
            <w:vMerge w:val="restart"/>
            <w:tcBorders>
              <w:top w:val="single" w:sz="12" w:space="0" w:color="auto"/>
              <w:right w:val="single" w:sz="12" w:space="0" w:color="auto"/>
            </w:tcBorders>
            <w:shd w:val="clear" w:color="auto" w:fill="auto"/>
            <w:vAlign w:val="center"/>
          </w:tcPr>
          <w:p w14:paraId="6C84665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2E574CA2"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6623B6B2" w14:textId="77777777" w:rsidR="009E5C78" w:rsidRPr="008E498D" w:rsidRDefault="009E5C78" w:rsidP="007C1E03">
            <w:pPr>
              <w:snapToGrid w:val="0"/>
              <w:rPr>
                <w:rFonts w:ascii="ＭＳ ゴシック" w:eastAsia="ＭＳ ゴシック" w:hAnsi="ＭＳ ゴシック"/>
              </w:rPr>
            </w:pPr>
          </w:p>
        </w:tc>
      </w:tr>
      <w:tr w:rsidR="009E5C78" w:rsidRPr="008E498D" w14:paraId="6CE7E57E" w14:textId="77777777" w:rsidTr="007C1E03">
        <w:tc>
          <w:tcPr>
            <w:tcW w:w="508" w:type="dxa"/>
            <w:vMerge/>
            <w:tcBorders>
              <w:left w:val="single" w:sz="12" w:space="0" w:color="auto"/>
              <w:right w:val="double" w:sz="4" w:space="0" w:color="auto"/>
            </w:tcBorders>
            <w:shd w:val="clear" w:color="auto" w:fill="D9D9D9"/>
          </w:tcPr>
          <w:p w14:paraId="31404998"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A5422D8"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8C95BAF"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3FCF30A6" w14:textId="77777777" w:rsidR="009E5C78" w:rsidRPr="008E498D" w:rsidRDefault="009E5C78" w:rsidP="007C1E03">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A8A359C"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73376B53"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301D3E33" w14:textId="77777777" w:rsidR="009E5C78" w:rsidRPr="008E498D" w:rsidRDefault="009E5C78" w:rsidP="007C1E03">
            <w:pPr>
              <w:snapToGrid w:val="0"/>
              <w:rPr>
                <w:rFonts w:ascii="ＭＳ ゴシック" w:eastAsia="ＭＳ ゴシック" w:hAnsi="ＭＳ ゴシック"/>
              </w:rPr>
            </w:pPr>
          </w:p>
        </w:tc>
      </w:tr>
      <w:tr w:rsidR="009E5C78" w:rsidRPr="008E498D" w14:paraId="5A46CF6C" w14:textId="77777777" w:rsidTr="007C1E03">
        <w:tc>
          <w:tcPr>
            <w:tcW w:w="508" w:type="dxa"/>
            <w:vMerge/>
            <w:tcBorders>
              <w:left w:val="single" w:sz="12" w:space="0" w:color="auto"/>
              <w:right w:val="double" w:sz="4" w:space="0" w:color="auto"/>
            </w:tcBorders>
            <w:shd w:val="clear" w:color="auto" w:fill="D9D9D9"/>
          </w:tcPr>
          <w:p w14:paraId="175C111B"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4208F5E0"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CCD6DA3"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FF3E933"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B45FB0D"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6BD2465"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12A2E80" w14:textId="77777777" w:rsidR="009E5C78" w:rsidRPr="008E498D" w:rsidRDefault="009E5C78" w:rsidP="007C1E03">
            <w:pPr>
              <w:snapToGrid w:val="0"/>
              <w:rPr>
                <w:rFonts w:ascii="ＭＳ ゴシック" w:eastAsia="ＭＳ ゴシック" w:hAnsi="ＭＳ ゴシック"/>
              </w:rPr>
            </w:pPr>
          </w:p>
        </w:tc>
      </w:tr>
      <w:tr w:rsidR="009E5C78" w:rsidRPr="008E498D" w14:paraId="0AF0A604" w14:textId="77777777" w:rsidTr="007C1E03">
        <w:tc>
          <w:tcPr>
            <w:tcW w:w="508" w:type="dxa"/>
            <w:vMerge/>
            <w:tcBorders>
              <w:left w:val="single" w:sz="12" w:space="0" w:color="auto"/>
              <w:right w:val="double" w:sz="4" w:space="0" w:color="auto"/>
            </w:tcBorders>
            <w:shd w:val="clear" w:color="auto" w:fill="D9D9D9"/>
          </w:tcPr>
          <w:p w14:paraId="699043CA"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tcPr>
          <w:p w14:paraId="5E858941"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43EF5988"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504A84DB"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55D7A637"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D1071F5" w14:textId="77777777" w:rsidR="009E5C78" w:rsidRPr="008E498D" w:rsidRDefault="009E5C78" w:rsidP="007C1E03">
            <w:pPr>
              <w:snapToGrid w:val="0"/>
              <w:rPr>
                <w:rFonts w:ascii="ＭＳ ゴシック" w:eastAsia="ＭＳ ゴシック" w:hAnsi="ＭＳ ゴシック"/>
              </w:rPr>
            </w:pPr>
          </w:p>
        </w:tc>
      </w:tr>
      <w:tr w:rsidR="009E5C78" w:rsidRPr="008E498D" w14:paraId="76743864" w14:textId="77777777" w:rsidTr="007C1E03">
        <w:tc>
          <w:tcPr>
            <w:tcW w:w="508" w:type="dxa"/>
            <w:vMerge/>
            <w:tcBorders>
              <w:left w:val="single" w:sz="12" w:space="0" w:color="auto"/>
              <w:right w:val="double" w:sz="4" w:space="0" w:color="auto"/>
            </w:tcBorders>
            <w:shd w:val="clear" w:color="auto" w:fill="D9D9D9"/>
          </w:tcPr>
          <w:p w14:paraId="4D1D8B0B"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16C098E"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8B736EC"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17C2C74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6633E47"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858FF53" w14:textId="77777777" w:rsidR="009E5C78" w:rsidRPr="00FE4302" w:rsidRDefault="009E5C78" w:rsidP="007C1E03">
            <w:pPr>
              <w:snapToGrid w:val="0"/>
              <w:rPr>
                <w:rFonts w:ascii="ＭＳ ゴシック" w:eastAsia="ＭＳ ゴシック" w:hAnsi="ＭＳ ゴシック"/>
                <w:sz w:val="20"/>
                <w:szCs w:val="20"/>
              </w:rPr>
            </w:pPr>
            <w:r w:rsidRPr="00FE4302">
              <w:rPr>
                <w:rFonts w:ascii="ＭＳ ゴシック" w:eastAsia="ＭＳ ゴシック" w:hAnsi="ＭＳ ゴシック" w:hint="eastAsia"/>
                <w:sz w:val="20"/>
                <w:szCs w:val="20"/>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947E6F6" w14:textId="77777777" w:rsidR="009E5C78" w:rsidRPr="008E498D" w:rsidRDefault="009E5C78" w:rsidP="007C1E03">
            <w:pPr>
              <w:snapToGrid w:val="0"/>
              <w:rPr>
                <w:rFonts w:ascii="ＭＳ ゴシック" w:eastAsia="ＭＳ ゴシック" w:hAnsi="ＭＳ ゴシック"/>
              </w:rPr>
            </w:pPr>
          </w:p>
        </w:tc>
      </w:tr>
      <w:tr w:rsidR="009E5C78" w:rsidRPr="008E498D" w14:paraId="3703437C" w14:textId="77777777" w:rsidTr="007C1E03">
        <w:tc>
          <w:tcPr>
            <w:tcW w:w="508" w:type="dxa"/>
            <w:vMerge/>
            <w:tcBorders>
              <w:left w:val="single" w:sz="12" w:space="0" w:color="auto"/>
              <w:right w:val="double" w:sz="4" w:space="0" w:color="auto"/>
            </w:tcBorders>
            <w:shd w:val="clear" w:color="auto" w:fill="D9D9D9"/>
          </w:tcPr>
          <w:p w14:paraId="63A44A0A"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0B94943"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4F3C4AD5"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570FAFC2" w14:textId="77777777" w:rsidR="009E5C78" w:rsidRPr="008E498D" w:rsidRDefault="009E5C78" w:rsidP="007C1E03">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FD69247"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35B65761" w14:textId="77777777" w:rsidR="009E5C78" w:rsidRPr="00FE4302" w:rsidRDefault="009E5C78" w:rsidP="007C1E03">
            <w:pPr>
              <w:snapToGrid w:val="0"/>
              <w:rPr>
                <w:rFonts w:ascii="ＭＳ ゴシック" w:eastAsia="ＭＳ ゴシック" w:hAnsi="ＭＳ ゴシック"/>
                <w:sz w:val="20"/>
                <w:szCs w:val="20"/>
              </w:rPr>
            </w:pPr>
            <w:r w:rsidRPr="00FE4302">
              <w:rPr>
                <w:rFonts w:ascii="ＭＳ ゴシック" w:eastAsia="ＭＳ ゴシック" w:hAnsi="ＭＳ ゴシック" w:hint="eastAsia"/>
                <w:sz w:val="20"/>
                <w:szCs w:val="20"/>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2F42F6D0" w14:textId="77777777" w:rsidR="009E5C78" w:rsidRPr="008E498D" w:rsidRDefault="009E5C78" w:rsidP="007C1E03">
            <w:pPr>
              <w:snapToGrid w:val="0"/>
              <w:rPr>
                <w:rFonts w:ascii="ＭＳ ゴシック" w:eastAsia="ＭＳ ゴシック" w:hAnsi="ＭＳ ゴシック"/>
              </w:rPr>
            </w:pPr>
          </w:p>
        </w:tc>
      </w:tr>
      <w:tr w:rsidR="009E5C78" w:rsidRPr="008E498D" w14:paraId="6043CA53" w14:textId="77777777" w:rsidTr="007C1E03">
        <w:tc>
          <w:tcPr>
            <w:tcW w:w="508" w:type="dxa"/>
            <w:vMerge/>
            <w:tcBorders>
              <w:left w:val="single" w:sz="12" w:space="0" w:color="auto"/>
              <w:right w:val="double" w:sz="4" w:space="0" w:color="auto"/>
            </w:tcBorders>
            <w:shd w:val="clear" w:color="auto" w:fill="D9D9D9"/>
          </w:tcPr>
          <w:p w14:paraId="1340AF30"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38D6E53"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3CE2E3C"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27D08399"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05554938"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3E6AB82" w14:textId="77777777" w:rsidR="009E5C78" w:rsidRPr="004E51CF" w:rsidRDefault="009E5C78" w:rsidP="007C1E03">
            <w:pPr>
              <w:snapToGrid w:val="0"/>
              <w:rPr>
                <w:rFonts w:ascii="ＭＳ ゴシック" w:eastAsia="ＭＳ ゴシック" w:hAnsi="ＭＳ ゴシック"/>
                <w:sz w:val="16"/>
                <w:szCs w:val="16"/>
              </w:rPr>
            </w:pPr>
            <w:r w:rsidRPr="004E51CF">
              <w:rPr>
                <w:rFonts w:ascii="ＭＳ ゴシック" w:eastAsia="ＭＳ ゴシック" w:hAnsi="ＭＳ ゴシック" w:hint="eastAsia"/>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34E5C9D" w14:textId="77777777" w:rsidR="009E5C78" w:rsidRPr="008E498D" w:rsidRDefault="009E5C78" w:rsidP="007C1E03">
            <w:pPr>
              <w:snapToGrid w:val="0"/>
              <w:rPr>
                <w:rFonts w:ascii="ＭＳ ゴシック" w:eastAsia="ＭＳ ゴシック" w:hAnsi="ＭＳ ゴシック"/>
              </w:rPr>
            </w:pPr>
          </w:p>
        </w:tc>
      </w:tr>
      <w:tr w:rsidR="009E5C78" w:rsidRPr="008E498D" w14:paraId="4B15182C" w14:textId="77777777" w:rsidTr="007C1E03">
        <w:tc>
          <w:tcPr>
            <w:tcW w:w="508" w:type="dxa"/>
            <w:vMerge/>
            <w:tcBorders>
              <w:left w:val="single" w:sz="12" w:space="0" w:color="auto"/>
              <w:right w:val="double" w:sz="4" w:space="0" w:color="auto"/>
            </w:tcBorders>
            <w:shd w:val="clear" w:color="auto" w:fill="D9D9D9"/>
          </w:tcPr>
          <w:p w14:paraId="23B5C372"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F17B878"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C0C9515"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29C01707" w14:textId="77777777" w:rsidR="009E5C78" w:rsidRPr="008E498D" w:rsidRDefault="009E5C78" w:rsidP="007C1E03">
            <w:pPr>
              <w:snapToGrid w:val="0"/>
              <w:rPr>
                <w:rFonts w:ascii="ＭＳ ゴシック" w:eastAsia="ＭＳ ゴシック" w:hAnsi="ＭＳ ゴシック"/>
              </w:rPr>
            </w:pPr>
          </w:p>
        </w:tc>
        <w:tc>
          <w:tcPr>
            <w:tcW w:w="2856" w:type="dxa"/>
            <w:vMerge w:val="restart"/>
            <w:tcBorders>
              <w:top w:val="single" w:sz="4" w:space="0" w:color="auto"/>
              <w:right w:val="single" w:sz="12" w:space="0" w:color="auto"/>
            </w:tcBorders>
            <w:shd w:val="clear" w:color="auto" w:fill="auto"/>
            <w:vAlign w:val="center"/>
          </w:tcPr>
          <w:p w14:paraId="49403D8F"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08684DF"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3A42466" w14:textId="77777777" w:rsidR="009E5C78" w:rsidRPr="008E498D" w:rsidRDefault="009E5C78" w:rsidP="007C1E03">
            <w:pPr>
              <w:snapToGrid w:val="0"/>
              <w:rPr>
                <w:rFonts w:ascii="ＭＳ ゴシック" w:eastAsia="ＭＳ ゴシック" w:hAnsi="ＭＳ ゴシック"/>
              </w:rPr>
            </w:pPr>
          </w:p>
        </w:tc>
      </w:tr>
      <w:tr w:rsidR="009E5C78" w:rsidRPr="008E498D" w14:paraId="4B707F5B" w14:textId="77777777" w:rsidTr="007C1E03">
        <w:tc>
          <w:tcPr>
            <w:tcW w:w="508" w:type="dxa"/>
            <w:vMerge/>
            <w:tcBorders>
              <w:left w:val="single" w:sz="12" w:space="0" w:color="auto"/>
              <w:right w:val="double" w:sz="4" w:space="0" w:color="auto"/>
            </w:tcBorders>
            <w:shd w:val="clear" w:color="auto" w:fill="D9D9D9"/>
          </w:tcPr>
          <w:p w14:paraId="034D35E4"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4192081"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300C2F2"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F436C5F"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78A143A9"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5DADB1B7"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6B87951E" w14:textId="77777777" w:rsidR="009E5C78" w:rsidRPr="008E498D" w:rsidRDefault="009E5C78" w:rsidP="007C1E03">
            <w:pPr>
              <w:snapToGrid w:val="0"/>
              <w:rPr>
                <w:rFonts w:ascii="ＭＳ ゴシック" w:eastAsia="ＭＳ ゴシック" w:hAnsi="ＭＳ ゴシック"/>
              </w:rPr>
            </w:pPr>
          </w:p>
        </w:tc>
      </w:tr>
      <w:tr w:rsidR="009E5C78" w:rsidRPr="008E498D" w14:paraId="5A48F6A7" w14:textId="77777777" w:rsidTr="007C1E03">
        <w:tc>
          <w:tcPr>
            <w:tcW w:w="508" w:type="dxa"/>
            <w:vMerge/>
            <w:tcBorders>
              <w:left w:val="single" w:sz="12" w:space="0" w:color="auto"/>
              <w:right w:val="double" w:sz="4" w:space="0" w:color="auto"/>
            </w:tcBorders>
            <w:shd w:val="clear" w:color="auto" w:fill="D9D9D9"/>
          </w:tcPr>
          <w:p w14:paraId="35D2AFC9"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6EAE70CF"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352A974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3DFA7627"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4C939D9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5610B6FD" w14:textId="77777777" w:rsidR="009E5C78" w:rsidRPr="008E498D" w:rsidRDefault="009E5C78" w:rsidP="007C1E03">
            <w:pPr>
              <w:snapToGrid w:val="0"/>
              <w:rPr>
                <w:rFonts w:ascii="ＭＳ ゴシック" w:eastAsia="ＭＳ ゴシック" w:hAnsi="ＭＳ ゴシック"/>
              </w:rPr>
            </w:pPr>
          </w:p>
        </w:tc>
      </w:tr>
      <w:tr w:rsidR="009E5C78" w:rsidRPr="008E498D" w14:paraId="2DAD4793" w14:textId="77777777" w:rsidTr="007C1E03">
        <w:tc>
          <w:tcPr>
            <w:tcW w:w="508" w:type="dxa"/>
            <w:vMerge/>
            <w:tcBorders>
              <w:left w:val="single" w:sz="12" w:space="0" w:color="auto"/>
              <w:right w:val="double" w:sz="4" w:space="0" w:color="auto"/>
            </w:tcBorders>
            <w:shd w:val="clear" w:color="auto" w:fill="D9D9D9"/>
          </w:tcPr>
          <w:p w14:paraId="3C2B5057"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64B5F41E"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33630CEC"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79F39465"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090DEA8"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0BA7F2B" w14:textId="77777777" w:rsidR="009E5C78" w:rsidRPr="008E498D" w:rsidRDefault="009E5C78" w:rsidP="007C1E03">
            <w:pPr>
              <w:snapToGrid w:val="0"/>
              <w:rPr>
                <w:rFonts w:ascii="ＭＳ ゴシック" w:eastAsia="ＭＳ ゴシック" w:hAnsi="ＭＳ ゴシック"/>
              </w:rPr>
            </w:pPr>
          </w:p>
        </w:tc>
      </w:tr>
      <w:tr w:rsidR="009E5C78" w:rsidRPr="008E498D" w14:paraId="1FBAC2BC" w14:textId="77777777" w:rsidTr="007C1E03">
        <w:tc>
          <w:tcPr>
            <w:tcW w:w="508" w:type="dxa"/>
            <w:vMerge/>
            <w:tcBorders>
              <w:left w:val="single" w:sz="12" w:space="0" w:color="auto"/>
              <w:right w:val="double" w:sz="4" w:space="0" w:color="auto"/>
            </w:tcBorders>
            <w:shd w:val="clear" w:color="auto" w:fill="D9D9D9"/>
          </w:tcPr>
          <w:p w14:paraId="6B9F99A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double" w:sz="4" w:space="0" w:color="auto"/>
              <w:bottom w:val="single" w:sz="4" w:space="0" w:color="auto"/>
            </w:tcBorders>
            <w:shd w:val="clear" w:color="auto" w:fill="auto"/>
          </w:tcPr>
          <w:p w14:paraId="64D6B84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1C67FAD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5C0E1644"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23790F9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657C202" w14:textId="77777777" w:rsidR="009E5C78" w:rsidRPr="008E498D" w:rsidRDefault="009E5C78" w:rsidP="007C1E03">
            <w:pPr>
              <w:snapToGrid w:val="0"/>
              <w:rPr>
                <w:rFonts w:ascii="ＭＳ ゴシック" w:eastAsia="ＭＳ ゴシック" w:hAnsi="ＭＳ ゴシック"/>
              </w:rPr>
            </w:pPr>
          </w:p>
        </w:tc>
      </w:tr>
      <w:tr w:rsidR="009E5C78" w:rsidRPr="008E498D" w14:paraId="3C4CDD64" w14:textId="77777777" w:rsidTr="007C1E03">
        <w:tc>
          <w:tcPr>
            <w:tcW w:w="508" w:type="dxa"/>
            <w:vMerge/>
            <w:tcBorders>
              <w:left w:val="single" w:sz="12" w:space="0" w:color="auto"/>
              <w:right w:val="double" w:sz="4" w:space="0" w:color="auto"/>
            </w:tcBorders>
            <w:shd w:val="clear" w:color="auto" w:fill="D9D9D9"/>
          </w:tcPr>
          <w:p w14:paraId="5ACD7173"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vAlign w:val="center"/>
          </w:tcPr>
          <w:p w14:paraId="168629BD"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33FBECC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62B7AC8A"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B631BF3"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4340FBE" w14:textId="77777777" w:rsidR="009E5C78" w:rsidRPr="008E498D" w:rsidRDefault="009E5C78" w:rsidP="007C1E03">
            <w:pPr>
              <w:snapToGrid w:val="0"/>
              <w:rPr>
                <w:rFonts w:ascii="ＭＳ ゴシック" w:eastAsia="ＭＳ ゴシック" w:hAnsi="ＭＳ ゴシック"/>
              </w:rPr>
            </w:pPr>
          </w:p>
        </w:tc>
      </w:tr>
      <w:tr w:rsidR="009E5C78" w:rsidRPr="008E498D" w14:paraId="4533608A" w14:textId="77777777" w:rsidTr="007C1E03">
        <w:tc>
          <w:tcPr>
            <w:tcW w:w="508" w:type="dxa"/>
            <w:vMerge/>
            <w:tcBorders>
              <w:left w:val="single" w:sz="12" w:space="0" w:color="auto"/>
              <w:bottom w:val="single" w:sz="12" w:space="0" w:color="auto"/>
              <w:right w:val="double" w:sz="4" w:space="0" w:color="auto"/>
            </w:tcBorders>
            <w:shd w:val="clear" w:color="auto" w:fill="D9D9D9"/>
          </w:tcPr>
          <w:p w14:paraId="6BD61859"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12" w:space="0" w:color="auto"/>
            </w:tcBorders>
            <w:shd w:val="clear" w:color="auto" w:fill="auto"/>
          </w:tcPr>
          <w:p w14:paraId="0F70F211"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7B0320A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tcBorders>
            <w:shd w:val="clear" w:color="auto" w:fill="auto"/>
            <w:vAlign w:val="center"/>
          </w:tcPr>
          <w:p w14:paraId="4208CCDC"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right w:val="single" w:sz="12" w:space="0" w:color="auto"/>
            </w:tcBorders>
            <w:shd w:val="clear" w:color="auto" w:fill="auto"/>
          </w:tcPr>
          <w:p w14:paraId="66A7E943"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52ACAB45" w14:textId="77777777" w:rsidR="009E5C78" w:rsidRPr="008E498D" w:rsidRDefault="009E5C78" w:rsidP="007C1E03">
            <w:pPr>
              <w:snapToGrid w:val="0"/>
              <w:rPr>
                <w:rFonts w:ascii="ＭＳ ゴシック" w:eastAsia="ＭＳ ゴシック" w:hAnsi="ＭＳ ゴシック"/>
              </w:rPr>
            </w:pPr>
          </w:p>
        </w:tc>
      </w:tr>
      <w:tr w:rsidR="009E5C78" w:rsidRPr="008E498D" w14:paraId="34D9A706" w14:textId="77777777" w:rsidTr="007C1E03">
        <w:tc>
          <w:tcPr>
            <w:tcW w:w="2478" w:type="dxa"/>
            <w:gridSpan w:val="3"/>
            <w:tcBorders>
              <w:left w:val="single" w:sz="12" w:space="0" w:color="auto"/>
              <w:bottom w:val="single" w:sz="12" w:space="0" w:color="auto"/>
              <w:right w:val="single" w:sz="12" w:space="0" w:color="auto"/>
            </w:tcBorders>
            <w:shd w:val="clear" w:color="auto" w:fill="auto"/>
          </w:tcPr>
          <w:p w14:paraId="5F0B6C3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544465C2" w14:textId="77777777" w:rsidR="009E5C78" w:rsidRPr="008E498D" w:rsidRDefault="009E5C78" w:rsidP="007C1E03">
            <w:pPr>
              <w:snapToGrid w:val="0"/>
              <w:rPr>
                <w:rFonts w:ascii="ＭＳ ゴシック" w:eastAsia="ＭＳ ゴシック"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5F009825" w14:textId="77777777" w:rsidR="009E5C78" w:rsidRPr="008E498D" w:rsidRDefault="009E5C78" w:rsidP="007C1E03">
            <w:pPr>
              <w:snapToGrid w:val="0"/>
              <w:rPr>
                <w:rFonts w:ascii="ＭＳ ゴシック" w:eastAsia="ＭＳ ゴシック" w:hAnsi="ＭＳ ゴシック"/>
              </w:rPr>
            </w:pPr>
          </w:p>
        </w:tc>
      </w:tr>
    </w:tbl>
    <w:p w14:paraId="1CE95405" w14:textId="77777777" w:rsidR="009E5C78" w:rsidRDefault="009E5C78" w:rsidP="009E5C78">
      <w:pPr>
        <w:snapToGrid w:val="0"/>
        <w:rPr>
          <w:rFonts w:ascii="ＭＳ ゴシック" w:eastAsia="ＭＳ ゴシック" w:hAnsi="ＭＳ ゴシック"/>
        </w:rPr>
      </w:pPr>
      <w:r>
        <w:rPr>
          <w:rFonts w:ascii="ＭＳ ゴシック" w:eastAsia="ＭＳ ゴシック" w:hAnsi="ＭＳ ゴシック" w:hint="eastAsia"/>
        </w:rPr>
        <w:t>※印の点検は、当該自動車の走行距離・運行時の状態等から判断した適切な時期に行う事で足りる。</w:t>
      </w:r>
    </w:p>
    <w:p w14:paraId="3E48F831" w14:textId="77777777" w:rsidR="009E5C78" w:rsidRDefault="009E5C78" w:rsidP="009E5C78">
      <w:pPr>
        <w:snapToGrid w:val="0"/>
        <w:rPr>
          <w:rFonts w:ascii="ＭＳ ゴシック" w:eastAsia="ＭＳ ゴシック" w:hAnsi="ＭＳ ゴシック"/>
        </w:rPr>
      </w:pPr>
      <w:r>
        <w:rPr>
          <w:rFonts w:ascii="ＭＳ ゴシック" w:eastAsia="ＭＳ ゴシック" w:hAnsi="ＭＳ ゴシック" w:hint="eastAsia"/>
        </w:rPr>
        <w:t>○印の項目は、エア･ブレーキを用いた自動車の点検項目を示す。</w:t>
      </w:r>
    </w:p>
    <w:p w14:paraId="1066485F" w14:textId="77777777" w:rsidR="009E5C78" w:rsidRDefault="009E5C78" w:rsidP="009E5C78">
      <w:pPr>
        <w:snapToGrid w:val="0"/>
        <w:rPr>
          <w:rFonts w:ascii="ＭＳ ゴシック" w:eastAsia="ＭＳ ゴシック" w:hAnsi="ＭＳ ゴシック"/>
        </w:rPr>
      </w:pPr>
      <w:r>
        <w:rPr>
          <w:rFonts w:ascii="ＭＳ ゴシック" w:eastAsia="ＭＳ ゴシック" w:hAnsi="ＭＳ ゴシック" w:hint="eastAsia"/>
        </w:rPr>
        <w:t>□印の点検は、車両総重量８トン以上又は乗車定員３０人以上の自動車に限る。</w:t>
      </w:r>
    </w:p>
    <w:p w14:paraId="3EF30C73" w14:textId="77777777" w:rsidR="009E5C78" w:rsidRPr="004A67AB" w:rsidRDefault="009E5C78" w:rsidP="009E5C78">
      <w:pPr>
        <w:snapToGrid w:val="0"/>
        <w:ind w:firstLineChars="4100" w:firstLine="8064"/>
        <w:jc w:val="right"/>
        <w:rPr>
          <w:rFonts w:ascii="ＭＳ ゴシック" w:eastAsia="ＭＳ ゴシック" w:hAnsi="ＭＳ ゴシック" w:cs="ＭＳゴシック"/>
          <w:kern w:val="0"/>
          <w:szCs w:val="21"/>
          <w:bdr w:val="single" w:sz="4" w:space="0" w:color="auto"/>
        </w:rPr>
      </w:pPr>
      <w:r>
        <w:rPr>
          <w:rFonts w:ascii="ＭＳ ゴシック" w:eastAsia="ＭＳ ゴシック" w:hAnsi="ＭＳ ゴシック" w:cs="ＭＳゴシック"/>
          <w:kern w:val="0"/>
          <w:szCs w:val="21"/>
          <w:bdr w:val="single" w:sz="4" w:space="0" w:color="auto"/>
        </w:rPr>
        <w:br w:type="page"/>
      </w:r>
      <w:r w:rsidRPr="004A67AB">
        <w:rPr>
          <w:rFonts w:ascii="ＭＳ ゴシック" w:eastAsia="ＭＳ ゴシック" w:hAnsi="ＭＳ ゴシック" w:cs="ＭＳゴシック" w:hint="eastAsia"/>
          <w:kern w:val="0"/>
          <w:szCs w:val="21"/>
          <w:bdr w:val="single" w:sz="4" w:space="0" w:color="auto"/>
        </w:rPr>
        <w:lastRenderedPageBreak/>
        <w:t>別紙３－１</w:t>
      </w:r>
    </w:p>
    <w:p w14:paraId="0D316A80" w14:textId="0A31DA09" w:rsidR="009E5C78" w:rsidRDefault="009E5C78" w:rsidP="009E5C78">
      <w:pPr>
        <w:snapToGrid w:val="0"/>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6B895D0C" wp14:editId="7141F3C6">
                <wp:simplePos x="0" y="0"/>
                <wp:positionH relativeFrom="column">
                  <wp:posOffset>5509260</wp:posOffset>
                </wp:positionH>
                <wp:positionV relativeFrom="paragraph">
                  <wp:posOffset>197485</wp:posOffset>
                </wp:positionV>
                <wp:extent cx="609600" cy="304800"/>
                <wp:effectExtent l="9525" t="13970" r="9525" b="14605"/>
                <wp:wrapNone/>
                <wp:docPr id="9717004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0F8A" id="正方形/長方形 1" o:spid="_x0000_s1026" style="position:absolute;margin-left:433.8pt;margin-top:15.55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Pr="006E305C">
        <w:rPr>
          <w:rFonts w:ascii="ＭＳ ゴシック" w:eastAsia="ＭＳ ゴシック" w:hAnsi="ＭＳ ゴシック" w:hint="eastAsia"/>
          <w:b/>
          <w:sz w:val="32"/>
          <w:szCs w:val="32"/>
        </w:rPr>
        <w:t>タイヤ</w:t>
      </w:r>
      <w:r w:rsidRPr="00BC54C7">
        <w:rPr>
          <w:rFonts w:ascii="ＭＳ ゴシック" w:eastAsia="ＭＳ ゴシック" w:hAnsi="ＭＳ ゴシック" w:hint="eastAsia"/>
          <w:b/>
          <w:color w:val="EE0000"/>
          <w:sz w:val="32"/>
          <w:szCs w:val="32"/>
        </w:rPr>
        <w:t>脱着</w:t>
      </w:r>
      <w:r w:rsidRPr="006E305C">
        <w:rPr>
          <w:rFonts w:ascii="ＭＳ ゴシック" w:eastAsia="ＭＳ ゴシック" w:hAnsi="ＭＳ ゴシック" w:hint="eastAsia"/>
          <w:b/>
          <w:sz w:val="32"/>
          <w:szCs w:val="32"/>
        </w:rPr>
        <w:t>作業管理表</w:t>
      </w:r>
    </w:p>
    <w:p w14:paraId="3BCF785B" w14:textId="46AFC0C7" w:rsidR="009E5C78" w:rsidRPr="005F47B1" w:rsidRDefault="009E5C78" w:rsidP="009E5C78">
      <w:pPr>
        <w:snapToGrid w:val="0"/>
        <w:rPr>
          <w:rFonts w:ascii="ＭＳ ゴシック" w:eastAsia="ＭＳ ゴシック" w:hAnsi="ＭＳ ゴシック"/>
          <w:b/>
        </w:rPr>
      </w:pPr>
      <w:r w:rsidRPr="009E5C78">
        <w:rPr>
          <w:rFonts w:ascii="ＭＳ ゴシック" w:eastAsia="ＭＳ ゴシック" w:hAnsi="ＭＳ ゴシック" w:hint="eastAsia"/>
          <w:b/>
          <w:spacing w:val="17"/>
          <w:kern w:val="0"/>
          <w:u w:val="single"/>
          <w:fitText w:val="1930" w:id="-1044145401"/>
        </w:rPr>
        <w:t>登録番号又は車</w:t>
      </w:r>
      <w:r w:rsidRPr="009E5C78">
        <w:rPr>
          <w:rFonts w:ascii="ＭＳ ゴシック" w:eastAsia="ＭＳ ゴシック" w:hAnsi="ＭＳ ゴシック" w:hint="eastAsia"/>
          <w:b/>
          <w:spacing w:val="3"/>
          <w:kern w:val="0"/>
          <w:u w:val="single"/>
          <w:fitText w:val="1930" w:id="-1044145401"/>
        </w:rPr>
        <w:t>番</w:t>
      </w:r>
      <w:r w:rsidRPr="005F47B1">
        <w:rPr>
          <w:rFonts w:ascii="ＭＳ ゴシック" w:eastAsia="ＭＳ ゴシック" w:hAnsi="ＭＳ ゴシック" w:hint="eastAsia"/>
          <w:b/>
          <w:u w:val="single"/>
        </w:rPr>
        <w:t xml:space="preserve">　　　　　　　　　　　　</w:t>
      </w:r>
      <w:r w:rsidRPr="005F47B1">
        <w:rPr>
          <w:rFonts w:ascii="ＭＳ ゴシック" w:eastAsia="ＭＳ ゴシック" w:hAnsi="ＭＳ ゴシック" w:hint="eastAsia"/>
          <w:b/>
        </w:rPr>
        <w:t xml:space="preserve">　　　　　　　　　　</w:t>
      </w:r>
      <w:r w:rsidRPr="009E5C78">
        <w:rPr>
          <w:rFonts w:ascii="ＭＳ ゴシック" w:eastAsia="ＭＳ ゴシック" w:hAnsi="ＭＳ ゴシック" w:hint="eastAsia"/>
          <w:b/>
          <w:spacing w:val="22"/>
          <w:kern w:val="0"/>
          <w:sz w:val="24"/>
          <w:szCs w:val="24"/>
          <w:fitText w:val="2240" w:id="-1044145400"/>
        </w:rPr>
        <w:t>整備管理者確認</w:t>
      </w:r>
      <w:r w:rsidRPr="009E5C78">
        <w:rPr>
          <w:rFonts w:ascii="ＭＳ ゴシック" w:eastAsia="ＭＳ ゴシック" w:hAnsi="ＭＳ ゴシック" w:hint="eastAsia"/>
          <w:b/>
          <w:spacing w:val="2"/>
          <w:kern w:val="0"/>
          <w:sz w:val="24"/>
          <w:szCs w:val="24"/>
          <w:fitText w:val="2240" w:id="-1044145400"/>
        </w:rPr>
        <w:t>欄</w:t>
      </w:r>
    </w:p>
    <w:p w14:paraId="21491C51" w14:textId="77777777" w:rsidR="009E5C78" w:rsidRPr="00F42F14" w:rsidRDefault="009E5C78" w:rsidP="009E5C78">
      <w:pPr>
        <w:snapToGrid w:val="0"/>
        <w:rPr>
          <w:rFonts w:ascii="ＭＳ ゴシック" w:eastAsia="ＭＳ ゴシック" w:hAnsi="ＭＳ ゴシック"/>
          <w:b/>
          <w:kern w:val="0"/>
          <w:sz w:val="16"/>
          <w:szCs w:val="16"/>
          <w:u w:val="single"/>
        </w:rPr>
      </w:pPr>
    </w:p>
    <w:p w14:paraId="0CD0206D" w14:textId="77777777" w:rsidR="009E5C78" w:rsidRPr="005F47B1" w:rsidRDefault="009E5C78" w:rsidP="009E5C78">
      <w:pPr>
        <w:snapToGrid w:val="0"/>
        <w:rPr>
          <w:rFonts w:ascii="ＭＳ ゴシック" w:eastAsia="ＭＳ ゴシック" w:hAnsi="ＭＳ ゴシック"/>
          <w:b/>
          <w:u w:val="single"/>
        </w:rPr>
      </w:pPr>
      <w:r w:rsidRPr="009E5C78">
        <w:rPr>
          <w:rFonts w:ascii="ＭＳ ゴシック" w:eastAsia="ＭＳ ゴシック" w:hAnsi="ＭＳ ゴシック" w:hint="eastAsia"/>
          <w:b/>
          <w:spacing w:val="67"/>
          <w:kern w:val="0"/>
          <w:u w:val="single"/>
          <w:fitText w:val="1930" w:id="-1044145399"/>
        </w:rPr>
        <w:t>作業実施者</w:t>
      </w:r>
      <w:r w:rsidRPr="009E5C78">
        <w:rPr>
          <w:rFonts w:ascii="ＭＳ ゴシック" w:eastAsia="ＭＳ ゴシック" w:hAnsi="ＭＳ ゴシック" w:hint="eastAsia"/>
          <w:b/>
          <w:kern w:val="0"/>
          <w:u w:val="single"/>
          <w:fitText w:val="1930" w:id="-1044145399"/>
        </w:rPr>
        <w:t>名</w:t>
      </w:r>
      <w:r w:rsidRPr="005F47B1">
        <w:rPr>
          <w:rFonts w:ascii="ＭＳ ゴシック" w:eastAsia="ＭＳ ゴシック" w:hAnsi="ＭＳ ゴシック" w:hint="eastAsia"/>
          <w:b/>
          <w:u w:val="single"/>
        </w:rPr>
        <w:t xml:space="preserve">　　　　　　　　　　　　</w:t>
      </w:r>
      <w:r w:rsidRPr="00532E43">
        <w:rPr>
          <w:rFonts w:ascii="ＭＳ ゴシック" w:eastAsia="ＭＳ ゴシック" w:hAnsi="ＭＳ ゴシック" w:hint="eastAsia"/>
          <w:b/>
        </w:rPr>
        <w:t xml:space="preserve">　　　　　</w:t>
      </w:r>
      <w:r w:rsidRPr="00C725B0">
        <w:rPr>
          <w:rFonts w:ascii="ＭＳ ゴシック" w:eastAsia="ＭＳ ゴシック" w:hAnsi="ＭＳ ゴシック" w:hint="eastAsia"/>
          <w:b/>
        </w:rPr>
        <w:t>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4"/>
        <w:gridCol w:w="413"/>
        <w:gridCol w:w="3968"/>
        <w:gridCol w:w="850"/>
        <w:gridCol w:w="1097"/>
      </w:tblGrid>
      <w:tr w:rsidR="009E5C78" w:rsidRPr="00185F68" w14:paraId="09754200" w14:textId="77777777" w:rsidTr="007C1E0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2778B6A3" w14:textId="77777777" w:rsidR="009E5C78" w:rsidRPr="00185F68"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398"/>
              </w:rPr>
              <w:t>実施箇</w:t>
            </w:r>
            <w:r w:rsidRPr="009E5C78">
              <w:rPr>
                <w:rFonts w:ascii="ＭＳ ゴシック" w:eastAsia="ＭＳ ゴシック" w:hAnsi="ＭＳ ゴシック" w:hint="eastAsia"/>
                <w:b/>
                <w:spacing w:val="-1"/>
                <w:kern w:val="0"/>
                <w:fitText w:val="1158" w:id="-1044145398"/>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5D03582A" w14:textId="77777777" w:rsidR="009E5C78" w:rsidRPr="00185F68"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38"/>
                <w:kern w:val="0"/>
                <w:fitText w:val="1930" w:id="-1044145397"/>
              </w:rPr>
              <w:t>確認・作業内</w:t>
            </w:r>
            <w:r w:rsidRPr="009E5C78">
              <w:rPr>
                <w:rFonts w:ascii="ＭＳ ゴシック" w:eastAsia="ＭＳ ゴシック" w:hAnsi="ＭＳ ゴシック" w:hint="eastAsia"/>
                <w:b/>
                <w:kern w:val="0"/>
                <w:fitText w:val="1930" w:id="-1044145397"/>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645A3200" w14:textId="77777777" w:rsidR="009E5C78" w:rsidRPr="00185F68" w:rsidRDefault="009E5C78" w:rsidP="007C1E03">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結　果</w:t>
            </w:r>
          </w:p>
          <w:p w14:paraId="733D15AB" w14:textId="77777777" w:rsidR="009E5C78" w:rsidRPr="00185F68" w:rsidRDefault="009E5C78" w:rsidP="007C1E03">
            <w:pPr>
              <w:snapToGrid w:val="0"/>
              <w:jc w:val="center"/>
              <w:rPr>
                <w:rFonts w:ascii="ＭＳ ゴシック" w:eastAsia="ＭＳ ゴシック" w:hAnsi="ＭＳ ゴシック"/>
                <w:sz w:val="24"/>
                <w:szCs w:val="24"/>
              </w:rPr>
            </w:pPr>
            <w:r w:rsidRPr="006A7F67">
              <w:rPr>
                <w:rFonts w:ascii="ＭＳ ゴシック" w:eastAsia="ＭＳ ゴシック" w:hAnsi="ＭＳ ゴシック" w:hint="eastAsia"/>
                <w:spacing w:val="3"/>
                <w:w w:val="79"/>
                <w:kern w:val="0"/>
                <w:sz w:val="24"/>
                <w:szCs w:val="24"/>
                <w:fitText w:val="1716" w:id="-1044145396"/>
              </w:rPr>
              <w:t>（実施✔・交換×</w:t>
            </w:r>
            <w:r w:rsidRPr="006A7F67">
              <w:rPr>
                <w:rFonts w:ascii="ＭＳ ゴシック" w:eastAsia="ＭＳ ゴシック" w:hAnsi="ＭＳ ゴシック" w:hint="eastAsia"/>
                <w:spacing w:val="-10"/>
                <w:w w:val="79"/>
                <w:kern w:val="0"/>
                <w:sz w:val="24"/>
                <w:szCs w:val="24"/>
                <w:fitText w:val="1716" w:id="-1044145396"/>
              </w:rPr>
              <w:t>）</w:t>
            </w:r>
          </w:p>
        </w:tc>
      </w:tr>
      <w:tr w:rsidR="009E5C78" w:rsidRPr="00185F68" w14:paraId="4BD1FAE3" w14:textId="77777777" w:rsidTr="007C1E03">
        <w:tc>
          <w:tcPr>
            <w:tcW w:w="526" w:type="dxa"/>
            <w:vMerge w:val="restart"/>
            <w:tcBorders>
              <w:top w:val="double" w:sz="4" w:space="0" w:color="auto"/>
              <w:left w:val="single" w:sz="12" w:space="0" w:color="auto"/>
              <w:right w:val="double" w:sz="4" w:space="0" w:color="auto"/>
            </w:tcBorders>
            <w:shd w:val="clear" w:color="auto" w:fill="D9D9D9"/>
            <w:textDirection w:val="tbRlV"/>
          </w:tcPr>
          <w:p w14:paraId="7271BDA8"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39"/>
                <w:kern w:val="0"/>
                <w:fitText w:val="1351" w:id="-1044145395"/>
              </w:rPr>
              <w:t>清掃の実</w:t>
            </w:r>
            <w:r w:rsidRPr="009E5C78">
              <w:rPr>
                <w:rFonts w:ascii="ＭＳ ゴシック" w:eastAsia="ＭＳ ゴシック" w:hAnsi="ＭＳ ゴシック" w:hint="eastAsia"/>
                <w:b/>
                <w:spacing w:val="3"/>
                <w:kern w:val="0"/>
                <w:fitText w:val="1351" w:id="-1044145395"/>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1085D710"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79982C31" w14:textId="77777777" w:rsidR="009E5C78" w:rsidRPr="00185F68" w:rsidRDefault="009E5C78" w:rsidP="007C1E03">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5DE45A85"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ディスク・ホイール取付面の</w:t>
            </w:r>
            <w:r w:rsidRPr="00BC54C7">
              <w:rPr>
                <w:rFonts w:ascii="ＭＳ ゴシック" w:eastAsia="ＭＳ ゴシック" w:hAnsi="ＭＳ ゴシック" w:hint="eastAsia"/>
                <w:color w:val="EE0000"/>
                <w:sz w:val="20"/>
                <w:szCs w:val="20"/>
              </w:rPr>
              <w:t>錆や</w:t>
            </w:r>
            <w:r>
              <w:rPr>
                <w:rFonts w:ascii="ＭＳ ゴシック" w:eastAsia="ＭＳ ゴシック" w:hAnsi="ＭＳ ゴシック" w:hint="eastAsia"/>
                <w:sz w:val="20"/>
                <w:szCs w:val="20"/>
              </w:rPr>
              <w:t>泥</w:t>
            </w:r>
            <w:r w:rsidRPr="00F42F14">
              <w:rPr>
                <w:rFonts w:ascii="ＭＳ ゴシック" w:eastAsia="ＭＳ ゴシック" w:hAnsi="ＭＳ ゴシック" w:hint="eastAsia"/>
                <w:sz w:val="20"/>
                <w:szCs w:val="20"/>
              </w:rPr>
              <w:t>、ゴミ</w:t>
            </w:r>
            <w:r w:rsidRPr="00BC54C7">
              <w:rPr>
                <w:rFonts w:ascii="ＭＳ ゴシック" w:eastAsia="ＭＳ ゴシック" w:hAnsi="ＭＳ ゴシック" w:hint="eastAsia"/>
                <w:color w:val="EE0000"/>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1C7190F0"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5294A30D" w14:textId="77777777" w:rsidTr="007C1E03">
        <w:tc>
          <w:tcPr>
            <w:tcW w:w="526" w:type="dxa"/>
            <w:vMerge/>
            <w:tcBorders>
              <w:left w:val="single" w:sz="12" w:space="0" w:color="auto"/>
              <w:right w:val="double" w:sz="4" w:space="0" w:color="auto"/>
            </w:tcBorders>
            <w:shd w:val="clear" w:color="auto" w:fill="D9D9D9"/>
          </w:tcPr>
          <w:p w14:paraId="5192BD0A"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56B1C07"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91EE187"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0BEDF98"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ハブのはめ合い部（インロー部）の</w:t>
            </w:r>
            <w:r w:rsidRPr="00BC54C7">
              <w:rPr>
                <w:rFonts w:ascii="ＭＳ ゴシック" w:eastAsia="ＭＳ ゴシック" w:hAnsi="ＭＳ ゴシック" w:hint="eastAsia"/>
                <w:color w:val="EE0000"/>
                <w:sz w:val="20"/>
                <w:szCs w:val="20"/>
              </w:rPr>
              <w:t>錆や</w:t>
            </w:r>
            <w:r w:rsidRPr="00F42F14">
              <w:rPr>
                <w:rFonts w:ascii="ＭＳ ゴシック" w:eastAsia="ＭＳ ゴシック" w:hAnsi="ＭＳ ゴシック" w:hint="eastAsia"/>
                <w:sz w:val="20"/>
                <w:szCs w:val="20"/>
              </w:rPr>
              <w:t>ゴミ、泥</w:t>
            </w:r>
            <w:r w:rsidRPr="00BC54C7">
              <w:rPr>
                <w:rFonts w:ascii="ＭＳ ゴシック" w:eastAsia="ＭＳ ゴシック" w:hAnsi="ＭＳ ゴシック" w:hint="eastAsia"/>
                <w:color w:val="EE0000"/>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2594A542"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D42D225" w14:textId="77777777" w:rsidTr="007C1E03">
        <w:tc>
          <w:tcPr>
            <w:tcW w:w="526" w:type="dxa"/>
            <w:vMerge/>
            <w:tcBorders>
              <w:left w:val="single" w:sz="12" w:space="0" w:color="auto"/>
              <w:right w:val="double" w:sz="4" w:space="0" w:color="auto"/>
            </w:tcBorders>
            <w:shd w:val="clear" w:color="auto" w:fill="D9D9D9"/>
          </w:tcPr>
          <w:p w14:paraId="2B400DE7"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53622B2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781DBDD8"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8090965"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ホイール・ナットの当たり面、ハブ取付面の</w:t>
            </w:r>
            <w:r w:rsidRPr="00BC54C7">
              <w:rPr>
                <w:rFonts w:ascii="ＭＳ ゴシック" w:eastAsia="ＭＳ ゴシック" w:hAnsi="ＭＳ ゴシック" w:hint="eastAsia"/>
                <w:color w:val="EE0000"/>
                <w:sz w:val="20"/>
                <w:szCs w:val="20"/>
              </w:rPr>
              <w:t>錆や</w:t>
            </w:r>
            <w:r w:rsidRPr="00F42F14">
              <w:rPr>
                <w:rFonts w:ascii="ＭＳ ゴシック" w:eastAsia="ＭＳ ゴシック" w:hAnsi="ＭＳ ゴシック" w:hint="eastAsia"/>
                <w:sz w:val="20"/>
                <w:szCs w:val="20"/>
              </w:rPr>
              <w:t>ゴミ、泥</w:t>
            </w:r>
            <w:r w:rsidRPr="00EA37E9">
              <w:rPr>
                <w:rFonts w:ascii="ＭＳ ゴシック" w:eastAsia="ＭＳ ゴシック" w:hAnsi="ＭＳ ゴシック" w:hint="eastAsia"/>
                <w:color w:val="EE0000"/>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7DBA405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736FE7C1" w14:textId="77777777" w:rsidTr="007C1E03">
        <w:tc>
          <w:tcPr>
            <w:tcW w:w="526" w:type="dxa"/>
            <w:vMerge/>
            <w:tcBorders>
              <w:left w:val="single" w:sz="12" w:space="0" w:color="auto"/>
              <w:bottom w:val="single" w:sz="12" w:space="0" w:color="auto"/>
              <w:right w:val="double" w:sz="4" w:space="0" w:color="auto"/>
            </w:tcBorders>
            <w:shd w:val="clear" w:color="auto" w:fill="D9D9D9"/>
          </w:tcPr>
          <w:p w14:paraId="3784CA8E"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7C5B7FD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5D43C47A"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0BD55BD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ホイール・ボルト、ナットの</w:t>
            </w:r>
            <w:r w:rsidRPr="00EA37E9">
              <w:rPr>
                <w:rFonts w:ascii="ＭＳ ゴシック" w:eastAsia="ＭＳ ゴシック" w:hAnsi="ＭＳ ゴシック" w:hint="eastAsia"/>
                <w:color w:val="EE0000"/>
                <w:sz w:val="20"/>
                <w:szCs w:val="20"/>
              </w:rPr>
              <w:t>錆や</w:t>
            </w:r>
            <w:r w:rsidRPr="00F42F14">
              <w:rPr>
                <w:rFonts w:ascii="ＭＳ ゴシック" w:eastAsia="ＭＳ ゴシック" w:hAnsi="ＭＳ ゴシック" w:hint="eastAsia"/>
                <w:sz w:val="20"/>
                <w:szCs w:val="20"/>
              </w:rPr>
              <w:t>ゴミ、泥</w:t>
            </w:r>
            <w:r w:rsidRPr="00EA37E9">
              <w:rPr>
                <w:rFonts w:ascii="ＭＳ ゴシック" w:eastAsia="ＭＳ ゴシック" w:hAnsi="ＭＳ ゴシック" w:hint="eastAsia"/>
                <w:color w:val="EE0000"/>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1331AABE"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06C0A4B8"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271AC1D0"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39"/>
                <w:kern w:val="0"/>
                <w:fitText w:val="1351" w:id="-1044145394"/>
              </w:rPr>
              <w:t>点検の実</w:t>
            </w:r>
            <w:r w:rsidRPr="009E5C78">
              <w:rPr>
                <w:rFonts w:ascii="ＭＳ ゴシック" w:eastAsia="ＭＳ ゴシック" w:hAnsi="ＭＳ ゴシック" w:hint="eastAsia"/>
                <w:b/>
                <w:spacing w:val="3"/>
                <w:kern w:val="0"/>
                <w:fitText w:val="1351" w:id="-1044145394"/>
              </w:rPr>
              <w:t>施</w:t>
            </w:r>
          </w:p>
        </w:tc>
        <w:tc>
          <w:tcPr>
            <w:tcW w:w="2868" w:type="dxa"/>
            <w:tcBorders>
              <w:top w:val="single" w:sz="12" w:space="0" w:color="auto"/>
              <w:left w:val="double" w:sz="4" w:space="0" w:color="auto"/>
              <w:right w:val="single" w:sz="12" w:space="0" w:color="auto"/>
            </w:tcBorders>
            <w:shd w:val="clear" w:color="auto" w:fill="auto"/>
            <w:vAlign w:val="center"/>
          </w:tcPr>
          <w:p w14:paraId="488A1537"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745CB1D9" w14:textId="77777777" w:rsidR="009E5C78" w:rsidRPr="00185F68" w:rsidRDefault="009E5C78" w:rsidP="007C1E03">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231FCDFE"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62E3C0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1DDA7ED" w14:textId="77777777" w:rsidTr="007C1E03">
        <w:tc>
          <w:tcPr>
            <w:tcW w:w="526" w:type="dxa"/>
            <w:vMerge/>
            <w:tcBorders>
              <w:left w:val="single" w:sz="12" w:space="0" w:color="auto"/>
              <w:right w:val="double" w:sz="4" w:space="0" w:color="auto"/>
            </w:tcBorders>
            <w:shd w:val="clear" w:color="auto" w:fill="D9D9D9"/>
          </w:tcPr>
          <w:p w14:paraId="277BDCB8"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55CF4952"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0C3CBDC3"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14895B2"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28A3757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AECEB3F" w14:textId="77777777" w:rsidTr="007C1E03">
        <w:tc>
          <w:tcPr>
            <w:tcW w:w="526" w:type="dxa"/>
            <w:vMerge/>
            <w:tcBorders>
              <w:left w:val="single" w:sz="12" w:space="0" w:color="auto"/>
              <w:right w:val="double" w:sz="4" w:space="0" w:color="auto"/>
            </w:tcBorders>
            <w:shd w:val="clear" w:color="auto" w:fill="D9D9D9"/>
          </w:tcPr>
          <w:p w14:paraId="4F7FFF32"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7C6E01AB"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342FB87"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BB82E00" w14:textId="77777777" w:rsidR="009E5C78" w:rsidRPr="00F42F14" w:rsidRDefault="009E5C78" w:rsidP="007C1E03">
            <w:pPr>
              <w:snapToGrid w:val="0"/>
              <w:rPr>
                <w:rFonts w:ascii="ＭＳ ゴシック" w:eastAsia="ＭＳ ゴシック" w:hAnsi="ＭＳ ゴシック"/>
                <w:sz w:val="20"/>
                <w:szCs w:val="20"/>
              </w:rPr>
            </w:pPr>
            <w:r w:rsidRPr="00EA37E9">
              <w:rPr>
                <w:rFonts w:ascii="ＭＳ ゴシック" w:eastAsia="ＭＳ ゴシック" w:hAnsi="ＭＳ ゴシック" w:hint="eastAsia"/>
                <w:color w:val="EE0000"/>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43C9AC8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43D00897" w14:textId="77777777" w:rsidTr="007C1E03">
        <w:tc>
          <w:tcPr>
            <w:tcW w:w="526" w:type="dxa"/>
            <w:vMerge/>
            <w:tcBorders>
              <w:left w:val="single" w:sz="12" w:space="0" w:color="auto"/>
              <w:right w:val="double" w:sz="4" w:space="0" w:color="auto"/>
            </w:tcBorders>
            <w:shd w:val="clear" w:color="auto" w:fill="D9D9D9"/>
          </w:tcPr>
          <w:p w14:paraId="5E09A3CE"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32DE0076"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09C4748E"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0B81C37"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421F3F66"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AD1B12C" w14:textId="77777777" w:rsidTr="007C1E03">
        <w:tc>
          <w:tcPr>
            <w:tcW w:w="526" w:type="dxa"/>
            <w:vMerge/>
            <w:tcBorders>
              <w:left w:val="single" w:sz="12" w:space="0" w:color="auto"/>
              <w:right w:val="double" w:sz="4" w:space="0" w:color="auto"/>
            </w:tcBorders>
            <w:shd w:val="clear" w:color="auto" w:fill="D9D9D9"/>
          </w:tcPr>
          <w:p w14:paraId="1EE66F36"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94522BE"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C52885F"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5468AF0"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3E4CFEA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4A3D1010" w14:textId="77777777" w:rsidTr="007C1E03">
        <w:tc>
          <w:tcPr>
            <w:tcW w:w="526" w:type="dxa"/>
            <w:vMerge/>
            <w:tcBorders>
              <w:left w:val="single" w:sz="12" w:space="0" w:color="auto"/>
              <w:right w:val="double" w:sz="4" w:space="0" w:color="auto"/>
            </w:tcBorders>
            <w:shd w:val="clear" w:color="auto" w:fill="D9D9D9"/>
          </w:tcPr>
          <w:p w14:paraId="4986A56C"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4D85022A"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02B0EE9C"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8BE98F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亀裂、損傷</w:t>
            </w:r>
            <w:r>
              <w:rPr>
                <w:rFonts w:ascii="ＭＳ ゴシック" w:eastAsia="ＭＳ ゴシック" w:hAnsi="ＭＳ ゴシック" w:hint="eastAsia"/>
                <w:sz w:val="20"/>
                <w:szCs w:val="20"/>
              </w:rPr>
              <w:t>が</w:t>
            </w:r>
            <w:r w:rsidRPr="00F42F14">
              <w:rPr>
                <w:rFonts w:ascii="ＭＳ ゴシック" w:eastAsia="ＭＳ ゴシック" w:hAnsi="ＭＳ ゴシック"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22FFCBE0"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1567A175" w14:textId="77777777" w:rsidTr="007C1E03">
        <w:tc>
          <w:tcPr>
            <w:tcW w:w="526" w:type="dxa"/>
            <w:vMerge/>
            <w:tcBorders>
              <w:left w:val="single" w:sz="12" w:space="0" w:color="auto"/>
              <w:right w:val="double" w:sz="4" w:space="0" w:color="auto"/>
            </w:tcBorders>
            <w:shd w:val="clear" w:color="auto" w:fill="D9D9D9"/>
          </w:tcPr>
          <w:p w14:paraId="239E1ECA"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40FF138"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2A5AFE8"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95A4AD2"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w:t>
            </w:r>
            <w:r>
              <w:rPr>
                <w:rFonts w:ascii="ＭＳ ゴシック" w:eastAsia="ＭＳ ゴシック" w:hAnsi="ＭＳ ゴシック" w:hint="eastAsia"/>
                <w:sz w:val="20"/>
                <w:szCs w:val="20"/>
              </w:rPr>
              <w:t>の</w:t>
            </w:r>
            <w:r w:rsidRPr="00F42F14">
              <w:rPr>
                <w:rFonts w:ascii="ＭＳ ゴシック" w:eastAsia="ＭＳ ゴシック" w:hAnsi="ＭＳ ゴシック" w:hint="eastAsia"/>
                <w:sz w:val="20"/>
                <w:szCs w:val="20"/>
              </w:rPr>
              <w:t>伸び</w:t>
            </w:r>
            <w:r w:rsidRPr="00EA37E9">
              <w:rPr>
                <w:rFonts w:ascii="ＭＳ ゴシック" w:eastAsia="ＭＳ ゴシック" w:hAnsi="ＭＳ ゴシック" w:hint="eastAsia"/>
                <w:color w:val="EE0000"/>
                <w:sz w:val="20"/>
                <w:szCs w:val="20"/>
              </w:rPr>
              <w:t>、著しい錆</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77F537B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5960953C" w14:textId="77777777" w:rsidTr="007C1E03">
        <w:tc>
          <w:tcPr>
            <w:tcW w:w="526" w:type="dxa"/>
            <w:vMerge/>
            <w:tcBorders>
              <w:left w:val="single" w:sz="12" w:space="0" w:color="auto"/>
              <w:right w:val="double" w:sz="4" w:space="0" w:color="auto"/>
            </w:tcBorders>
            <w:shd w:val="clear" w:color="auto" w:fill="D9D9D9"/>
          </w:tcPr>
          <w:p w14:paraId="43A9B2B0"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6038D1B8"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ED25A21"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66D89F78"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ねじ部につぶれ、やせ、かじり</w:t>
            </w:r>
            <w:r w:rsidRPr="00EA37E9">
              <w:rPr>
                <w:rFonts w:ascii="ＭＳ ゴシック" w:eastAsia="ＭＳ ゴシック" w:hAnsi="ＭＳ ゴシック" w:hint="eastAsia"/>
                <w:color w:val="EE0000"/>
                <w:sz w:val="20"/>
                <w:szCs w:val="20"/>
              </w:rPr>
              <w:t>など</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1F6AA59F"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BFFD1FA" w14:textId="77777777" w:rsidTr="007C1E03">
        <w:tc>
          <w:tcPr>
            <w:tcW w:w="526" w:type="dxa"/>
            <w:vMerge/>
            <w:tcBorders>
              <w:left w:val="single" w:sz="12" w:space="0" w:color="auto"/>
              <w:right w:val="double" w:sz="4" w:space="0" w:color="auto"/>
            </w:tcBorders>
            <w:shd w:val="clear" w:color="auto" w:fill="D9D9D9"/>
          </w:tcPr>
          <w:p w14:paraId="6949FBC8"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64D1174"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65A37B4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4BBC974D"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ナットの座金</w:t>
            </w:r>
            <w:r w:rsidRPr="00EA37E9">
              <w:rPr>
                <w:rFonts w:ascii="ＭＳ ゴシック" w:eastAsia="ＭＳ ゴシック" w:hAnsi="ＭＳ ゴシック" w:hint="eastAsia"/>
                <w:color w:val="EE0000"/>
                <w:sz w:val="20"/>
                <w:szCs w:val="20"/>
              </w:rPr>
              <w:t>（ワッシャ）</w:t>
            </w:r>
            <w:r w:rsidRPr="00F42F14">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w:t>
            </w:r>
            <w:r w:rsidRPr="00EA37E9">
              <w:rPr>
                <w:rFonts w:ascii="ＭＳ ゴシック" w:eastAsia="ＭＳ ゴシック" w:hAnsi="ＭＳ ゴシック" w:hint="eastAsia"/>
                <w:color w:val="EE0000"/>
                <w:sz w:val="20"/>
                <w:szCs w:val="20"/>
              </w:rPr>
              <w:t>スムーズ</w:t>
            </w:r>
            <w:r w:rsidRPr="00F42F14">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1D053646"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B665A9B"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02746A6"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0DCE3EA0"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3C453E51" w14:textId="77777777" w:rsidR="009E5C78" w:rsidRPr="00EA37E9" w:rsidRDefault="009E5C78" w:rsidP="007C1E03">
            <w:pPr>
              <w:snapToGrid w:val="0"/>
              <w:rPr>
                <w:rFonts w:ascii="ＭＳ ゴシック" w:eastAsia="ＭＳ ゴシック" w:hAnsi="ＭＳ ゴシック"/>
                <w:color w:val="EE0000"/>
              </w:rPr>
            </w:pPr>
            <w:r w:rsidRPr="00EA37E9">
              <w:rPr>
                <w:rFonts w:ascii="ＭＳ ゴシック" w:eastAsia="ＭＳ ゴシック" w:hAnsi="ＭＳ ゴシック" w:hint="eastAsia"/>
                <w:color w:val="EE0000"/>
              </w:rPr>
              <w:t>※</w:t>
            </w:r>
          </w:p>
        </w:tc>
        <w:tc>
          <w:tcPr>
            <w:tcW w:w="4102" w:type="dxa"/>
            <w:tcBorders>
              <w:left w:val="single" w:sz="4" w:space="0" w:color="FFFFFF"/>
              <w:bottom w:val="single" w:sz="12" w:space="0" w:color="auto"/>
              <w:right w:val="single" w:sz="12" w:space="0" w:color="auto"/>
            </w:tcBorders>
            <w:shd w:val="clear" w:color="auto" w:fill="auto"/>
            <w:vAlign w:val="center"/>
          </w:tcPr>
          <w:p w14:paraId="47747A20" w14:textId="77777777" w:rsidR="009E5C78" w:rsidRPr="00EA37E9" w:rsidRDefault="009E5C78" w:rsidP="007C1E03">
            <w:pPr>
              <w:snapToGrid w:val="0"/>
              <w:rPr>
                <w:rFonts w:ascii="ＭＳ ゴシック" w:eastAsia="ＭＳ ゴシック" w:hAnsi="ＭＳ ゴシック"/>
                <w:color w:val="EE0000"/>
                <w:sz w:val="20"/>
                <w:szCs w:val="20"/>
              </w:rPr>
            </w:pPr>
            <w:r w:rsidRPr="00EA37E9">
              <w:rPr>
                <w:rFonts w:ascii="ＭＳ ゴシック" w:eastAsia="ＭＳ ゴシック" w:hAnsi="ＭＳ ゴシック" w:hint="eastAsia"/>
                <w:color w:val="EE0000"/>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5A7DE927"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F712EDA"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10AEB332"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20"/>
                <w:kern w:val="0"/>
                <w:fitText w:val="1930" w:id="-1044145393"/>
              </w:rPr>
              <w:t>油脂類塗布の実</w:t>
            </w:r>
            <w:r w:rsidRPr="009E5C78">
              <w:rPr>
                <w:rFonts w:ascii="ＭＳ ゴシック" w:eastAsia="ＭＳ ゴシック" w:hAnsi="ＭＳ ゴシック" w:hint="eastAsia"/>
                <w:b/>
                <w:spacing w:val="-1"/>
                <w:kern w:val="0"/>
                <w:fitText w:val="1930" w:id="-1044145393"/>
              </w:rPr>
              <w:t>施</w:t>
            </w:r>
          </w:p>
        </w:tc>
        <w:tc>
          <w:tcPr>
            <w:tcW w:w="2868" w:type="dxa"/>
            <w:tcBorders>
              <w:top w:val="single" w:sz="12" w:space="0" w:color="auto"/>
              <w:left w:val="double" w:sz="4" w:space="0" w:color="auto"/>
              <w:right w:val="single" w:sz="12" w:space="0" w:color="auto"/>
            </w:tcBorders>
            <w:shd w:val="clear" w:color="auto" w:fill="auto"/>
            <w:vAlign w:val="center"/>
          </w:tcPr>
          <w:p w14:paraId="191D323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101B8860" w14:textId="77777777" w:rsidR="009E5C78" w:rsidRPr="00185F68" w:rsidRDefault="009E5C78" w:rsidP="007C1E03">
            <w:pPr>
              <w:snapToGrid w:val="0"/>
              <w:rPr>
                <w:rFonts w:ascii="ＭＳ ゴシック" w:eastAsia="ＭＳ ゴシック" w:hAnsi="ＭＳ ゴシック"/>
              </w:rPr>
            </w:pPr>
            <w:r w:rsidRPr="00EA37E9">
              <w:rPr>
                <w:rFonts w:ascii="ＭＳ ゴシック" w:eastAsia="ＭＳ ゴシック" w:hAnsi="ＭＳ ゴシック" w:hint="eastAsia"/>
                <w:color w:val="EE0000"/>
              </w:rPr>
              <w:t>☆</w:t>
            </w:r>
          </w:p>
        </w:tc>
        <w:tc>
          <w:tcPr>
            <w:tcW w:w="4102" w:type="dxa"/>
            <w:tcBorders>
              <w:top w:val="single" w:sz="12" w:space="0" w:color="auto"/>
              <w:left w:val="single" w:sz="4" w:space="0" w:color="FFFFFF"/>
              <w:right w:val="single" w:sz="12" w:space="0" w:color="auto"/>
            </w:tcBorders>
            <w:shd w:val="clear" w:color="auto" w:fill="auto"/>
            <w:vAlign w:val="center"/>
          </w:tcPr>
          <w:p w14:paraId="0B4B870C"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ねじ部にエンジンオイル</w:t>
            </w:r>
            <w:r w:rsidRPr="00EA37E9">
              <w:rPr>
                <w:rFonts w:ascii="ＭＳ ゴシック" w:eastAsia="ＭＳ ゴシック" w:hAnsi="ＭＳ ゴシック" w:hint="eastAsia"/>
                <w:color w:val="EE0000"/>
                <w:sz w:val="20"/>
                <w:szCs w:val="20"/>
              </w:rPr>
              <w:t>などの潤滑剤</w:t>
            </w:r>
            <w:r w:rsidRPr="00F42F14">
              <w:rPr>
                <w:rFonts w:ascii="ＭＳ ゴシック" w:eastAsia="ＭＳ ゴシック" w:hAnsi="ＭＳ ゴシック" w:hint="eastAsia"/>
                <w:sz w:val="20"/>
                <w:szCs w:val="20"/>
              </w:rPr>
              <w:t>を薄く塗布する</w:t>
            </w:r>
            <w:r>
              <w:rPr>
                <w:rFonts w:ascii="ＭＳ ゴシック" w:eastAsia="ＭＳ ゴシック" w:hAnsi="ＭＳ ゴシック"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6B88855D"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78A65D9" w14:textId="77777777" w:rsidTr="007C1E03">
        <w:tc>
          <w:tcPr>
            <w:tcW w:w="526" w:type="dxa"/>
            <w:vMerge/>
            <w:tcBorders>
              <w:left w:val="single" w:sz="12" w:space="0" w:color="auto"/>
              <w:right w:val="double" w:sz="4" w:space="0" w:color="auto"/>
            </w:tcBorders>
            <w:shd w:val="clear" w:color="auto" w:fill="D9D9D9"/>
          </w:tcPr>
          <w:p w14:paraId="641F5AF4"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21F122ED"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3AD5A13C" w14:textId="77777777" w:rsidR="009E5C78" w:rsidRPr="00185F68" w:rsidRDefault="009E5C78" w:rsidP="007C1E03">
            <w:pPr>
              <w:snapToGrid w:val="0"/>
              <w:rPr>
                <w:rFonts w:ascii="ＭＳ ゴシック" w:eastAsia="ＭＳ ゴシック" w:hAnsi="ＭＳ ゴシック"/>
              </w:rPr>
            </w:pPr>
            <w:r w:rsidRPr="00EA37E9">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30974B0C"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ねじ部にエンジンオイル</w:t>
            </w:r>
            <w:r w:rsidRPr="00EA37E9">
              <w:rPr>
                <w:rFonts w:ascii="ＭＳ ゴシック" w:eastAsia="ＭＳ ゴシック" w:hAnsi="ＭＳ ゴシック" w:hint="eastAsia"/>
                <w:color w:val="EE0000"/>
                <w:sz w:val="20"/>
                <w:szCs w:val="20"/>
              </w:rPr>
              <w:t>などの潤滑剤</w:t>
            </w:r>
            <w:r>
              <w:rPr>
                <w:rFonts w:ascii="ＭＳ ゴシック" w:eastAsia="ＭＳ ゴシック" w:hAnsi="ＭＳ ゴシック" w:hint="eastAsia"/>
                <w:sz w:val="20"/>
                <w:szCs w:val="20"/>
              </w:rPr>
              <w:t>を</w:t>
            </w:r>
            <w:r w:rsidRPr="00F42F14">
              <w:rPr>
                <w:rFonts w:ascii="ＭＳ ゴシック" w:eastAsia="ＭＳ ゴシック" w:hAnsi="ＭＳ ゴシック"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3726D37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3C9E337D" w14:textId="77777777" w:rsidTr="007C1E03">
        <w:tc>
          <w:tcPr>
            <w:tcW w:w="526" w:type="dxa"/>
            <w:vMerge/>
            <w:tcBorders>
              <w:left w:val="single" w:sz="12" w:space="0" w:color="auto"/>
              <w:right w:val="double" w:sz="4" w:space="0" w:color="auto"/>
            </w:tcBorders>
            <w:shd w:val="clear" w:color="auto" w:fill="D9D9D9"/>
          </w:tcPr>
          <w:p w14:paraId="437220D4"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C624D8B"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2458FE2" w14:textId="77777777" w:rsidR="009E5C7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31ADA865" w14:textId="77777777" w:rsidR="009E5C78" w:rsidRPr="00185F68" w:rsidRDefault="009E5C78" w:rsidP="007C1E03">
            <w:pPr>
              <w:snapToGrid w:val="0"/>
              <w:rPr>
                <w:rFonts w:ascii="ＭＳ ゴシック" w:eastAsia="ＭＳ ゴシック" w:hAnsi="ＭＳ ゴシック"/>
              </w:rPr>
            </w:pPr>
            <w:r w:rsidRPr="00EA37E9">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6E21F59E" w14:textId="77777777" w:rsidR="009E5C78" w:rsidRPr="00F42F14" w:rsidRDefault="009E5C78" w:rsidP="007C1E03">
            <w:pPr>
              <w:snapToGrid w:val="0"/>
              <w:rPr>
                <w:rFonts w:ascii="ＭＳ ゴシック" w:eastAsia="ＭＳ ゴシック" w:hAnsi="ＭＳ ゴシック"/>
                <w:sz w:val="20"/>
                <w:szCs w:val="20"/>
              </w:rPr>
            </w:pPr>
            <w:r w:rsidRPr="00EA37E9">
              <w:rPr>
                <w:rFonts w:ascii="ＭＳ ゴシック" w:eastAsia="ＭＳ ゴシック" w:hAnsi="ＭＳ ゴシック" w:hint="eastAsia"/>
                <w:color w:val="EE0000"/>
                <w:sz w:val="20"/>
                <w:szCs w:val="20"/>
              </w:rPr>
              <w:t>座面部（球面座）</w:t>
            </w:r>
            <w:r>
              <w:rPr>
                <w:rFonts w:ascii="ＭＳ ゴシック" w:eastAsia="ＭＳ ゴシック" w:hAnsi="ＭＳ ゴシック" w:hint="eastAsia"/>
                <w:sz w:val="20"/>
                <w:szCs w:val="20"/>
              </w:rPr>
              <w:t>に</w:t>
            </w:r>
            <w:r w:rsidRPr="00EA37E9">
              <w:rPr>
                <w:rFonts w:ascii="ＭＳ ゴシック" w:eastAsia="ＭＳ ゴシック" w:hAnsi="ＭＳ ゴシック" w:hint="eastAsia"/>
                <w:color w:val="EE0000"/>
                <w:sz w:val="20"/>
                <w:szCs w:val="20"/>
              </w:rPr>
              <w:t>エンジンオイルなどの潤滑剤</w:t>
            </w:r>
            <w:r>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27D8A0D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72770565" w14:textId="77777777" w:rsidTr="007C1E03">
        <w:tc>
          <w:tcPr>
            <w:tcW w:w="526" w:type="dxa"/>
            <w:vMerge/>
            <w:tcBorders>
              <w:left w:val="single" w:sz="12" w:space="0" w:color="auto"/>
              <w:right w:val="double" w:sz="4" w:space="0" w:color="auto"/>
            </w:tcBorders>
            <w:shd w:val="clear" w:color="auto" w:fill="D9D9D9"/>
          </w:tcPr>
          <w:p w14:paraId="1C2A19C7"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162BB931"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66C54BC" w14:textId="77777777" w:rsidR="009E5C7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24FB7229" w14:textId="77777777" w:rsidR="009E5C78" w:rsidRPr="00185F68" w:rsidRDefault="009E5C78" w:rsidP="007C1E03">
            <w:pPr>
              <w:snapToGrid w:val="0"/>
              <w:rPr>
                <w:rFonts w:ascii="ＭＳ ゴシック" w:eastAsia="ＭＳ ゴシック" w:hAnsi="ＭＳ ゴシック"/>
              </w:rPr>
            </w:pPr>
            <w:r w:rsidRPr="00EA37E9">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5D575BC5" w14:textId="77777777" w:rsidR="009E5C78" w:rsidRPr="00F42F14" w:rsidRDefault="009E5C78" w:rsidP="007C1E03">
            <w:pPr>
              <w:snapToGrid w:val="0"/>
              <w:rPr>
                <w:rFonts w:ascii="ＭＳ ゴシック" w:eastAsia="ＭＳ ゴシック" w:hAnsi="ＭＳ ゴシック"/>
                <w:sz w:val="20"/>
                <w:szCs w:val="20"/>
              </w:rPr>
            </w:pPr>
            <w:r w:rsidRPr="00EA37E9">
              <w:rPr>
                <w:rFonts w:ascii="ＭＳ ゴシック" w:eastAsia="ＭＳ ゴシック" w:hAnsi="ＭＳ ゴシック" w:hint="eastAsia"/>
                <w:color w:val="EE0000"/>
                <w:sz w:val="20"/>
                <w:szCs w:val="20"/>
              </w:rPr>
              <w:t>座金（</w:t>
            </w:r>
            <w:r w:rsidRPr="00F42F14">
              <w:rPr>
                <w:rFonts w:ascii="ＭＳ ゴシック" w:eastAsia="ＭＳ ゴシック" w:hAnsi="ＭＳ ゴシック" w:hint="eastAsia"/>
                <w:sz w:val="20"/>
                <w:szCs w:val="20"/>
              </w:rPr>
              <w:t>ワッシャ</w:t>
            </w:r>
            <w:r w:rsidRPr="00EA37E9">
              <w:rPr>
                <w:rFonts w:ascii="ＭＳ ゴシック" w:eastAsia="ＭＳ ゴシック" w:hAnsi="ＭＳ ゴシック" w:hint="eastAsia"/>
                <w:color w:val="EE0000"/>
                <w:sz w:val="20"/>
                <w:szCs w:val="20"/>
              </w:rPr>
              <w:t>）</w:t>
            </w:r>
            <w:r w:rsidRPr="00F42F14">
              <w:rPr>
                <w:rFonts w:ascii="ＭＳ ゴシック" w:eastAsia="ＭＳ ゴシック" w:hAnsi="ＭＳ ゴシック" w:hint="eastAsia"/>
                <w:sz w:val="20"/>
                <w:szCs w:val="20"/>
              </w:rPr>
              <w:t>との</w:t>
            </w:r>
            <w:r w:rsidRPr="00EA37E9">
              <w:rPr>
                <w:rFonts w:ascii="ＭＳ ゴシック" w:eastAsia="ＭＳ ゴシック" w:hAnsi="ＭＳ ゴシック" w:hint="eastAsia"/>
                <w:color w:val="EE0000"/>
                <w:sz w:val="20"/>
                <w:szCs w:val="20"/>
              </w:rPr>
              <w:t>すき</w:t>
            </w:r>
            <w:r w:rsidRPr="00F42F14">
              <w:rPr>
                <w:rFonts w:ascii="ＭＳ ゴシック" w:eastAsia="ＭＳ ゴシック" w:hAnsi="ＭＳ ゴシック" w:hint="eastAsia"/>
                <w:sz w:val="20"/>
                <w:szCs w:val="20"/>
              </w:rPr>
              <w:t>間にエンジンオイル</w:t>
            </w:r>
            <w:r w:rsidRPr="00EA37E9">
              <w:rPr>
                <w:rFonts w:ascii="ＭＳ ゴシック" w:eastAsia="ＭＳ ゴシック" w:hAnsi="ＭＳ ゴシック" w:hint="eastAsia"/>
                <w:color w:val="EE0000"/>
                <w:sz w:val="20"/>
                <w:szCs w:val="20"/>
              </w:rPr>
              <w:t>などの潤滑剤</w:t>
            </w:r>
            <w:r w:rsidRPr="00F42F14">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7B687C57"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1F9AAEE0"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B16F431"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1AA2E96C"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76E1A41B"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96191C6"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F223D6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0267619D" w14:textId="77777777" w:rsidTr="007C1E03">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0C339707" w14:textId="77777777" w:rsidR="009E5C78" w:rsidRPr="00185F68" w:rsidRDefault="009E5C78" w:rsidP="007C1E03">
            <w:pPr>
              <w:snapToGrid w:val="0"/>
              <w:ind w:left="113" w:right="113"/>
              <w:rPr>
                <w:rFonts w:ascii="ＭＳ ゴシック" w:eastAsia="ＭＳ ゴシック" w:hAnsi="ＭＳ ゴシック"/>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32359E3E"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E047AED"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1CECBE1A"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4145A36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Pr="00BC54C7">
              <w:rPr>
                <w:rFonts w:ascii="ＭＳ ゴシック" w:eastAsia="ＭＳ ゴシック" w:hAnsi="ＭＳ ゴシック" w:hint="eastAsia"/>
                <w:color w:val="EE0000"/>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279B0DA6" w14:textId="77777777" w:rsidR="009E5C78" w:rsidRPr="00185F68" w:rsidRDefault="009E5C78" w:rsidP="007C1E03">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9E5C78" w:rsidRPr="00185F68" w14:paraId="524F90EB" w14:textId="77777777" w:rsidTr="007C1E0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53188260" w14:textId="77777777" w:rsidR="009E5C78" w:rsidRPr="00185F68" w:rsidRDefault="009E5C78" w:rsidP="007C1E03">
            <w:pPr>
              <w:snapToGrid w:val="0"/>
              <w:rPr>
                <w:rFonts w:ascii="ＭＳ ゴシック" w:eastAsia="ＭＳ ゴシック"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6E4E7B82" w14:textId="77777777" w:rsidR="009E5C78" w:rsidRPr="00185F68" w:rsidRDefault="009E5C78" w:rsidP="007C1E03">
            <w:pPr>
              <w:snapToGrid w:val="0"/>
              <w:rPr>
                <w:rFonts w:ascii="ＭＳ ゴシック" w:eastAsia="ＭＳ ゴシック"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53E52AE1" w14:textId="77777777" w:rsidR="009E5C78" w:rsidRPr="00185F68" w:rsidRDefault="009E5C78" w:rsidP="007C1E03">
            <w:pPr>
              <w:snapToGrid w:val="0"/>
              <w:rPr>
                <w:rFonts w:ascii="ＭＳ ゴシック" w:eastAsia="ＭＳ ゴシック"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19AACEEF" w14:textId="77777777" w:rsidR="009E5C78" w:rsidRPr="00F42F14" w:rsidRDefault="009E5C78" w:rsidP="007C1E03">
            <w:pPr>
              <w:snapToGrid w:val="0"/>
              <w:rPr>
                <w:rFonts w:ascii="ＭＳ ゴシック" w:eastAsia="ＭＳ ゴシック"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48D16E75" w14:textId="77777777" w:rsidR="009E5C78" w:rsidRPr="00185F68" w:rsidRDefault="009E5C78" w:rsidP="007C1E03">
            <w:pPr>
              <w:snapToGrid w:val="0"/>
              <w:rPr>
                <w:rFonts w:ascii="ＭＳ ゴシック" w:eastAsia="ＭＳ ゴシック"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25874ADC" w14:textId="77777777" w:rsidR="009E5C78" w:rsidRPr="00185F68" w:rsidRDefault="009E5C78" w:rsidP="007C1E03">
            <w:pPr>
              <w:snapToGrid w:val="0"/>
              <w:rPr>
                <w:rFonts w:ascii="ＭＳ ゴシック" w:eastAsia="ＭＳ ゴシック" w:hAnsi="ＭＳ ゴシック"/>
              </w:rPr>
            </w:pPr>
          </w:p>
        </w:tc>
      </w:tr>
      <w:tr w:rsidR="009E5C78" w:rsidRPr="00185F68" w14:paraId="1D8E6882" w14:textId="77777777" w:rsidTr="007C1E03">
        <w:tc>
          <w:tcPr>
            <w:tcW w:w="526" w:type="dxa"/>
            <w:tcBorders>
              <w:top w:val="single" w:sz="12" w:space="0" w:color="auto"/>
              <w:left w:val="single" w:sz="12" w:space="0" w:color="auto"/>
              <w:bottom w:val="single" w:sz="12" w:space="0" w:color="auto"/>
              <w:right w:val="double" w:sz="4" w:space="0" w:color="auto"/>
            </w:tcBorders>
            <w:shd w:val="clear" w:color="auto" w:fill="auto"/>
          </w:tcPr>
          <w:p w14:paraId="51776DA6" w14:textId="77777777" w:rsidR="009E5C78" w:rsidRPr="00185F68" w:rsidRDefault="009E5C78" w:rsidP="007C1E03">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6DB650D2"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06476820"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C725363"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Pr="00BC54C7">
              <w:rPr>
                <w:rFonts w:ascii="ＭＳ ゴシック" w:eastAsia="ＭＳ ゴシック" w:hAnsi="ＭＳ ゴシック" w:hint="eastAsia"/>
                <w:color w:val="EE0000"/>
                <w:sz w:val="20"/>
                <w:szCs w:val="20"/>
              </w:rPr>
              <w:t>脱着</w:t>
            </w:r>
            <w:r w:rsidRPr="00F42F14">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8F5ECE8" w14:textId="77777777" w:rsidR="009E5C78" w:rsidRPr="00185F68" w:rsidRDefault="009E5C78" w:rsidP="007C1E03">
            <w:pPr>
              <w:snapToGrid w:val="0"/>
              <w:jc w:val="center"/>
              <w:rPr>
                <w:rFonts w:ascii="ＭＳ ゴシック" w:eastAsia="ＭＳ ゴシック" w:hAnsi="ＭＳ ゴシック"/>
              </w:rPr>
            </w:pPr>
          </w:p>
        </w:tc>
      </w:tr>
    </w:tbl>
    <w:p w14:paraId="7B4C101A" w14:textId="77777777" w:rsidR="009E5C78" w:rsidRPr="00532E43" w:rsidRDefault="009E5C78" w:rsidP="009E5C78">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ＪＩＳ方式が対象。</w:t>
      </w:r>
    </w:p>
    <w:p w14:paraId="30129D39" w14:textId="77777777" w:rsidR="009E5C78" w:rsidRPr="00532E43" w:rsidRDefault="009E5C78" w:rsidP="009E5C78">
      <w:pPr>
        <w:snapToGrid w:val="0"/>
        <w:ind w:left="280" w:hangingChars="150" w:hanging="28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w:t>
      </w:r>
      <w:r w:rsidRPr="004B3845">
        <w:rPr>
          <w:rFonts w:ascii="ＭＳ ゴシック" w:eastAsia="ＭＳ ゴシック" w:hAnsi="ＭＳ ゴシック" w:hint="eastAsia"/>
          <w:color w:val="EE0000"/>
          <w:sz w:val="20"/>
          <w:szCs w:val="20"/>
        </w:rPr>
        <w:t>など</w:t>
      </w:r>
      <w:r w:rsidRPr="00532E43">
        <w:rPr>
          <w:rFonts w:ascii="ＭＳ ゴシック" w:eastAsia="ＭＳ ゴシック" w:hAnsi="ＭＳ ゴシック" w:hint="eastAsia"/>
          <w:sz w:val="20"/>
          <w:szCs w:val="20"/>
        </w:rPr>
        <w:t>の油</w:t>
      </w:r>
      <w:r w:rsidRPr="004B3845">
        <w:rPr>
          <w:rFonts w:ascii="ＭＳ ゴシック" w:eastAsia="ＭＳ ゴシック" w:hAnsi="ＭＳ ゴシック" w:hint="eastAsia"/>
          <w:color w:val="EE0000"/>
          <w:sz w:val="20"/>
          <w:szCs w:val="20"/>
        </w:rPr>
        <w:t>脂</w:t>
      </w:r>
      <w:r w:rsidRPr="00532E43">
        <w:rPr>
          <w:rFonts w:ascii="ＭＳ ゴシック" w:eastAsia="ＭＳ ゴシック" w:hAnsi="ＭＳ ゴシック" w:hint="eastAsia"/>
          <w:sz w:val="20"/>
          <w:szCs w:val="20"/>
        </w:rPr>
        <w:t>類の塗布を行わないよう注意すること。</w:t>
      </w:r>
    </w:p>
    <w:p w14:paraId="55265D36" w14:textId="77777777" w:rsidR="009E5C78" w:rsidRPr="00532E43" w:rsidRDefault="009E5C78" w:rsidP="009E5C78">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規定の締め付けトルク値は、車両の「タイヤ空気圧ラベル」の近くに表示されています。</w:t>
      </w:r>
    </w:p>
    <w:p w14:paraId="3BD2C1BA" w14:textId="77777777" w:rsidR="009E5C78" w:rsidRPr="00532E43" w:rsidRDefault="009E5C78" w:rsidP="009E5C78">
      <w:pPr>
        <w:snapToGrid w:val="0"/>
        <w:ind w:left="280" w:hangingChars="150" w:hanging="28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対角線順に２～３回に分けて締め付けること（最終的な締め付けは、トルクレンチで規定トルクで締め付ける）。</w:t>
      </w:r>
    </w:p>
    <w:p w14:paraId="1F5EBFA2" w14:textId="77777777" w:rsidR="009E5C78" w:rsidRPr="004B3845" w:rsidRDefault="009E5C78" w:rsidP="009E5C78">
      <w:pPr>
        <w:snapToGrid w:val="0"/>
        <w:ind w:left="280" w:hangingChars="150" w:hanging="280"/>
        <w:rPr>
          <w:rFonts w:ascii="ＭＳ ゴシック" w:eastAsia="ＭＳ ゴシック" w:hAnsi="ＭＳ ゴシック"/>
          <w:color w:val="EE0000"/>
          <w:sz w:val="20"/>
          <w:szCs w:val="20"/>
        </w:rPr>
      </w:pPr>
      <w:r w:rsidRPr="004B3845">
        <w:rPr>
          <w:rFonts w:ascii="ＭＳ ゴシック" w:eastAsia="ＭＳ ゴシック" w:hAnsi="ＭＳ ゴシック" w:hint="eastAsia"/>
          <w:color w:val="EE0000"/>
          <w:sz w:val="20"/>
          <w:szCs w:val="20"/>
        </w:rPr>
        <w:t>☆二硫化モリブデン入りのオイル等は使用しない。また、トレーラの車種によっては潤滑剤の塗布が不要な箇所もあることに留意すること。</w:t>
      </w:r>
    </w:p>
    <w:p w14:paraId="10EA7322" w14:textId="77777777" w:rsidR="009E5C78" w:rsidRPr="004B3845" w:rsidRDefault="009E5C78" w:rsidP="009E5C78">
      <w:pPr>
        <w:snapToGrid w:val="0"/>
        <w:ind w:left="280" w:hangingChars="150" w:hanging="280"/>
        <w:rPr>
          <w:rFonts w:ascii="ＭＳ ゴシック" w:eastAsia="ＭＳ ゴシック" w:hAnsi="ＭＳ ゴシック"/>
          <w:color w:val="EE0000"/>
          <w:sz w:val="20"/>
          <w:szCs w:val="20"/>
        </w:rPr>
      </w:pPr>
      <w:r w:rsidRPr="004B3845">
        <w:rPr>
          <w:rFonts w:ascii="ＭＳ ゴシック" w:eastAsia="ＭＳ ゴシック" w:hAnsi="ＭＳ ゴシック" w:hint="eastAsia"/>
          <w:color w:val="EE0000"/>
          <w:sz w:val="20"/>
          <w:szCs w:val="20"/>
        </w:rPr>
        <w:t>注　この内容に沿ったものであれば、自社の様式を使用してもよい。</w:t>
      </w:r>
    </w:p>
    <w:p w14:paraId="0D4FAB8F" w14:textId="77777777" w:rsidR="009E5C78" w:rsidRPr="004A67AB" w:rsidRDefault="009E5C78" w:rsidP="009E5C78">
      <w:pPr>
        <w:snapToGrid w:val="0"/>
        <w:ind w:firstLineChars="4100" w:firstLine="6834"/>
        <w:jc w:val="right"/>
        <w:rPr>
          <w:rFonts w:ascii="ＭＳ ゴシック" w:eastAsia="ＭＳ ゴシック" w:hAnsi="ＭＳ ゴシック" w:cs="ＭＳゴシック"/>
          <w:kern w:val="0"/>
          <w:szCs w:val="21"/>
          <w:bdr w:val="single" w:sz="4" w:space="0" w:color="auto"/>
        </w:rPr>
      </w:pPr>
      <w:r w:rsidRPr="00532E43">
        <w:rPr>
          <w:rFonts w:ascii="ＭＳ ゴシック" w:eastAsia="ＭＳ ゴシック" w:hAnsi="ＭＳ ゴシック"/>
          <w:sz w:val="18"/>
          <w:szCs w:val="18"/>
        </w:rPr>
        <w:br w:type="page"/>
      </w:r>
      <w:r w:rsidRPr="004A67AB">
        <w:rPr>
          <w:rFonts w:ascii="ＭＳ ゴシック" w:eastAsia="ＭＳ ゴシック" w:hAnsi="ＭＳ ゴシック" w:cs="ＭＳゴシック" w:hint="eastAsia"/>
          <w:kern w:val="0"/>
          <w:szCs w:val="21"/>
          <w:bdr w:val="single" w:sz="4" w:space="0" w:color="auto"/>
        </w:rPr>
        <w:lastRenderedPageBreak/>
        <w:t>別紙３－</w:t>
      </w:r>
      <w:r>
        <w:rPr>
          <w:rFonts w:ascii="ＭＳ ゴシック" w:eastAsia="ＭＳ ゴシック" w:hAnsi="ＭＳ ゴシック" w:cs="ＭＳゴシック" w:hint="eastAsia"/>
          <w:kern w:val="0"/>
          <w:szCs w:val="21"/>
          <w:bdr w:val="single" w:sz="4" w:space="0" w:color="auto"/>
        </w:rPr>
        <w:t>２</w:t>
      </w:r>
    </w:p>
    <w:p w14:paraId="44753603" w14:textId="77777777" w:rsidR="009E5C78" w:rsidRPr="006E305C" w:rsidRDefault="009E5C78" w:rsidP="009E5C78">
      <w:pPr>
        <w:snapToGrid w:val="0"/>
        <w:jc w:val="center"/>
        <w:rPr>
          <w:rFonts w:ascii="ＭＳ ゴシック" w:eastAsia="ＭＳ ゴシック" w:hAnsi="ＭＳ ゴシック"/>
          <w:b/>
          <w:sz w:val="32"/>
          <w:szCs w:val="32"/>
        </w:rPr>
      </w:pPr>
      <w:r w:rsidRPr="006E305C">
        <w:rPr>
          <w:rFonts w:ascii="ＭＳ ゴシック" w:eastAsia="ＭＳ ゴシック" w:hAnsi="ＭＳ ゴシック" w:hint="eastAsia"/>
          <w:b/>
          <w:sz w:val="32"/>
          <w:szCs w:val="32"/>
        </w:rPr>
        <w:t>タイヤ</w:t>
      </w:r>
      <w:r w:rsidRPr="00BC54C7">
        <w:rPr>
          <w:rFonts w:ascii="ＭＳ ゴシック" w:eastAsia="ＭＳ ゴシック" w:hAnsi="ＭＳ ゴシック" w:hint="eastAsia"/>
          <w:b/>
          <w:color w:val="EE0000"/>
          <w:sz w:val="32"/>
          <w:szCs w:val="32"/>
        </w:rPr>
        <w:t>脱着</w:t>
      </w:r>
      <w:r>
        <w:rPr>
          <w:rFonts w:ascii="ＭＳ ゴシック" w:eastAsia="ＭＳ ゴシック" w:hAnsi="ＭＳ ゴシック" w:hint="eastAsia"/>
          <w:b/>
          <w:sz w:val="32"/>
          <w:szCs w:val="32"/>
        </w:rPr>
        <w:t>・増し締め</w:t>
      </w:r>
      <w:r w:rsidRPr="006E305C">
        <w:rPr>
          <w:rFonts w:ascii="ＭＳ ゴシック" w:eastAsia="ＭＳ ゴシック" w:hAnsi="ＭＳ ゴシック" w:hint="eastAsia"/>
          <w:b/>
          <w:sz w:val="32"/>
          <w:szCs w:val="32"/>
        </w:rPr>
        <w:t>作業</w:t>
      </w:r>
      <w:r>
        <w:rPr>
          <w:rFonts w:ascii="ＭＳ ゴシック" w:eastAsia="ＭＳ ゴシック" w:hAnsi="ＭＳ ゴシック" w:hint="eastAsia"/>
          <w:b/>
          <w:sz w:val="32"/>
          <w:szCs w:val="32"/>
        </w:rPr>
        <w:t xml:space="preserve"> </w:t>
      </w:r>
      <w:r w:rsidRPr="006E305C">
        <w:rPr>
          <w:rFonts w:ascii="ＭＳ ゴシック" w:eastAsia="ＭＳ ゴシック" w:hAnsi="ＭＳ ゴシック" w:hint="eastAsia"/>
          <w:b/>
          <w:sz w:val="32"/>
          <w:szCs w:val="32"/>
        </w:rPr>
        <w:t>管理</w:t>
      </w:r>
      <w:r>
        <w:rPr>
          <w:rFonts w:ascii="ＭＳ ゴシック" w:eastAsia="ＭＳ ゴシック" w:hAnsi="ＭＳ ゴシック" w:hint="eastAsia"/>
          <w:b/>
          <w:sz w:val="32"/>
          <w:szCs w:val="32"/>
        </w:rPr>
        <w:t>一覧</w:t>
      </w:r>
      <w:r w:rsidRPr="006E305C">
        <w:rPr>
          <w:rFonts w:ascii="ＭＳ ゴシック" w:eastAsia="ＭＳ ゴシック" w:hAnsi="ＭＳ ゴシック" w:hint="eastAsia"/>
          <w:b/>
          <w:sz w:val="32"/>
          <w:szCs w:val="32"/>
        </w:rPr>
        <w:t>表</w:t>
      </w:r>
    </w:p>
    <w:p w14:paraId="5FA5D93F" w14:textId="77777777" w:rsidR="009E5C78" w:rsidRDefault="009E5C78" w:rsidP="009E5C78">
      <w:pPr>
        <w:snapToGrid w:val="0"/>
        <w:rPr>
          <w:rFonts w:ascii="ＭＳ ゴシック" w:eastAsia="ＭＳ ゴシック" w:hAnsi="ＭＳ ゴシック"/>
        </w:rPr>
      </w:pPr>
    </w:p>
    <w:p w14:paraId="788C1CA7" w14:textId="77777777" w:rsidR="009E5C78" w:rsidRDefault="009E5C78" w:rsidP="009E5C78">
      <w:pPr>
        <w:snapToGrid w:val="0"/>
        <w:rPr>
          <w:rFonts w:ascii="ＭＳ ゴシック" w:eastAsia="ＭＳ ゴシック"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9E5C78" w:rsidRPr="00FB35A7" w14:paraId="13B9853E" w14:textId="77777777" w:rsidTr="007C1E03">
        <w:tc>
          <w:tcPr>
            <w:tcW w:w="2269" w:type="dxa"/>
            <w:vMerge w:val="restart"/>
            <w:tcBorders>
              <w:top w:val="single" w:sz="12" w:space="0" w:color="auto"/>
              <w:left w:val="single" w:sz="12" w:space="0" w:color="auto"/>
              <w:right w:val="double" w:sz="4" w:space="0" w:color="auto"/>
            </w:tcBorders>
            <w:shd w:val="clear" w:color="auto" w:fill="D9D9D9"/>
            <w:vAlign w:val="center"/>
          </w:tcPr>
          <w:p w14:paraId="3234198C"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13C4D279"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１．タイヤ</w:t>
            </w:r>
            <w:r w:rsidRPr="00BC54C7">
              <w:rPr>
                <w:rFonts w:ascii="ＭＳ ゴシック" w:eastAsia="ＭＳ ゴシック" w:hAnsi="ＭＳ ゴシック" w:hint="eastAsia"/>
                <w:b/>
                <w:color w:val="EE0000"/>
              </w:rPr>
              <w:t>脱着</w:t>
            </w:r>
          </w:p>
        </w:tc>
        <w:tc>
          <w:tcPr>
            <w:tcW w:w="3119" w:type="dxa"/>
            <w:gridSpan w:val="3"/>
            <w:tcBorders>
              <w:top w:val="single" w:sz="12" w:space="0" w:color="auto"/>
              <w:left w:val="single" w:sz="12" w:space="0" w:color="auto"/>
              <w:right w:val="single" w:sz="12" w:space="0" w:color="auto"/>
            </w:tcBorders>
            <w:shd w:val="clear" w:color="auto" w:fill="D9D9D9"/>
          </w:tcPr>
          <w:p w14:paraId="00CB31CB"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0E41F751"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備　考</w:t>
            </w:r>
          </w:p>
        </w:tc>
      </w:tr>
      <w:tr w:rsidR="009E5C78" w:rsidRPr="00FB35A7" w14:paraId="51982817" w14:textId="77777777" w:rsidTr="007C1E03">
        <w:tc>
          <w:tcPr>
            <w:tcW w:w="2269" w:type="dxa"/>
            <w:vMerge/>
            <w:tcBorders>
              <w:left w:val="single" w:sz="12" w:space="0" w:color="auto"/>
              <w:bottom w:val="single" w:sz="12" w:space="0" w:color="auto"/>
              <w:right w:val="double" w:sz="4" w:space="0" w:color="auto"/>
            </w:tcBorders>
            <w:shd w:val="clear" w:color="auto" w:fill="auto"/>
          </w:tcPr>
          <w:p w14:paraId="4F395DF2"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D9D9D9"/>
            <w:vAlign w:val="center"/>
          </w:tcPr>
          <w:p w14:paraId="66D5FADF"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3A061906"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16FAD71F" w14:textId="77777777" w:rsidR="009E5C78" w:rsidRPr="00FB35A7" w:rsidRDefault="009E5C78" w:rsidP="007C1E03">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301B6EDE"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277913BD" w14:textId="77777777" w:rsidR="009E5C78" w:rsidRPr="00FB35A7" w:rsidRDefault="009E5C78" w:rsidP="007C1E03">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6AF7125F" w14:textId="77777777" w:rsidR="009E5C78" w:rsidRPr="00FB35A7" w:rsidRDefault="009E5C78" w:rsidP="007C1E03">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2388C91D" w14:textId="77777777" w:rsidR="009E5C78" w:rsidRPr="00FB35A7" w:rsidRDefault="009E5C78" w:rsidP="007C1E03">
            <w:pPr>
              <w:snapToGrid w:val="0"/>
              <w:rPr>
                <w:rFonts w:ascii="ＭＳ ゴシック" w:eastAsia="ＭＳ ゴシック" w:hAnsi="ＭＳ ゴシック"/>
              </w:rPr>
            </w:pPr>
          </w:p>
        </w:tc>
      </w:tr>
      <w:tr w:rsidR="009E5C78" w:rsidRPr="00FB35A7" w14:paraId="1FBDAC65" w14:textId="77777777" w:rsidTr="007C1E03">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5546C9EE" w14:textId="77777777" w:rsidR="009E5C78" w:rsidRPr="00FB35A7" w:rsidRDefault="009E5C78" w:rsidP="007C1E03">
            <w:pPr>
              <w:snapToGrid w:val="0"/>
              <w:rPr>
                <w:rFonts w:ascii="ＭＳ ゴシック" w:eastAsia="ＭＳ ゴシック" w:hAnsi="ＭＳ ゴシック"/>
              </w:rPr>
            </w:pPr>
          </w:p>
        </w:tc>
        <w:tc>
          <w:tcPr>
            <w:tcW w:w="1134" w:type="dxa"/>
            <w:tcBorders>
              <w:top w:val="single" w:sz="12" w:space="0" w:color="auto"/>
              <w:left w:val="double" w:sz="4" w:space="0" w:color="auto"/>
            </w:tcBorders>
            <w:shd w:val="clear" w:color="auto" w:fill="auto"/>
            <w:vAlign w:val="center"/>
          </w:tcPr>
          <w:p w14:paraId="17BD858E" w14:textId="77777777" w:rsidR="009E5C78" w:rsidRPr="00FB35A7" w:rsidRDefault="009E5C78" w:rsidP="007C1E03">
            <w:pPr>
              <w:snapToGrid w:val="0"/>
              <w:ind w:firstLineChars="100" w:firstLine="197"/>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5CB9671C" w14:textId="77777777" w:rsidR="009E5C78" w:rsidRPr="00FB35A7" w:rsidRDefault="009E5C78" w:rsidP="007C1E03">
            <w:pPr>
              <w:snapToGrid w:val="0"/>
              <w:rPr>
                <w:rFonts w:ascii="ＭＳ ゴシック" w:eastAsia="ＭＳ ゴシック" w:hAnsi="ＭＳ ゴシック"/>
              </w:rPr>
            </w:pPr>
          </w:p>
        </w:tc>
        <w:tc>
          <w:tcPr>
            <w:tcW w:w="992" w:type="dxa"/>
            <w:tcBorders>
              <w:top w:val="single" w:sz="12" w:space="0" w:color="auto"/>
              <w:right w:val="single" w:sz="12" w:space="0" w:color="auto"/>
            </w:tcBorders>
            <w:shd w:val="clear" w:color="auto" w:fill="auto"/>
            <w:vAlign w:val="center"/>
          </w:tcPr>
          <w:p w14:paraId="4FB584CC" w14:textId="77777777" w:rsidR="009E5C78" w:rsidRPr="00FB35A7" w:rsidRDefault="009E5C78" w:rsidP="007C1E03">
            <w:pPr>
              <w:snapToGrid w:val="0"/>
              <w:rPr>
                <w:rFonts w:ascii="ＭＳ ゴシック" w:eastAsia="ＭＳ ゴシック" w:hAnsi="ＭＳ ゴシック"/>
              </w:rPr>
            </w:pPr>
          </w:p>
        </w:tc>
        <w:tc>
          <w:tcPr>
            <w:tcW w:w="1134" w:type="dxa"/>
            <w:tcBorders>
              <w:top w:val="single" w:sz="12" w:space="0" w:color="auto"/>
              <w:left w:val="single" w:sz="12" w:space="0" w:color="auto"/>
            </w:tcBorders>
            <w:shd w:val="clear" w:color="auto" w:fill="auto"/>
            <w:vAlign w:val="center"/>
          </w:tcPr>
          <w:p w14:paraId="01B467F8" w14:textId="77777777" w:rsidR="009E5C78" w:rsidRPr="00FB35A7" w:rsidRDefault="009E5C78" w:rsidP="007C1E03">
            <w:pPr>
              <w:snapToGrid w:val="0"/>
              <w:ind w:firstLineChars="100" w:firstLine="197"/>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0105511E" w14:textId="77777777" w:rsidR="009E5C78" w:rsidRPr="00FB35A7" w:rsidRDefault="009E5C78" w:rsidP="007C1E03">
            <w:pPr>
              <w:snapToGrid w:val="0"/>
              <w:rPr>
                <w:rFonts w:ascii="ＭＳ ゴシック" w:eastAsia="ＭＳ ゴシック" w:hAnsi="ＭＳ ゴシック"/>
              </w:rPr>
            </w:pPr>
          </w:p>
        </w:tc>
        <w:tc>
          <w:tcPr>
            <w:tcW w:w="993" w:type="dxa"/>
            <w:tcBorders>
              <w:top w:val="single" w:sz="12" w:space="0" w:color="auto"/>
              <w:right w:val="single" w:sz="12" w:space="0" w:color="auto"/>
            </w:tcBorders>
            <w:shd w:val="clear" w:color="auto" w:fill="auto"/>
            <w:vAlign w:val="center"/>
          </w:tcPr>
          <w:p w14:paraId="44058BF8" w14:textId="77777777" w:rsidR="009E5C78" w:rsidRPr="00FB35A7" w:rsidRDefault="009E5C78" w:rsidP="007C1E03">
            <w:pPr>
              <w:snapToGrid w:val="0"/>
              <w:rPr>
                <w:rFonts w:ascii="ＭＳ ゴシック" w:eastAsia="ＭＳ ゴシック"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23D7900B" w14:textId="77777777" w:rsidR="009E5C78" w:rsidRPr="00FB35A7" w:rsidRDefault="009E5C78" w:rsidP="007C1E03">
            <w:pPr>
              <w:snapToGrid w:val="0"/>
              <w:rPr>
                <w:rFonts w:ascii="ＭＳ ゴシック" w:eastAsia="ＭＳ ゴシック" w:hAnsi="ＭＳ ゴシック"/>
              </w:rPr>
            </w:pPr>
          </w:p>
        </w:tc>
      </w:tr>
      <w:tr w:rsidR="009E5C78" w:rsidRPr="00FB35A7" w14:paraId="7E9795D1" w14:textId="77777777" w:rsidTr="007C1E03">
        <w:trPr>
          <w:trHeight w:val="555"/>
        </w:trPr>
        <w:tc>
          <w:tcPr>
            <w:tcW w:w="2269" w:type="dxa"/>
            <w:tcBorders>
              <w:left w:val="single" w:sz="12" w:space="0" w:color="auto"/>
              <w:right w:val="double" w:sz="4" w:space="0" w:color="auto"/>
            </w:tcBorders>
            <w:shd w:val="clear" w:color="auto" w:fill="auto"/>
            <w:vAlign w:val="center"/>
          </w:tcPr>
          <w:p w14:paraId="4A8B7396"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2DE139D" w14:textId="77777777" w:rsidR="009E5C78" w:rsidRPr="00FB35A7" w:rsidRDefault="009E5C78" w:rsidP="007C1E03">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CA34ADE"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F7C28E0"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938E786" w14:textId="77777777" w:rsidR="009E5C78" w:rsidRPr="00FB35A7" w:rsidRDefault="009E5C78" w:rsidP="007C1E03">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716EAD4"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53B9743"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A26D3C9" w14:textId="77777777" w:rsidR="009E5C78" w:rsidRPr="00FB35A7" w:rsidRDefault="009E5C78" w:rsidP="007C1E03">
            <w:pPr>
              <w:snapToGrid w:val="0"/>
              <w:rPr>
                <w:rFonts w:ascii="ＭＳ ゴシック" w:eastAsia="ＭＳ ゴシック" w:hAnsi="ＭＳ ゴシック"/>
              </w:rPr>
            </w:pPr>
          </w:p>
        </w:tc>
      </w:tr>
      <w:tr w:rsidR="009E5C78" w:rsidRPr="00FB35A7" w14:paraId="7F78FB64" w14:textId="77777777" w:rsidTr="007C1E03">
        <w:trPr>
          <w:trHeight w:val="555"/>
        </w:trPr>
        <w:tc>
          <w:tcPr>
            <w:tcW w:w="2269" w:type="dxa"/>
            <w:tcBorders>
              <w:left w:val="single" w:sz="12" w:space="0" w:color="auto"/>
              <w:right w:val="double" w:sz="4" w:space="0" w:color="auto"/>
            </w:tcBorders>
            <w:shd w:val="clear" w:color="auto" w:fill="auto"/>
            <w:vAlign w:val="center"/>
          </w:tcPr>
          <w:p w14:paraId="185B5DED"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42F0F4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C693FBB"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CBE99DD"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7217E3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AF3D009"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680AAC1"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123A4DF" w14:textId="77777777" w:rsidR="009E5C78" w:rsidRPr="00FB35A7" w:rsidRDefault="009E5C78" w:rsidP="007C1E03">
            <w:pPr>
              <w:snapToGrid w:val="0"/>
              <w:rPr>
                <w:rFonts w:ascii="ＭＳ ゴシック" w:eastAsia="ＭＳ ゴシック" w:hAnsi="ＭＳ ゴシック"/>
              </w:rPr>
            </w:pPr>
          </w:p>
        </w:tc>
      </w:tr>
      <w:tr w:rsidR="009E5C78" w:rsidRPr="00FB35A7" w14:paraId="099E8B36" w14:textId="77777777" w:rsidTr="007C1E03">
        <w:trPr>
          <w:trHeight w:val="555"/>
        </w:trPr>
        <w:tc>
          <w:tcPr>
            <w:tcW w:w="2269" w:type="dxa"/>
            <w:tcBorders>
              <w:left w:val="single" w:sz="12" w:space="0" w:color="auto"/>
              <w:right w:val="double" w:sz="4" w:space="0" w:color="auto"/>
            </w:tcBorders>
            <w:shd w:val="clear" w:color="auto" w:fill="auto"/>
            <w:vAlign w:val="center"/>
          </w:tcPr>
          <w:p w14:paraId="5F51193F"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54271B5"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1111535"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7674DAD"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11B9AE6"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B12341B"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465E5BE"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42BA67B" w14:textId="77777777" w:rsidR="009E5C78" w:rsidRPr="00FB35A7" w:rsidRDefault="009E5C78" w:rsidP="007C1E03">
            <w:pPr>
              <w:snapToGrid w:val="0"/>
              <w:rPr>
                <w:rFonts w:ascii="ＭＳ ゴシック" w:eastAsia="ＭＳ ゴシック" w:hAnsi="ＭＳ ゴシック"/>
              </w:rPr>
            </w:pPr>
          </w:p>
        </w:tc>
      </w:tr>
      <w:tr w:rsidR="009E5C78" w:rsidRPr="00FB35A7" w14:paraId="1589C852" w14:textId="77777777" w:rsidTr="007C1E03">
        <w:trPr>
          <w:trHeight w:val="555"/>
        </w:trPr>
        <w:tc>
          <w:tcPr>
            <w:tcW w:w="2269" w:type="dxa"/>
            <w:tcBorders>
              <w:left w:val="single" w:sz="12" w:space="0" w:color="auto"/>
              <w:right w:val="double" w:sz="4" w:space="0" w:color="auto"/>
            </w:tcBorders>
            <w:shd w:val="clear" w:color="auto" w:fill="auto"/>
            <w:vAlign w:val="center"/>
          </w:tcPr>
          <w:p w14:paraId="224F57E2"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8EB349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24D8D99"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43E1362"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C7A402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FD4402"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726E103"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992F339" w14:textId="77777777" w:rsidR="009E5C78" w:rsidRPr="00FB35A7" w:rsidRDefault="009E5C78" w:rsidP="007C1E03">
            <w:pPr>
              <w:snapToGrid w:val="0"/>
              <w:rPr>
                <w:rFonts w:ascii="ＭＳ ゴシック" w:eastAsia="ＭＳ ゴシック" w:hAnsi="ＭＳ ゴシック"/>
              </w:rPr>
            </w:pPr>
          </w:p>
        </w:tc>
      </w:tr>
      <w:tr w:rsidR="009E5C78" w:rsidRPr="00FB35A7" w14:paraId="0645D465" w14:textId="77777777" w:rsidTr="007C1E03">
        <w:trPr>
          <w:trHeight w:val="555"/>
        </w:trPr>
        <w:tc>
          <w:tcPr>
            <w:tcW w:w="2269" w:type="dxa"/>
            <w:tcBorders>
              <w:left w:val="single" w:sz="12" w:space="0" w:color="auto"/>
              <w:right w:val="double" w:sz="4" w:space="0" w:color="auto"/>
            </w:tcBorders>
            <w:shd w:val="clear" w:color="auto" w:fill="auto"/>
            <w:vAlign w:val="center"/>
          </w:tcPr>
          <w:p w14:paraId="61D6B9F1"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5A84FA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505AD17"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5CE0DE4"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CF7C90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8E90723"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EC39684"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07226C4" w14:textId="77777777" w:rsidR="009E5C78" w:rsidRPr="00FB35A7" w:rsidRDefault="009E5C78" w:rsidP="007C1E03">
            <w:pPr>
              <w:snapToGrid w:val="0"/>
              <w:rPr>
                <w:rFonts w:ascii="ＭＳ ゴシック" w:eastAsia="ＭＳ ゴシック" w:hAnsi="ＭＳ ゴシック"/>
              </w:rPr>
            </w:pPr>
          </w:p>
        </w:tc>
      </w:tr>
      <w:tr w:rsidR="009E5C78" w:rsidRPr="00FB35A7" w14:paraId="1915C590" w14:textId="77777777" w:rsidTr="007C1E03">
        <w:trPr>
          <w:trHeight w:val="555"/>
        </w:trPr>
        <w:tc>
          <w:tcPr>
            <w:tcW w:w="2269" w:type="dxa"/>
            <w:tcBorders>
              <w:left w:val="single" w:sz="12" w:space="0" w:color="auto"/>
              <w:right w:val="double" w:sz="4" w:space="0" w:color="auto"/>
            </w:tcBorders>
            <w:shd w:val="clear" w:color="auto" w:fill="auto"/>
            <w:vAlign w:val="center"/>
          </w:tcPr>
          <w:p w14:paraId="3FF1DA18"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C48956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7992DBF"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A7CC63C"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FCDE16E"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84E3FE9"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CF6865E"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88D8AE1" w14:textId="77777777" w:rsidR="009E5C78" w:rsidRPr="00FB35A7" w:rsidRDefault="009E5C78" w:rsidP="007C1E03">
            <w:pPr>
              <w:snapToGrid w:val="0"/>
              <w:rPr>
                <w:rFonts w:ascii="ＭＳ ゴシック" w:eastAsia="ＭＳ ゴシック" w:hAnsi="ＭＳ ゴシック"/>
              </w:rPr>
            </w:pPr>
          </w:p>
        </w:tc>
      </w:tr>
      <w:tr w:rsidR="009E5C78" w:rsidRPr="00FB35A7" w14:paraId="20642A21" w14:textId="77777777" w:rsidTr="007C1E03">
        <w:trPr>
          <w:trHeight w:val="555"/>
        </w:trPr>
        <w:tc>
          <w:tcPr>
            <w:tcW w:w="2269" w:type="dxa"/>
            <w:tcBorders>
              <w:left w:val="single" w:sz="12" w:space="0" w:color="auto"/>
              <w:right w:val="double" w:sz="4" w:space="0" w:color="auto"/>
            </w:tcBorders>
            <w:shd w:val="clear" w:color="auto" w:fill="auto"/>
            <w:vAlign w:val="center"/>
          </w:tcPr>
          <w:p w14:paraId="7348E765"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EE215D6"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26C8E3B"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9993EF5"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711087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37E46F8"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E75899B"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E2D06A0" w14:textId="77777777" w:rsidR="009E5C78" w:rsidRPr="00FB35A7" w:rsidRDefault="009E5C78" w:rsidP="007C1E03">
            <w:pPr>
              <w:snapToGrid w:val="0"/>
              <w:rPr>
                <w:rFonts w:ascii="ＭＳ ゴシック" w:eastAsia="ＭＳ ゴシック" w:hAnsi="ＭＳ ゴシック"/>
              </w:rPr>
            </w:pPr>
          </w:p>
        </w:tc>
      </w:tr>
      <w:tr w:rsidR="009E5C78" w:rsidRPr="00FB35A7" w14:paraId="771BAA8C" w14:textId="77777777" w:rsidTr="007C1E03">
        <w:trPr>
          <w:trHeight w:val="555"/>
        </w:trPr>
        <w:tc>
          <w:tcPr>
            <w:tcW w:w="2269" w:type="dxa"/>
            <w:tcBorders>
              <w:left w:val="single" w:sz="12" w:space="0" w:color="auto"/>
              <w:right w:val="double" w:sz="4" w:space="0" w:color="auto"/>
            </w:tcBorders>
            <w:shd w:val="clear" w:color="auto" w:fill="auto"/>
            <w:vAlign w:val="center"/>
          </w:tcPr>
          <w:p w14:paraId="3DB0ED29"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787081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24D9400"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5338856"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50217E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C5B7F0F"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D265EC2"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40DF925" w14:textId="77777777" w:rsidR="009E5C78" w:rsidRPr="00FB35A7" w:rsidRDefault="009E5C78" w:rsidP="007C1E03">
            <w:pPr>
              <w:snapToGrid w:val="0"/>
              <w:rPr>
                <w:rFonts w:ascii="ＭＳ ゴシック" w:eastAsia="ＭＳ ゴシック" w:hAnsi="ＭＳ ゴシック"/>
              </w:rPr>
            </w:pPr>
          </w:p>
        </w:tc>
      </w:tr>
      <w:tr w:rsidR="009E5C78" w:rsidRPr="00FB35A7" w14:paraId="45E9B314" w14:textId="77777777" w:rsidTr="007C1E03">
        <w:trPr>
          <w:trHeight w:val="555"/>
        </w:trPr>
        <w:tc>
          <w:tcPr>
            <w:tcW w:w="2269" w:type="dxa"/>
            <w:tcBorders>
              <w:left w:val="single" w:sz="12" w:space="0" w:color="auto"/>
              <w:right w:val="double" w:sz="4" w:space="0" w:color="auto"/>
            </w:tcBorders>
            <w:shd w:val="clear" w:color="auto" w:fill="auto"/>
            <w:vAlign w:val="center"/>
          </w:tcPr>
          <w:p w14:paraId="7B6AC035"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95C9B21"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0B80DCB"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FF5DF31"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680285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D98E9F5"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E545BB7"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54F7FE1" w14:textId="77777777" w:rsidR="009E5C78" w:rsidRPr="00FB35A7" w:rsidRDefault="009E5C78" w:rsidP="007C1E03">
            <w:pPr>
              <w:snapToGrid w:val="0"/>
              <w:rPr>
                <w:rFonts w:ascii="ＭＳ ゴシック" w:eastAsia="ＭＳ ゴシック" w:hAnsi="ＭＳ ゴシック"/>
              </w:rPr>
            </w:pPr>
          </w:p>
        </w:tc>
      </w:tr>
      <w:tr w:rsidR="009E5C78" w:rsidRPr="00FB35A7" w14:paraId="733C07D6" w14:textId="77777777" w:rsidTr="007C1E03">
        <w:trPr>
          <w:trHeight w:val="555"/>
        </w:trPr>
        <w:tc>
          <w:tcPr>
            <w:tcW w:w="2269" w:type="dxa"/>
            <w:tcBorders>
              <w:left w:val="single" w:sz="12" w:space="0" w:color="auto"/>
              <w:right w:val="double" w:sz="4" w:space="0" w:color="auto"/>
            </w:tcBorders>
            <w:shd w:val="clear" w:color="auto" w:fill="auto"/>
            <w:vAlign w:val="center"/>
          </w:tcPr>
          <w:p w14:paraId="3187E606"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590534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CD71E6F"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3B77425"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FEF97E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5A2E7C3"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5A1E6D3"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F211554" w14:textId="77777777" w:rsidR="009E5C78" w:rsidRPr="00FB35A7" w:rsidRDefault="009E5C78" w:rsidP="007C1E03">
            <w:pPr>
              <w:snapToGrid w:val="0"/>
              <w:rPr>
                <w:rFonts w:ascii="ＭＳ ゴシック" w:eastAsia="ＭＳ ゴシック" w:hAnsi="ＭＳ ゴシック"/>
              </w:rPr>
            </w:pPr>
          </w:p>
        </w:tc>
      </w:tr>
      <w:tr w:rsidR="009E5C78" w:rsidRPr="00FB35A7" w14:paraId="2A8FEA07" w14:textId="77777777" w:rsidTr="007C1E03">
        <w:trPr>
          <w:trHeight w:val="555"/>
        </w:trPr>
        <w:tc>
          <w:tcPr>
            <w:tcW w:w="2269" w:type="dxa"/>
            <w:tcBorders>
              <w:left w:val="single" w:sz="12" w:space="0" w:color="auto"/>
              <w:right w:val="double" w:sz="4" w:space="0" w:color="auto"/>
            </w:tcBorders>
            <w:shd w:val="clear" w:color="auto" w:fill="auto"/>
            <w:vAlign w:val="center"/>
          </w:tcPr>
          <w:p w14:paraId="61059227"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DC4D44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310C07E"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4B5A904"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821F96A"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A6A0DC2"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19E9270"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B6486B1" w14:textId="77777777" w:rsidR="009E5C78" w:rsidRPr="00FB35A7" w:rsidRDefault="009E5C78" w:rsidP="007C1E03">
            <w:pPr>
              <w:snapToGrid w:val="0"/>
              <w:rPr>
                <w:rFonts w:ascii="ＭＳ ゴシック" w:eastAsia="ＭＳ ゴシック" w:hAnsi="ＭＳ ゴシック"/>
              </w:rPr>
            </w:pPr>
          </w:p>
        </w:tc>
      </w:tr>
      <w:tr w:rsidR="009E5C78" w:rsidRPr="00FB35A7" w14:paraId="30A45F43" w14:textId="77777777" w:rsidTr="007C1E03">
        <w:trPr>
          <w:trHeight w:val="555"/>
        </w:trPr>
        <w:tc>
          <w:tcPr>
            <w:tcW w:w="2269" w:type="dxa"/>
            <w:tcBorders>
              <w:left w:val="single" w:sz="12" w:space="0" w:color="auto"/>
              <w:right w:val="double" w:sz="4" w:space="0" w:color="auto"/>
            </w:tcBorders>
            <w:shd w:val="clear" w:color="auto" w:fill="auto"/>
            <w:vAlign w:val="center"/>
          </w:tcPr>
          <w:p w14:paraId="6E11CB15"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BA8DBD7"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06A0A5"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14DB61B"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D4FED51"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E502F84"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53BB4CB"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E93A16A" w14:textId="77777777" w:rsidR="009E5C78" w:rsidRPr="00FB35A7" w:rsidRDefault="009E5C78" w:rsidP="007C1E03">
            <w:pPr>
              <w:snapToGrid w:val="0"/>
              <w:rPr>
                <w:rFonts w:ascii="ＭＳ ゴシック" w:eastAsia="ＭＳ ゴシック" w:hAnsi="ＭＳ ゴシック"/>
              </w:rPr>
            </w:pPr>
          </w:p>
        </w:tc>
      </w:tr>
      <w:tr w:rsidR="009E5C78" w:rsidRPr="00FB35A7" w14:paraId="40FEEA3A" w14:textId="77777777" w:rsidTr="007C1E03">
        <w:trPr>
          <w:trHeight w:val="555"/>
        </w:trPr>
        <w:tc>
          <w:tcPr>
            <w:tcW w:w="2269" w:type="dxa"/>
            <w:tcBorders>
              <w:left w:val="single" w:sz="12" w:space="0" w:color="auto"/>
              <w:right w:val="double" w:sz="4" w:space="0" w:color="auto"/>
            </w:tcBorders>
            <w:shd w:val="clear" w:color="auto" w:fill="auto"/>
            <w:vAlign w:val="center"/>
          </w:tcPr>
          <w:p w14:paraId="2CE75BA4"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2B3754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A7D2D3"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64FF046"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3C17E9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121C2BE"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738B7BC"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5ED706D" w14:textId="77777777" w:rsidR="009E5C78" w:rsidRPr="00FB35A7" w:rsidRDefault="009E5C78" w:rsidP="007C1E03">
            <w:pPr>
              <w:snapToGrid w:val="0"/>
              <w:rPr>
                <w:rFonts w:ascii="ＭＳ ゴシック" w:eastAsia="ＭＳ ゴシック" w:hAnsi="ＭＳ ゴシック"/>
              </w:rPr>
            </w:pPr>
          </w:p>
        </w:tc>
      </w:tr>
      <w:tr w:rsidR="009E5C78" w:rsidRPr="00FB35A7" w14:paraId="0F4FCA32" w14:textId="77777777" w:rsidTr="007C1E03">
        <w:trPr>
          <w:trHeight w:val="555"/>
        </w:trPr>
        <w:tc>
          <w:tcPr>
            <w:tcW w:w="2269" w:type="dxa"/>
            <w:tcBorders>
              <w:left w:val="single" w:sz="12" w:space="0" w:color="auto"/>
              <w:right w:val="double" w:sz="4" w:space="0" w:color="auto"/>
            </w:tcBorders>
            <w:shd w:val="clear" w:color="auto" w:fill="auto"/>
            <w:vAlign w:val="center"/>
          </w:tcPr>
          <w:p w14:paraId="0E6C8ABD"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5133C10"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DF435FC"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CC7EE46"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D0CB24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B20D04C"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4E3C06A"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0595CF4" w14:textId="77777777" w:rsidR="009E5C78" w:rsidRPr="00FB35A7" w:rsidRDefault="009E5C78" w:rsidP="007C1E03">
            <w:pPr>
              <w:snapToGrid w:val="0"/>
              <w:rPr>
                <w:rFonts w:ascii="ＭＳ ゴシック" w:eastAsia="ＭＳ ゴシック" w:hAnsi="ＭＳ ゴシック"/>
              </w:rPr>
            </w:pPr>
          </w:p>
        </w:tc>
      </w:tr>
      <w:tr w:rsidR="009E5C78" w:rsidRPr="00FB35A7" w14:paraId="6D1103C8" w14:textId="77777777" w:rsidTr="007C1E03">
        <w:trPr>
          <w:trHeight w:val="555"/>
        </w:trPr>
        <w:tc>
          <w:tcPr>
            <w:tcW w:w="2269" w:type="dxa"/>
            <w:tcBorders>
              <w:left w:val="single" w:sz="12" w:space="0" w:color="auto"/>
              <w:right w:val="double" w:sz="4" w:space="0" w:color="auto"/>
            </w:tcBorders>
            <w:shd w:val="clear" w:color="auto" w:fill="auto"/>
            <w:vAlign w:val="center"/>
          </w:tcPr>
          <w:p w14:paraId="030C9392"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485EC62"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0CA22C0"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5A4049B"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05174AA"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FF58D1A"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A32F523"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FF31FA0" w14:textId="77777777" w:rsidR="009E5C78" w:rsidRPr="00FB35A7" w:rsidRDefault="009E5C78" w:rsidP="007C1E03">
            <w:pPr>
              <w:snapToGrid w:val="0"/>
              <w:rPr>
                <w:rFonts w:ascii="ＭＳ ゴシック" w:eastAsia="ＭＳ ゴシック" w:hAnsi="ＭＳ ゴシック"/>
              </w:rPr>
            </w:pPr>
          </w:p>
        </w:tc>
      </w:tr>
      <w:tr w:rsidR="009E5C78" w:rsidRPr="00FB35A7" w14:paraId="044ED32B" w14:textId="77777777" w:rsidTr="007C1E03">
        <w:trPr>
          <w:trHeight w:val="555"/>
        </w:trPr>
        <w:tc>
          <w:tcPr>
            <w:tcW w:w="2269" w:type="dxa"/>
            <w:tcBorders>
              <w:left w:val="single" w:sz="12" w:space="0" w:color="auto"/>
              <w:right w:val="double" w:sz="4" w:space="0" w:color="auto"/>
            </w:tcBorders>
            <w:shd w:val="clear" w:color="auto" w:fill="auto"/>
            <w:vAlign w:val="center"/>
          </w:tcPr>
          <w:p w14:paraId="40CAF483"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5130BF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6BE3243"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99AE4AB"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6435407"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FFB7D90"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E0CE22B"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F4D51FA" w14:textId="77777777" w:rsidR="009E5C78" w:rsidRPr="00FB35A7" w:rsidRDefault="009E5C78" w:rsidP="007C1E03">
            <w:pPr>
              <w:snapToGrid w:val="0"/>
              <w:rPr>
                <w:rFonts w:ascii="ＭＳ ゴシック" w:eastAsia="ＭＳ ゴシック" w:hAnsi="ＭＳ ゴシック"/>
              </w:rPr>
            </w:pPr>
          </w:p>
        </w:tc>
      </w:tr>
      <w:tr w:rsidR="009E5C78" w:rsidRPr="00FB35A7" w14:paraId="7354503C" w14:textId="77777777" w:rsidTr="007C1E03">
        <w:trPr>
          <w:trHeight w:val="555"/>
        </w:trPr>
        <w:tc>
          <w:tcPr>
            <w:tcW w:w="2269" w:type="dxa"/>
            <w:tcBorders>
              <w:left w:val="single" w:sz="12" w:space="0" w:color="auto"/>
              <w:right w:val="double" w:sz="4" w:space="0" w:color="auto"/>
            </w:tcBorders>
            <w:shd w:val="clear" w:color="auto" w:fill="auto"/>
            <w:vAlign w:val="center"/>
          </w:tcPr>
          <w:p w14:paraId="5F07C919"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8BAB1E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D48B5E0"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97637FB"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74E575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379CFE4"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3294083"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09C9D88" w14:textId="77777777" w:rsidR="009E5C78" w:rsidRPr="00FB35A7" w:rsidRDefault="009E5C78" w:rsidP="007C1E03">
            <w:pPr>
              <w:snapToGrid w:val="0"/>
              <w:rPr>
                <w:rFonts w:ascii="ＭＳ ゴシック" w:eastAsia="ＭＳ ゴシック" w:hAnsi="ＭＳ ゴシック"/>
              </w:rPr>
            </w:pPr>
          </w:p>
        </w:tc>
      </w:tr>
      <w:tr w:rsidR="009E5C78" w:rsidRPr="00FB35A7" w14:paraId="1E35F3BB" w14:textId="77777777" w:rsidTr="007C1E03">
        <w:trPr>
          <w:trHeight w:val="555"/>
        </w:trPr>
        <w:tc>
          <w:tcPr>
            <w:tcW w:w="2269" w:type="dxa"/>
            <w:tcBorders>
              <w:left w:val="single" w:sz="12" w:space="0" w:color="auto"/>
              <w:right w:val="double" w:sz="4" w:space="0" w:color="auto"/>
            </w:tcBorders>
            <w:shd w:val="clear" w:color="auto" w:fill="auto"/>
            <w:vAlign w:val="center"/>
          </w:tcPr>
          <w:p w14:paraId="0496F8E0"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ED64C3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E36C593"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6469250"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C67CEE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579EEA1"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1C4677C"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6C2E773" w14:textId="77777777" w:rsidR="009E5C78" w:rsidRPr="00FB35A7" w:rsidRDefault="009E5C78" w:rsidP="007C1E03">
            <w:pPr>
              <w:snapToGrid w:val="0"/>
              <w:rPr>
                <w:rFonts w:ascii="ＭＳ ゴシック" w:eastAsia="ＭＳ ゴシック" w:hAnsi="ＭＳ ゴシック"/>
              </w:rPr>
            </w:pPr>
          </w:p>
        </w:tc>
      </w:tr>
      <w:tr w:rsidR="009E5C78" w:rsidRPr="00FB35A7" w14:paraId="1277100F" w14:textId="77777777" w:rsidTr="007C1E03">
        <w:trPr>
          <w:trHeight w:val="555"/>
        </w:trPr>
        <w:tc>
          <w:tcPr>
            <w:tcW w:w="2269" w:type="dxa"/>
            <w:tcBorders>
              <w:left w:val="single" w:sz="12" w:space="0" w:color="auto"/>
              <w:right w:val="double" w:sz="4" w:space="0" w:color="auto"/>
            </w:tcBorders>
            <w:shd w:val="clear" w:color="auto" w:fill="auto"/>
            <w:vAlign w:val="center"/>
          </w:tcPr>
          <w:p w14:paraId="16D41551"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14289B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0AACBCF"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359AE39"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27D9B5E"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7BE5D1D"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D06CD98"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90A1290" w14:textId="77777777" w:rsidR="009E5C78" w:rsidRPr="00FB35A7" w:rsidRDefault="009E5C78" w:rsidP="007C1E03">
            <w:pPr>
              <w:snapToGrid w:val="0"/>
              <w:rPr>
                <w:rFonts w:ascii="ＭＳ ゴシック" w:eastAsia="ＭＳ ゴシック" w:hAnsi="ＭＳ ゴシック"/>
              </w:rPr>
            </w:pPr>
          </w:p>
        </w:tc>
      </w:tr>
      <w:tr w:rsidR="009E5C78" w:rsidRPr="00FB35A7" w14:paraId="7047D98D" w14:textId="77777777" w:rsidTr="007C1E03">
        <w:trPr>
          <w:trHeight w:val="555"/>
        </w:trPr>
        <w:tc>
          <w:tcPr>
            <w:tcW w:w="2269" w:type="dxa"/>
            <w:tcBorders>
              <w:left w:val="single" w:sz="12" w:space="0" w:color="auto"/>
              <w:right w:val="double" w:sz="4" w:space="0" w:color="auto"/>
            </w:tcBorders>
            <w:shd w:val="clear" w:color="auto" w:fill="auto"/>
            <w:vAlign w:val="center"/>
          </w:tcPr>
          <w:p w14:paraId="7CAFB8BB"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C4EE15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2850F9"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AB75679"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67D16B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7DDD54F"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44CF537"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7681DB0" w14:textId="77777777" w:rsidR="009E5C78" w:rsidRPr="00FB35A7" w:rsidRDefault="009E5C78" w:rsidP="007C1E03">
            <w:pPr>
              <w:snapToGrid w:val="0"/>
              <w:rPr>
                <w:rFonts w:ascii="ＭＳ ゴシック" w:eastAsia="ＭＳ ゴシック" w:hAnsi="ＭＳ ゴシック"/>
              </w:rPr>
            </w:pPr>
          </w:p>
        </w:tc>
      </w:tr>
      <w:tr w:rsidR="009E5C78" w:rsidRPr="00FB35A7" w14:paraId="465164FB" w14:textId="77777777" w:rsidTr="007C1E03">
        <w:trPr>
          <w:trHeight w:val="555"/>
        </w:trPr>
        <w:tc>
          <w:tcPr>
            <w:tcW w:w="2269" w:type="dxa"/>
            <w:tcBorders>
              <w:left w:val="single" w:sz="12" w:space="0" w:color="auto"/>
              <w:right w:val="double" w:sz="4" w:space="0" w:color="auto"/>
            </w:tcBorders>
            <w:shd w:val="clear" w:color="auto" w:fill="auto"/>
            <w:vAlign w:val="center"/>
          </w:tcPr>
          <w:p w14:paraId="0F71F6BA"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21304D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EAD08E3" w14:textId="77777777" w:rsidR="009E5C78" w:rsidRPr="00FB35A7" w:rsidRDefault="009E5C78" w:rsidP="007C1E03">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F3ADE6E"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074065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E2506E9" w14:textId="77777777" w:rsidR="009E5C78" w:rsidRPr="00FB35A7" w:rsidRDefault="009E5C78" w:rsidP="007C1E03">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D86EC7D"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C2B5B11" w14:textId="77777777" w:rsidR="009E5C78" w:rsidRPr="00FB35A7" w:rsidRDefault="009E5C78" w:rsidP="007C1E03">
            <w:pPr>
              <w:snapToGrid w:val="0"/>
              <w:rPr>
                <w:rFonts w:ascii="ＭＳ ゴシック" w:eastAsia="ＭＳ ゴシック" w:hAnsi="ＭＳ ゴシック"/>
              </w:rPr>
            </w:pPr>
          </w:p>
        </w:tc>
      </w:tr>
      <w:tr w:rsidR="009E5C78" w:rsidRPr="00FB35A7" w14:paraId="15CDE9E5" w14:textId="77777777" w:rsidTr="007C1E03">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3B9BC7CD" w14:textId="77777777" w:rsidR="009E5C78" w:rsidRPr="00FB35A7" w:rsidRDefault="009E5C78" w:rsidP="007C1E03">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auto"/>
            <w:vAlign w:val="center"/>
          </w:tcPr>
          <w:p w14:paraId="624CDC6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39B09949" w14:textId="77777777" w:rsidR="009E5C78" w:rsidRPr="00FB35A7" w:rsidRDefault="009E5C78" w:rsidP="007C1E03">
            <w:pPr>
              <w:snapToGrid w:val="0"/>
              <w:rPr>
                <w:rFonts w:ascii="ＭＳ ゴシック" w:eastAsia="ＭＳ ゴシック" w:hAnsi="ＭＳ ゴシック"/>
              </w:rPr>
            </w:pPr>
          </w:p>
        </w:tc>
        <w:tc>
          <w:tcPr>
            <w:tcW w:w="992" w:type="dxa"/>
            <w:tcBorders>
              <w:bottom w:val="single" w:sz="12" w:space="0" w:color="auto"/>
              <w:right w:val="single" w:sz="12" w:space="0" w:color="auto"/>
            </w:tcBorders>
            <w:shd w:val="clear" w:color="auto" w:fill="auto"/>
            <w:vAlign w:val="center"/>
          </w:tcPr>
          <w:p w14:paraId="46F56A00" w14:textId="77777777" w:rsidR="009E5C78" w:rsidRPr="00FB35A7" w:rsidRDefault="009E5C78" w:rsidP="007C1E03">
            <w:pPr>
              <w:snapToGrid w:val="0"/>
              <w:rPr>
                <w:rFonts w:ascii="ＭＳ ゴシック" w:eastAsia="ＭＳ ゴシック" w:hAnsi="ＭＳ ゴシック"/>
              </w:rPr>
            </w:pPr>
          </w:p>
        </w:tc>
        <w:tc>
          <w:tcPr>
            <w:tcW w:w="1134" w:type="dxa"/>
            <w:tcBorders>
              <w:left w:val="single" w:sz="12" w:space="0" w:color="auto"/>
              <w:bottom w:val="single" w:sz="12" w:space="0" w:color="auto"/>
            </w:tcBorders>
            <w:shd w:val="clear" w:color="auto" w:fill="auto"/>
            <w:vAlign w:val="center"/>
          </w:tcPr>
          <w:p w14:paraId="4FF04BB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50961495" w14:textId="77777777" w:rsidR="009E5C78" w:rsidRPr="00FB35A7" w:rsidRDefault="009E5C78" w:rsidP="007C1E03">
            <w:pPr>
              <w:snapToGrid w:val="0"/>
              <w:rPr>
                <w:rFonts w:ascii="ＭＳ ゴシック" w:eastAsia="ＭＳ ゴシック" w:hAnsi="ＭＳ ゴシック"/>
              </w:rPr>
            </w:pPr>
          </w:p>
        </w:tc>
        <w:tc>
          <w:tcPr>
            <w:tcW w:w="993" w:type="dxa"/>
            <w:tcBorders>
              <w:bottom w:val="single" w:sz="12" w:space="0" w:color="auto"/>
              <w:right w:val="single" w:sz="12" w:space="0" w:color="auto"/>
            </w:tcBorders>
            <w:shd w:val="clear" w:color="auto" w:fill="auto"/>
            <w:vAlign w:val="center"/>
          </w:tcPr>
          <w:p w14:paraId="28A07531" w14:textId="77777777" w:rsidR="009E5C78" w:rsidRPr="00FB35A7" w:rsidRDefault="009E5C78" w:rsidP="007C1E03">
            <w:pPr>
              <w:snapToGrid w:val="0"/>
              <w:rPr>
                <w:rFonts w:ascii="ＭＳ ゴシック" w:eastAsia="ＭＳ ゴシック"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2EBCA335" w14:textId="77777777" w:rsidR="009E5C78" w:rsidRPr="00FB35A7" w:rsidRDefault="009E5C78" w:rsidP="007C1E03">
            <w:pPr>
              <w:snapToGrid w:val="0"/>
              <w:rPr>
                <w:rFonts w:ascii="ＭＳ ゴシック" w:eastAsia="ＭＳ ゴシック" w:hAnsi="ＭＳ ゴシック"/>
              </w:rPr>
            </w:pPr>
          </w:p>
        </w:tc>
      </w:tr>
    </w:tbl>
    <w:p w14:paraId="5B14FC79" w14:textId="77777777" w:rsidR="009E5C78" w:rsidRPr="009E5C78" w:rsidRDefault="009E5C78"/>
    <w:sectPr w:rsidR="009E5C78" w:rsidRPr="009E5C78" w:rsidSect="009E5C78">
      <w:pgSz w:w="11906" w:h="16838" w:code="9"/>
      <w:pgMar w:top="709" w:right="1134" w:bottom="851" w:left="1134" w:header="851" w:footer="992" w:gutter="0"/>
      <w:cols w:space="425"/>
      <w:docGrid w:type="linesAndChars" w:linePitch="293"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78670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78"/>
    <w:rsid w:val="00000A8C"/>
    <w:rsid w:val="00001692"/>
    <w:rsid w:val="00006AF6"/>
    <w:rsid w:val="00022856"/>
    <w:rsid w:val="000267FD"/>
    <w:rsid w:val="00027B8A"/>
    <w:rsid w:val="000377D0"/>
    <w:rsid w:val="000427C8"/>
    <w:rsid w:val="00045D38"/>
    <w:rsid w:val="00050236"/>
    <w:rsid w:val="00092718"/>
    <w:rsid w:val="000D1FA6"/>
    <w:rsid w:val="000D43B7"/>
    <w:rsid w:val="00103474"/>
    <w:rsid w:val="0011312B"/>
    <w:rsid w:val="001138B2"/>
    <w:rsid w:val="00117CE3"/>
    <w:rsid w:val="00130849"/>
    <w:rsid w:val="00131828"/>
    <w:rsid w:val="00136E81"/>
    <w:rsid w:val="0014304B"/>
    <w:rsid w:val="00143C00"/>
    <w:rsid w:val="00160C3C"/>
    <w:rsid w:val="001820E8"/>
    <w:rsid w:val="00184CC2"/>
    <w:rsid w:val="00185C9D"/>
    <w:rsid w:val="00197413"/>
    <w:rsid w:val="00197C03"/>
    <w:rsid w:val="00197D45"/>
    <w:rsid w:val="001E57EF"/>
    <w:rsid w:val="001E5F1F"/>
    <w:rsid w:val="001F7A0F"/>
    <w:rsid w:val="00202942"/>
    <w:rsid w:val="0020517F"/>
    <w:rsid w:val="002221A2"/>
    <w:rsid w:val="002365AE"/>
    <w:rsid w:val="0025104A"/>
    <w:rsid w:val="0026634B"/>
    <w:rsid w:val="0029091B"/>
    <w:rsid w:val="00295557"/>
    <w:rsid w:val="002A1BD2"/>
    <w:rsid w:val="002D3AEA"/>
    <w:rsid w:val="002D7605"/>
    <w:rsid w:val="002E0A60"/>
    <w:rsid w:val="00313A73"/>
    <w:rsid w:val="00315933"/>
    <w:rsid w:val="003174DB"/>
    <w:rsid w:val="003232B6"/>
    <w:rsid w:val="00332CF5"/>
    <w:rsid w:val="00336E66"/>
    <w:rsid w:val="00340FC4"/>
    <w:rsid w:val="003550AF"/>
    <w:rsid w:val="00367DD1"/>
    <w:rsid w:val="00375402"/>
    <w:rsid w:val="0038690F"/>
    <w:rsid w:val="003A42DE"/>
    <w:rsid w:val="003A5659"/>
    <w:rsid w:val="003B5A08"/>
    <w:rsid w:val="003B6349"/>
    <w:rsid w:val="003F0E62"/>
    <w:rsid w:val="003F15AA"/>
    <w:rsid w:val="004032D5"/>
    <w:rsid w:val="00405238"/>
    <w:rsid w:val="004253BC"/>
    <w:rsid w:val="00435B02"/>
    <w:rsid w:val="00450128"/>
    <w:rsid w:val="00452B57"/>
    <w:rsid w:val="004A137E"/>
    <w:rsid w:val="004A54D4"/>
    <w:rsid w:val="004B1D54"/>
    <w:rsid w:val="004B2CDD"/>
    <w:rsid w:val="004B3845"/>
    <w:rsid w:val="004B6FD6"/>
    <w:rsid w:val="004D1F37"/>
    <w:rsid w:val="004D4B07"/>
    <w:rsid w:val="004D4D22"/>
    <w:rsid w:val="004D6F79"/>
    <w:rsid w:val="004E4A52"/>
    <w:rsid w:val="004E53DB"/>
    <w:rsid w:val="004E63C9"/>
    <w:rsid w:val="00501A03"/>
    <w:rsid w:val="00505BC6"/>
    <w:rsid w:val="00513159"/>
    <w:rsid w:val="0052604F"/>
    <w:rsid w:val="00531B4F"/>
    <w:rsid w:val="005439E0"/>
    <w:rsid w:val="00552165"/>
    <w:rsid w:val="005606F7"/>
    <w:rsid w:val="00573306"/>
    <w:rsid w:val="005734D2"/>
    <w:rsid w:val="00573815"/>
    <w:rsid w:val="005750C3"/>
    <w:rsid w:val="00575D79"/>
    <w:rsid w:val="00576FD3"/>
    <w:rsid w:val="0058641F"/>
    <w:rsid w:val="005901EF"/>
    <w:rsid w:val="005933D4"/>
    <w:rsid w:val="005B1988"/>
    <w:rsid w:val="005B624B"/>
    <w:rsid w:val="005B661D"/>
    <w:rsid w:val="005C04CF"/>
    <w:rsid w:val="005D24AC"/>
    <w:rsid w:val="005E1635"/>
    <w:rsid w:val="005E21D4"/>
    <w:rsid w:val="005F03CA"/>
    <w:rsid w:val="00602206"/>
    <w:rsid w:val="00606038"/>
    <w:rsid w:val="00614BD4"/>
    <w:rsid w:val="00630231"/>
    <w:rsid w:val="00630D67"/>
    <w:rsid w:val="00652DE0"/>
    <w:rsid w:val="00662634"/>
    <w:rsid w:val="0067748B"/>
    <w:rsid w:val="006860B2"/>
    <w:rsid w:val="00686A49"/>
    <w:rsid w:val="006A47B7"/>
    <w:rsid w:val="006A7F67"/>
    <w:rsid w:val="006C5738"/>
    <w:rsid w:val="006E0D40"/>
    <w:rsid w:val="006F6171"/>
    <w:rsid w:val="00716008"/>
    <w:rsid w:val="00716E46"/>
    <w:rsid w:val="00726638"/>
    <w:rsid w:val="0073650D"/>
    <w:rsid w:val="007422C0"/>
    <w:rsid w:val="00756332"/>
    <w:rsid w:val="00756A1E"/>
    <w:rsid w:val="00770D1E"/>
    <w:rsid w:val="00771110"/>
    <w:rsid w:val="00772133"/>
    <w:rsid w:val="00796FA3"/>
    <w:rsid w:val="007A2E24"/>
    <w:rsid w:val="007B54FF"/>
    <w:rsid w:val="007B5B01"/>
    <w:rsid w:val="007B7C22"/>
    <w:rsid w:val="007D3406"/>
    <w:rsid w:val="007E1F4D"/>
    <w:rsid w:val="007E3735"/>
    <w:rsid w:val="007F564C"/>
    <w:rsid w:val="007F6D45"/>
    <w:rsid w:val="008208D6"/>
    <w:rsid w:val="00835379"/>
    <w:rsid w:val="0083650F"/>
    <w:rsid w:val="0084312A"/>
    <w:rsid w:val="008929C7"/>
    <w:rsid w:val="0089508B"/>
    <w:rsid w:val="008A1559"/>
    <w:rsid w:val="008A4A60"/>
    <w:rsid w:val="008B2421"/>
    <w:rsid w:val="008D6FAE"/>
    <w:rsid w:val="00901576"/>
    <w:rsid w:val="0092378C"/>
    <w:rsid w:val="0094444A"/>
    <w:rsid w:val="00950599"/>
    <w:rsid w:val="0096172B"/>
    <w:rsid w:val="00964111"/>
    <w:rsid w:val="00966159"/>
    <w:rsid w:val="00974A53"/>
    <w:rsid w:val="00990BC8"/>
    <w:rsid w:val="009C3E97"/>
    <w:rsid w:val="009E1883"/>
    <w:rsid w:val="009E5C78"/>
    <w:rsid w:val="009F4C76"/>
    <w:rsid w:val="009F7C62"/>
    <w:rsid w:val="00A044AE"/>
    <w:rsid w:val="00A0758B"/>
    <w:rsid w:val="00A24B84"/>
    <w:rsid w:val="00A410FA"/>
    <w:rsid w:val="00A56BFC"/>
    <w:rsid w:val="00A607E8"/>
    <w:rsid w:val="00AA7144"/>
    <w:rsid w:val="00AB1DBC"/>
    <w:rsid w:val="00AD00F7"/>
    <w:rsid w:val="00AD1182"/>
    <w:rsid w:val="00B32459"/>
    <w:rsid w:val="00B41472"/>
    <w:rsid w:val="00B6047E"/>
    <w:rsid w:val="00B64D49"/>
    <w:rsid w:val="00B67282"/>
    <w:rsid w:val="00B8380C"/>
    <w:rsid w:val="00B87E39"/>
    <w:rsid w:val="00BB0977"/>
    <w:rsid w:val="00BB4071"/>
    <w:rsid w:val="00BC0356"/>
    <w:rsid w:val="00BC54C7"/>
    <w:rsid w:val="00BC716C"/>
    <w:rsid w:val="00BE04C1"/>
    <w:rsid w:val="00BE20B2"/>
    <w:rsid w:val="00C14311"/>
    <w:rsid w:val="00C33728"/>
    <w:rsid w:val="00C5322A"/>
    <w:rsid w:val="00C67E2F"/>
    <w:rsid w:val="00C742FB"/>
    <w:rsid w:val="00C860D5"/>
    <w:rsid w:val="00CA5F27"/>
    <w:rsid w:val="00CB45D8"/>
    <w:rsid w:val="00CC4D04"/>
    <w:rsid w:val="00CD22F2"/>
    <w:rsid w:val="00CE0A62"/>
    <w:rsid w:val="00CE43C4"/>
    <w:rsid w:val="00D071F9"/>
    <w:rsid w:val="00D13ED0"/>
    <w:rsid w:val="00D221DD"/>
    <w:rsid w:val="00D261FF"/>
    <w:rsid w:val="00D728C2"/>
    <w:rsid w:val="00D735CD"/>
    <w:rsid w:val="00D74EE2"/>
    <w:rsid w:val="00D91907"/>
    <w:rsid w:val="00DA5A03"/>
    <w:rsid w:val="00DB31A9"/>
    <w:rsid w:val="00DC2397"/>
    <w:rsid w:val="00DC5536"/>
    <w:rsid w:val="00DC5E26"/>
    <w:rsid w:val="00DD0321"/>
    <w:rsid w:val="00DD2DEC"/>
    <w:rsid w:val="00DD3639"/>
    <w:rsid w:val="00E009D0"/>
    <w:rsid w:val="00E1084F"/>
    <w:rsid w:val="00E10894"/>
    <w:rsid w:val="00E230AF"/>
    <w:rsid w:val="00E33ECA"/>
    <w:rsid w:val="00E35C34"/>
    <w:rsid w:val="00E42EA1"/>
    <w:rsid w:val="00E5333F"/>
    <w:rsid w:val="00E5515C"/>
    <w:rsid w:val="00E60D6F"/>
    <w:rsid w:val="00E62593"/>
    <w:rsid w:val="00E64E22"/>
    <w:rsid w:val="00E67D03"/>
    <w:rsid w:val="00E717AD"/>
    <w:rsid w:val="00E857FF"/>
    <w:rsid w:val="00E95A1F"/>
    <w:rsid w:val="00EA37E9"/>
    <w:rsid w:val="00EB32EC"/>
    <w:rsid w:val="00ED311D"/>
    <w:rsid w:val="00ED340A"/>
    <w:rsid w:val="00EE078E"/>
    <w:rsid w:val="00EE1877"/>
    <w:rsid w:val="00F123B1"/>
    <w:rsid w:val="00F14ACD"/>
    <w:rsid w:val="00F32504"/>
    <w:rsid w:val="00F35802"/>
    <w:rsid w:val="00F37F18"/>
    <w:rsid w:val="00F53074"/>
    <w:rsid w:val="00F549ED"/>
    <w:rsid w:val="00F747EA"/>
    <w:rsid w:val="00F776C0"/>
    <w:rsid w:val="00F803B6"/>
    <w:rsid w:val="00FA5363"/>
    <w:rsid w:val="00FA6169"/>
    <w:rsid w:val="00FB6812"/>
    <w:rsid w:val="00FC24C5"/>
    <w:rsid w:val="00FE4302"/>
    <w:rsid w:val="00FE58CA"/>
    <w:rsid w:val="00FE75A2"/>
    <w:rsid w:val="00FE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D6A5D"/>
  <w15:chartTrackingRefBased/>
  <w15:docId w15:val="{6A19C586-2563-45AE-B8E8-EBA1DE4C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C78"/>
    <w:pPr>
      <w:widowControl w:val="0"/>
      <w:jc w:val="both"/>
    </w:pPr>
    <w:rPr>
      <w:rFonts w:ascii="ＭＳ 明朝" w:eastAsia="ＭＳ 明朝"/>
    </w:rPr>
  </w:style>
  <w:style w:type="paragraph" w:styleId="1">
    <w:name w:val="heading 1"/>
    <w:basedOn w:val="a"/>
    <w:next w:val="a"/>
    <w:link w:val="10"/>
    <w:uiPriority w:val="9"/>
    <w:qFormat/>
    <w:rsid w:val="009E5C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5C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5C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5C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5C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5C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5C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5C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5C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5C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5C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5C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5C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5C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5C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5C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5C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5C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5C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5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C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5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C78"/>
    <w:pPr>
      <w:spacing w:before="160" w:after="160"/>
      <w:jc w:val="center"/>
    </w:pPr>
    <w:rPr>
      <w:i/>
      <w:iCs/>
      <w:color w:val="404040" w:themeColor="text1" w:themeTint="BF"/>
    </w:rPr>
  </w:style>
  <w:style w:type="character" w:customStyle="1" w:styleId="a8">
    <w:name w:val="引用文 (文字)"/>
    <w:basedOn w:val="a0"/>
    <w:link w:val="a7"/>
    <w:uiPriority w:val="29"/>
    <w:rsid w:val="009E5C78"/>
    <w:rPr>
      <w:i/>
      <w:iCs/>
      <w:color w:val="404040" w:themeColor="text1" w:themeTint="BF"/>
    </w:rPr>
  </w:style>
  <w:style w:type="paragraph" w:styleId="a9">
    <w:name w:val="List Paragraph"/>
    <w:basedOn w:val="a"/>
    <w:uiPriority w:val="34"/>
    <w:qFormat/>
    <w:rsid w:val="009E5C78"/>
    <w:pPr>
      <w:ind w:left="720"/>
      <w:contextualSpacing/>
    </w:pPr>
  </w:style>
  <w:style w:type="character" w:styleId="21">
    <w:name w:val="Intense Emphasis"/>
    <w:basedOn w:val="a0"/>
    <w:uiPriority w:val="21"/>
    <w:qFormat/>
    <w:rsid w:val="009E5C78"/>
    <w:rPr>
      <w:i/>
      <w:iCs/>
      <w:color w:val="0F4761" w:themeColor="accent1" w:themeShade="BF"/>
    </w:rPr>
  </w:style>
  <w:style w:type="paragraph" w:styleId="22">
    <w:name w:val="Intense Quote"/>
    <w:basedOn w:val="a"/>
    <w:next w:val="a"/>
    <w:link w:val="23"/>
    <w:uiPriority w:val="30"/>
    <w:qFormat/>
    <w:rsid w:val="009E5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5C78"/>
    <w:rPr>
      <w:i/>
      <w:iCs/>
      <w:color w:val="0F4761" w:themeColor="accent1" w:themeShade="BF"/>
    </w:rPr>
  </w:style>
  <w:style w:type="character" w:styleId="24">
    <w:name w:val="Intense Reference"/>
    <w:basedOn w:val="a0"/>
    <w:uiPriority w:val="32"/>
    <w:qFormat/>
    <w:rsid w:val="009E5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1315</Words>
  <Characters>7499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俊一 片岡</cp:lastModifiedBy>
  <cp:revision>8</cp:revision>
  <cp:lastPrinted>2024-09-17T05:30:00Z</cp:lastPrinted>
  <dcterms:created xsi:type="dcterms:W3CDTF">2024-09-17T05:44:00Z</dcterms:created>
  <dcterms:modified xsi:type="dcterms:W3CDTF">2025-07-04T00:15:00Z</dcterms:modified>
</cp:coreProperties>
</file>