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D32" w:rsidRPr="0047462F" w:rsidRDefault="00943D32" w:rsidP="00943D32">
      <w:pPr>
        <w:jc w:val="center"/>
        <w:rPr>
          <w:rFonts w:ascii="AR丸ゴシック体E" w:eastAsia="AR丸ゴシック体E" w:hAnsi="AR丸ゴシック体E"/>
          <w:sz w:val="28"/>
        </w:rPr>
      </w:pPr>
      <w:bookmarkStart w:id="0" w:name="_GoBack"/>
      <w:bookmarkEnd w:id="0"/>
      <w:r w:rsidRPr="0047462F">
        <w:rPr>
          <w:rFonts w:ascii="AR丸ゴシック体E" w:eastAsia="AR丸ゴシック体E" w:hAnsi="AR丸ゴシック体E" w:hint="eastAsia"/>
          <w:sz w:val="28"/>
        </w:rPr>
        <w:t>訪日外国人</w:t>
      </w:r>
      <w:r w:rsidR="00EF5EF5">
        <w:rPr>
          <w:rFonts w:ascii="AR丸ゴシック体E" w:eastAsia="AR丸ゴシック体E" w:hAnsi="AR丸ゴシック体E" w:hint="eastAsia"/>
          <w:sz w:val="28"/>
        </w:rPr>
        <w:t>旅行者</w:t>
      </w:r>
      <w:r w:rsidRPr="0047462F">
        <w:rPr>
          <w:rFonts w:ascii="AR丸ゴシック体E" w:eastAsia="AR丸ゴシック体E" w:hAnsi="AR丸ゴシック体E" w:hint="eastAsia"/>
          <w:sz w:val="28"/>
        </w:rPr>
        <w:t>受入環境整備緊急対策事業実施要領</w:t>
      </w:r>
    </w:p>
    <w:p w:rsidR="00BB02E5" w:rsidRDefault="00BB02E5" w:rsidP="00D368C3">
      <w:pPr>
        <w:jc w:val="center"/>
        <w:rPr>
          <w:rFonts w:hAnsi="AR明朝体L" w:cs="ＭＳ ゴシック"/>
          <w:kern w:val="0"/>
          <w:szCs w:val="16"/>
        </w:rPr>
      </w:pPr>
    </w:p>
    <w:p w:rsidR="00943D32" w:rsidRPr="00943D32" w:rsidRDefault="00943D32" w:rsidP="00943D32">
      <w:pPr>
        <w:jc w:val="right"/>
        <w:rPr>
          <w:rFonts w:hAnsi="AR明朝体L" w:cs="ＭＳ ゴシック"/>
          <w:kern w:val="0"/>
          <w:szCs w:val="16"/>
        </w:rPr>
      </w:pPr>
      <w:r w:rsidRPr="00943D32">
        <w:rPr>
          <w:rFonts w:hAnsi="AR明朝体L" w:cs="ＭＳ ゴシック" w:hint="eastAsia"/>
          <w:kern w:val="0"/>
          <w:szCs w:val="16"/>
        </w:rPr>
        <w:t xml:space="preserve">平成２８年４月１１日　</w:t>
      </w:r>
      <w:r w:rsidRPr="00943D32">
        <w:rPr>
          <w:rFonts w:hAnsi="AR明朝体L" w:cs="ＭＳ ゴシック" w:hint="eastAsia"/>
          <w:spacing w:val="66"/>
          <w:kern w:val="0"/>
          <w:szCs w:val="16"/>
          <w:fitText w:val="1980" w:id="1664397568"/>
        </w:rPr>
        <w:t>国総支第３</w:t>
      </w:r>
      <w:r w:rsidRPr="00943D32">
        <w:rPr>
          <w:rFonts w:hAnsi="AR明朝体L" w:cs="ＭＳ ゴシック" w:hint="eastAsia"/>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28"/>
          <w:w w:val="90"/>
          <w:kern w:val="0"/>
          <w:szCs w:val="16"/>
          <w:fitText w:val="1979" w:id="1664397569"/>
        </w:rPr>
        <w:t>国鉄都第６号－</w:t>
      </w:r>
      <w:r w:rsidRPr="00943D32">
        <w:rPr>
          <w:rFonts w:hAnsi="AR明朝体L" w:cs="ＭＳ ゴシック" w:hint="eastAsia"/>
          <w:spacing w:val="3"/>
          <w:w w:val="90"/>
          <w:kern w:val="0"/>
          <w:szCs w:val="16"/>
          <w:fitText w:val="1979" w:id="1664397569"/>
        </w:rPr>
        <w:t>２</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831"/>
        </w:rPr>
        <w:t>国鉄事第１０</w:t>
      </w:r>
      <w:r w:rsidRPr="00943D32">
        <w:rPr>
          <w:rFonts w:hAnsi="AR明朝体L" w:cs="ＭＳ ゴシック" w:hint="eastAsia"/>
          <w:spacing w:val="4"/>
          <w:kern w:val="0"/>
          <w:szCs w:val="16"/>
          <w:fitText w:val="1980" w:id="1664397831"/>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66"/>
          <w:kern w:val="0"/>
          <w:szCs w:val="16"/>
          <w:fitText w:val="1980" w:id="1664397832"/>
        </w:rPr>
        <w:t>国自旅第６</w:t>
      </w:r>
      <w:r w:rsidRPr="00943D32">
        <w:rPr>
          <w:rFonts w:hAnsi="AR明朝体L" w:cs="ＭＳ ゴシック" w:hint="eastAsia"/>
          <w:kern w:val="0"/>
          <w:szCs w:val="16"/>
          <w:fitText w:val="1980" w:id="1664397832"/>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66"/>
          <w:kern w:val="0"/>
          <w:szCs w:val="16"/>
          <w:fitText w:val="1980" w:id="1664397833"/>
        </w:rPr>
        <w:t>国海内第３</w:t>
      </w:r>
      <w:r w:rsidRPr="00943D32">
        <w:rPr>
          <w:rFonts w:hAnsi="AR明朝体L" w:cs="ＭＳ ゴシック" w:hint="eastAsia"/>
          <w:kern w:val="0"/>
          <w:szCs w:val="16"/>
          <w:fitText w:val="1980" w:id="1664397833"/>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66"/>
          <w:kern w:val="0"/>
          <w:szCs w:val="16"/>
          <w:fitText w:val="1980" w:id="1664397834"/>
        </w:rPr>
        <w:t>観観産第２</w:t>
      </w:r>
      <w:r w:rsidRPr="00943D32">
        <w:rPr>
          <w:rFonts w:hAnsi="AR明朝体L" w:cs="ＭＳ ゴシック" w:hint="eastAsia"/>
          <w:kern w:val="0"/>
          <w:szCs w:val="16"/>
          <w:fitText w:val="1980" w:id="1664397834"/>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10"/>
          <w:kern w:val="0"/>
          <w:szCs w:val="16"/>
          <w:fitText w:val="1980" w:id="1664397835"/>
        </w:rPr>
        <w:t>観参第７</w:t>
      </w:r>
      <w:r w:rsidRPr="00943D32">
        <w:rPr>
          <w:rFonts w:hAnsi="AR明朝体L" w:cs="ＭＳ ゴシック" w:hint="eastAsia"/>
          <w:kern w:val="0"/>
          <w:szCs w:val="16"/>
          <w:fitText w:val="1980" w:id="1664397835"/>
        </w:rPr>
        <w:t>号</w:t>
      </w:r>
    </w:p>
    <w:p w:rsidR="00943D32" w:rsidRPr="00943D32" w:rsidRDefault="00943D32" w:rsidP="00943D32">
      <w:pPr>
        <w:jc w:val="right"/>
        <w:rPr>
          <w:rFonts w:hAnsi="AR明朝体L" w:cs="ＭＳ ゴシック"/>
          <w:kern w:val="0"/>
          <w:szCs w:val="16"/>
        </w:rPr>
      </w:pPr>
      <w:r w:rsidRPr="00943D32">
        <w:rPr>
          <w:rFonts w:hAnsi="AR明朝体L" w:cs="ＭＳ ゴシック" w:hint="eastAsia"/>
          <w:kern w:val="0"/>
          <w:szCs w:val="16"/>
        </w:rPr>
        <w:t xml:space="preserve">平成２８年６月１０日　</w:t>
      </w:r>
      <w:r w:rsidRPr="00943D32">
        <w:rPr>
          <w:rFonts w:hAnsi="AR明朝体L" w:cs="ＭＳ ゴシック" w:hint="eastAsia"/>
          <w:spacing w:val="36"/>
          <w:kern w:val="0"/>
          <w:szCs w:val="16"/>
          <w:fitText w:val="1980" w:id="1664397568"/>
        </w:rPr>
        <w:t>国総支第２４</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568"/>
        </w:rPr>
        <w:t>国総物第１７</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568"/>
        </w:rPr>
        <w:t>国鉄総第４９</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568"/>
        </w:rPr>
        <w:t>国鉄都第３７</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568"/>
        </w:rPr>
        <w:t>国鉄事第７１</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568"/>
        </w:rPr>
        <w:t>国自旅第４８</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568"/>
        </w:rPr>
        <w:t>国海内第２８</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568"/>
        </w:rPr>
        <w:t>国港産第２７</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5"/>
          <w:kern w:val="0"/>
          <w:szCs w:val="16"/>
          <w:fitText w:val="1980" w:id="1664397568"/>
        </w:rPr>
        <w:t>国空ネ企第３３</w:t>
      </w:r>
      <w:r w:rsidRPr="00943D32">
        <w:rPr>
          <w:rFonts w:hAnsi="AR明朝体L" w:cs="ＭＳ ゴシック" w:hint="eastAsia"/>
          <w:spacing w:val="5"/>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kern w:val="0"/>
          <w:szCs w:val="16"/>
          <w:fitText w:val="1980" w:id="1664397568"/>
        </w:rPr>
        <w:t>国空事第１０８８号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66"/>
          <w:kern w:val="0"/>
          <w:szCs w:val="16"/>
          <w:fitText w:val="1980" w:id="1664397568"/>
        </w:rPr>
        <w:t>観参第５０</w:t>
      </w:r>
      <w:r w:rsidRPr="00943D32">
        <w:rPr>
          <w:rFonts w:hAnsi="AR明朝体L" w:cs="ＭＳ ゴシック" w:hint="eastAsia"/>
          <w:kern w:val="0"/>
          <w:szCs w:val="16"/>
          <w:fitText w:val="1980" w:id="1664397568"/>
        </w:rPr>
        <w:t>号</w:t>
      </w:r>
    </w:p>
    <w:p w:rsidR="00943D32" w:rsidRPr="00943D32" w:rsidRDefault="00943D32" w:rsidP="00943D32">
      <w:pPr>
        <w:jc w:val="right"/>
        <w:rPr>
          <w:rFonts w:hAnsi="AR明朝体L" w:cs="ＭＳ ゴシック"/>
          <w:kern w:val="0"/>
          <w:szCs w:val="16"/>
        </w:rPr>
      </w:pPr>
      <w:r w:rsidRPr="00943D32">
        <w:rPr>
          <w:rFonts w:hAnsi="AR明朝体L" w:cs="ＭＳ ゴシック" w:hint="eastAsia"/>
          <w:kern w:val="0"/>
          <w:szCs w:val="16"/>
        </w:rPr>
        <w:t xml:space="preserve">平成２８年１１月２８日　</w:t>
      </w:r>
      <w:r w:rsidRPr="00943D32">
        <w:rPr>
          <w:rFonts w:hAnsi="AR明朝体L" w:cs="ＭＳ ゴシック" w:hint="eastAsia"/>
          <w:spacing w:val="36"/>
          <w:kern w:val="0"/>
          <w:szCs w:val="16"/>
          <w:fitText w:val="1980" w:id="1664397568"/>
        </w:rPr>
        <w:t>国総支第４４</w:t>
      </w:r>
      <w:r w:rsidRPr="00943D32">
        <w:rPr>
          <w:rFonts w:hAnsi="AR明朝体L" w:cs="ＭＳ ゴシック" w:hint="eastAsia"/>
          <w:spacing w:val="4"/>
          <w:kern w:val="0"/>
          <w:szCs w:val="16"/>
          <w:fitText w:val="1980" w:id="1664397568"/>
        </w:rPr>
        <w:t>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spacing w:val="36"/>
          <w:kern w:val="0"/>
          <w:szCs w:val="16"/>
          <w:fitText w:val="1980" w:id="1664429057"/>
        </w:rPr>
        <w:t>国総物第６５</w:t>
      </w:r>
      <w:r w:rsidRPr="00096DC1">
        <w:rPr>
          <w:rFonts w:hAnsi="AR明朝体L" w:cs="ＭＳ ゴシック" w:hint="eastAsia"/>
          <w:spacing w:val="4"/>
          <w:kern w:val="0"/>
          <w:szCs w:val="16"/>
          <w:fitText w:val="1980" w:id="1664429057"/>
        </w:rPr>
        <w:t>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spacing w:val="15"/>
          <w:kern w:val="0"/>
          <w:szCs w:val="16"/>
          <w:fitText w:val="1980" w:id="1664429058"/>
        </w:rPr>
        <w:t>国鉄総第１８５</w:t>
      </w:r>
      <w:r w:rsidRPr="00096DC1">
        <w:rPr>
          <w:rFonts w:hAnsi="AR明朝体L" w:cs="ＭＳ ゴシック" w:hint="eastAsia"/>
          <w:spacing w:val="5"/>
          <w:kern w:val="0"/>
          <w:szCs w:val="16"/>
          <w:fitText w:val="1980" w:id="1664429058"/>
        </w:rPr>
        <w:t>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spacing w:val="36"/>
          <w:kern w:val="0"/>
          <w:szCs w:val="16"/>
          <w:fitText w:val="1980" w:id="1664429059"/>
        </w:rPr>
        <w:t>国鉄都第７４</w:t>
      </w:r>
      <w:r w:rsidRPr="00096DC1">
        <w:rPr>
          <w:rFonts w:hAnsi="AR明朝体L" w:cs="ＭＳ ゴシック" w:hint="eastAsia"/>
          <w:spacing w:val="4"/>
          <w:kern w:val="0"/>
          <w:szCs w:val="16"/>
          <w:fitText w:val="1980" w:id="1664429059"/>
        </w:rPr>
        <w:t>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spacing w:val="15"/>
          <w:kern w:val="0"/>
          <w:szCs w:val="16"/>
          <w:fitText w:val="1980" w:id="1664429060"/>
        </w:rPr>
        <w:t>国鉄事第１９９</w:t>
      </w:r>
      <w:r w:rsidRPr="00096DC1">
        <w:rPr>
          <w:rFonts w:hAnsi="AR明朝体L" w:cs="ＭＳ ゴシック" w:hint="eastAsia"/>
          <w:spacing w:val="5"/>
          <w:kern w:val="0"/>
          <w:szCs w:val="16"/>
          <w:fitText w:val="1980" w:id="1664429060"/>
        </w:rPr>
        <w:t>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spacing w:val="15"/>
          <w:kern w:val="0"/>
          <w:szCs w:val="16"/>
          <w:fitText w:val="1980" w:id="1664429061"/>
        </w:rPr>
        <w:t>国自旅第２０９</w:t>
      </w:r>
      <w:r w:rsidRPr="00096DC1">
        <w:rPr>
          <w:rFonts w:hAnsi="AR明朝体L" w:cs="ＭＳ ゴシック" w:hint="eastAsia"/>
          <w:spacing w:val="5"/>
          <w:kern w:val="0"/>
          <w:szCs w:val="16"/>
          <w:fitText w:val="1980" w:id="1664429061"/>
        </w:rPr>
        <w:t>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spacing w:val="15"/>
          <w:kern w:val="0"/>
          <w:szCs w:val="16"/>
          <w:fitText w:val="1980" w:id="1664429062"/>
        </w:rPr>
        <w:t>国海内第１０８</w:t>
      </w:r>
      <w:r w:rsidRPr="00096DC1">
        <w:rPr>
          <w:rFonts w:hAnsi="AR明朝体L" w:cs="ＭＳ ゴシック" w:hint="eastAsia"/>
          <w:spacing w:val="5"/>
          <w:kern w:val="0"/>
          <w:szCs w:val="16"/>
          <w:fitText w:val="1980" w:id="1664429062"/>
        </w:rPr>
        <w:t>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spacing w:val="15"/>
          <w:kern w:val="0"/>
          <w:szCs w:val="16"/>
          <w:fitText w:val="1980" w:id="1664429063"/>
        </w:rPr>
        <w:t>国港総第３０３</w:t>
      </w:r>
      <w:r w:rsidRPr="00096DC1">
        <w:rPr>
          <w:rFonts w:hAnsi="AR明朝体L" w:cs="ＭＳ ゴシック" w:hint="eastAsia"/>
          <w:spacing w:val="5"/>
          <w:kern w:val="0"/>
          <w:szCs w:val="16"/>
          <w:fitText w:val="1980" w:id="1664429063"/>
        </w:rPr>
        <w:t>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kern w:val="0"/>
          <w:szCs w:val="16"/>
          <w:fitText w:val="1980" w:id="1664429064"/>
        </w:rPr>
        <w:t>国空ネ企第１２３号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kern w:val="0"/>
          <w:szCs w:val="16"/>
          <w:fitText w:val="1980" w:id="1664429065"/>
        </w:rPr>
        <w:t>国空事第４４６４号</w:t>
      </w:r>
    </w:p>
    <w:p w:rsidR="00943D32" w:rsidRPr="00096DC1" w:rsidRDefault="00943D32" w:rsidP="00943D32">
      <w:pPr>
        <w:jc w:val="right"/>
        <w:rPr>
          <w:rFonts w:hAnsi="AR明朝体L" w:cs="ＭＳ ゴシック"/>
          <w:spacing w:val="66"/>
          <w:kern w:val="0"/>
          <w:szCs w:val="16"/>
        </w:rPr>
      </w:pPr>
      <w:r w:rsidRPr="00096DC1">
        <w:rPr>
          <w:rFonts w:hAnsi="AR明朝体L" w:cs="ＭＳ ゴシック" w:hint="eastAsia"/>
          <w:spacing w:val="36"/>
          <w:kern w:val="0"/>
          <w:szCs w:val="16"/>
          <w:fitText w:val="1980" w:id="1664429066"/>
        </w:rPr>
        <w:t>観参第１８７</w:t>
      </w:r>
      <w:r w:rsidRPr="00096DC1">
        <w:rPr>
          <w:rFonts w:hAnsi="AR明朝体L" w:cs="ＭＳ ゴシック" w:hint="eastAsia"/>
          <w:spacing w:val="4"/>
          <w:kern w:val="0"/>
          <w:szCs w:val="16"/>
          <w:fitText w:val="1980" w:id="1664429066"/>
        </w:rPr>
        <w:t>号</w:t>
      </w:r>
    </w:p>
    <w:p w:rsidR="00943D32" w:rsidRPr="00943D32" w:rsidRDefault="00943D32" w:rsidP="00943D32">
      <w:pPr>
        <w:jc w:val="right"/>
        <w:rPr>
          <w:rFonts w:hAnsi="AR明朝体L" w:cs="ＭＳ ゴシック"/>
          <w:kern w:val="0"/>
          <w:szCs w:val="16"/>
        </w:rPr>
      </w:pPr>
      <w:r w:rsidRPr="00943D32">
        <w:rPr>
          <w:rFonts w:hAnsi="AR明朝体L" w:cs="ＭＳ ゴシック" w:hint="eastAsia"/>
          <w:kern w:val="0"/>
          <w:szCs w:val="16"/>
        </w:rPr>
        <w:t xml:space="preserve">平成２９年３月１５日　</w:t>
      </w:r>
      <w:r w:rsidRPr="00943D32">
        <w:rPr>
          <w:rFonts w:hAnsi="AR明朝体L" w:cs="ＭＳ ゴシック" w:hint="eastAsia"/>
          <w:spacing w:val="36"/>
          <w:kern w:val="0"/>
          <w:szCs w:val="16"/>
          <w:fitText w:val="1980" w:id="1664397568"/>
        </w:rPr>
        <w:t>国総支第６２</w:t>
      </w:r>
      <w:r w:rsidRPr="00943D32">
        <w:rPr>
          <w:rFonts w:hAnsi="AR明朝体L" w:cs="ＭＳ ゴシック" w:hint="eastAsia"/>
          <w:spacing w:val="4"/>
          <w:kern w:val="0"/>
          <w:szCs w:val="16"/>
          <w:fitText w:val="1980" w:id="166439756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5"/>
          <w:kern w:val="0"/>
          <w:szCs w:val="16"/>
          <w:fitText w:val="1980" w:id="1664397824"/>
        </w:rPr>
        <w:t>国総物第１０２</w:t>
      </w:r>
      <w:r w:rsidRPr="00943D32">
        <w:rPr>
          <w:rFonts w:hAnsi="AR明朝体L" w:cs="ＭＳ ゴシック" w:hint="eastAsia"/>
          <w:spacing w:val="5"/>
          <w:kern w:val="0"/>
          <w:szCs w:val="16"/>
          <w:fitText w:val="1980" w:id="1664397824"/>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5"/>
          <w:kern w:val="0"/>
          <w:szCs w:val="16"/>
          <w:fitText w:val="1980" w:id="1664397825"/>
        </w:rPr>
        <w:t>国鉄総第２９７</w:t>
      </w:r>
      <w:r w:rsidRPr="00943D32">
        <w:rPr>
          <w:rFonts w:hAnsi="AR明朝体L" w:cs="ＭＳ ゴシック" w:hint="eastAsia"/>
          <w:spacing w:val="5"/>
          <w:kern w:val="0"/>
          <w:szCs w:val="16"/>
          <w:fitText w:val="1980" w:id="1664397825"/>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5"/>
          <w:kern w:val="0"/>
          <w:szCs w:val="16"/>
          <w:fitText w:val="1980" w:id="1664397826"/>
        </w:rPr>
        <w:t>国鉄都第１３３</w:t>
      </w:r>
      <w:r w:rsidRPr="00943D32">
        <w:rPr>
          <w:rFonts w:hAnsi="AR明朝体L" w:cs="ＭＳ ゴシック" w:hint="eastAsia"/>
          <w:spacing w:val="5"/>
          <w:kern w:val="0"/>
          <w:szCs w:val="16"/>
          <w:fitText w:val="1980" w:id="1664397826"/>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5"/>
          <w:kern w:val="0"/>
          <w:szCs w:val="16"/>
          <w:fitText w:val="1980" w:id="1664397827"/>
        </w:rPr>
        <w:t>国鉄事第３２０</w:t>
      </w:r>
      <w:r w:rsidRPr="00943D32">
        <w:rPr>
          <w:rFonts w:hAnsi="AR明朝体L" w:cs="ＭＳ ゴシック" w:hint="eastAsia"/>
          <w:spacing w:val="5"/>
          <w:kern w:val="0"/>
          <w:szCs w:val="16"/>
          <w:fitText w:val="1980" w:id="1664397827"/>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5"/>
          <w:kern w:val="0"/>
          <w:szCs w:val="16"/>
          <w:fitText w:val="1980" w:id="1664397828"/>
        </w:rPr>
        <w:t>国自旅第３７７</w:t>
      </w:r>
      <w:r w:rsidRPr="00943D32">
        <w:rPr>
          <w:rFonts w:hAnsi="AR明朝体L" w:cs="ＭＳ ゴシック" w:hint="eastAsia"/>
          <w:spacing w:val="5"/>
          <w:kern w:val="0"/>
          <w:szCs w:val="16"/>
          <w:fitText w:val="1980" w:id="166439782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5"/>
          <w:kern w:val="0"/>
          <w:szCs w:val="16"/>
          <w:fitText w:val="1980" w:id="1664397829"/>
        </w:rPr>
        <w:lastRenderedPageBreak/>
        <w:t>国海内第１７２</w:t>
      </w:r>
      <w:r w:rsidRPr="00943D32">
        <w:rPr>
          <w:rFonts w:hAnsi="AR明朝体L" w:cs="ＭＳ ゴシック" w:hint="eastAsia"/>
          <w:spacing w:val="5"/>
          <w:kern w:val="0"/>
          <w:szCs w:val="16"/>
          <w:fitText w:val="1980" w:id="1664397829"/>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15"/>
          <w:kern w:val="0"/>
          <w:szCs w:val="16"/>
          <w:fitText w:val="1980" w:id="1664397830"/>
        </w:rPr>
        <w:t>国港総第４９２</w:t>
      </w:r>
      <w:r w:rsidRPr="00943D32">
        <w:rPr>
          <w:rFonts w:hAnsi="AR明朝体L" w:cs="ＭＳ ゴシック" w:hint="eastAsia"/>
          <w:spacing w:val="5"/>
          <w:kern w:val="0"/>
          <w:szCs w:val="16"/>
          <w:fitText w:val="1980" w:id="1664397830"/>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kern w:val="0"/>
          <w:szCs w:val="16"/>
          <w:fitText w:val="1980" w:id="1664397836"/>
        </w:rPr>
        <w:t>国空ネ企第１７０号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kern w:val="0"/>
          <w:szCs w:val="16"/>
          <w:fitText w:val="1980" w:id="1664397837"/>
        </w:rPr>
        <w:t>国空事第７２５３号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838"/>
        </w:rPr>
        <w:t>国空環第７９</w:t>
      </w:r>
      <w:r w:rsidRPr="00943D32">
        <w:rPr>
          <w:rFonts w:hAnsi="AR明朝体L" w:cs="ＭＳ ゴシック" w:hint="eastAsia"/>
          <w:spacing w:val="4"/>
          <w:kern w:val="0"/>
          <w:szCs w:val="16"/>
          <w:fitText w:val="1980" w:id="1664397838"/>
        </w:rPr>
        <w:t>号</w:t>
      </w:r>
    </w:p>
    <w:p w:rsidR="00943D32" w:rsidRPr="00943D32" w:rsidRDefault="00943D32" w:rsidP="00943D32">
      <w:pPr>
        <w:jc w:val="right"/>
        <w:rPr>
          <w:rFonts w:hAnsi="AR明朝体L" w:cs="ＭＳ ゴシック"/>
          <w:spacing w:val="66"/>
          <w:kern w:val="0"/>
          <w:szCs w:val="16"/>
        </w:rPr>
      </w:pPr>
      <w:r w:rsidRPr="00943D32">
        <w:rPr>
          <w:rFonts w:hAnsi="AR明朝体L" w:cs="ＭＳ ゴシック" w:hint="eastAsia"/>
          <w:spacing w:val="36"/>
          <w:kern w:val="0"/>
          <w:szCs w:val="16"/>
          <w:fitText w:val="1980" w:id="1664397839"/>
        </w:rPr>
        <w:t>観参第２６７</w:t>
      </w:r>
      <w:r w:rsidRPr="00943D32">
        <w:rPr>
          <w:rFonts w:hAnsi="AR明朝体L" w:cs="ＭＳ ゴシック" w:hint="eastAsia"/>
          <w:spacing w:val="4"/>
          <w:kern w:val="0"/>
          <w:szCs w:val="16"/>
          <w:fitText w:val="1980" w:id="1664397839"/>
        </w:rPr>
        <w:t>号</w:t>
      </w:r>
    </w:p>
    <w:p w:rsidR="00943D32" w:rsidRPr="00943D32" w:rsidRDefault="00894753" w:rsidP="00943D32">
      <w:pPr>
        <w:jc w:val="right"/>
        <w:rPr>
          <w:rFonts w:hAnsi="AR明朝体L" w:cs="ＭＳ ゴシック"/>
          <w:kern w:val="0"/>
          <w:szCs w:val="16"/>
        </w:rPr>
      </w:pPr>
      <w:r>
        <w:rPr>
          <w:rFonts w:hAnsi="AR明朝体L" w:cs="ＭＳ ゴシック" w:hint="eastAsia"/>
          <w:kern w:val="0"/>
          <w:szCs w:val="16"/>
        </w:rPr>
        <w:t>平成３０年３月２８</w:t>
      </w:r>
      <w:r w:rsidR="00943D32" w:rsidRPr="00943D32">
        <w:rPr>
          <w:rFonts w:hAnsi="AR明朝体L" w:cs="ＭＳ ゴシック" w:hint="eastAsia"/>
          <w:kern w:val="0"/>
          <w:szCs w:val="16"/>
        </w:rPr>
        <w:t xml:space="preserve">日　</w:t>
      </w:r>
      <w:r w:rsidR="00943D32" w:rsidRPr="00894753">
        <w:rPr>
          <w:rFonts w:hAnsi="AR明朝体L" w:cs="ＭＳ ゴシック" w:hint="eastAsia"/>
          <w:spacing w:val="36"/>
          <w:kern w:val="0"/>
          <w:szCs w:val="16"/>
          <w:fitText w:val="1980" w:id="1664397827"/>
        </w:rPr>
        <w:t>国総支第</w:t>
      </w:r>
      <w:r w:rsidRPr="00894753">
        <w:rPr>
          <w:rFonts w:hAnsi="AR明朝体L" w:cs="ＭＳ ゴシック" w:hint="eastAsia"/>
          <w:spacing w:val="36"/>
          <w:kern w:val="0"/>
          <w:szCs w:val="16"/>
          <w:fitText w:val="1980" w:id="1664397827"/>
        </w:rPr>
        <w:t>６４</w:t>
      </w:r>
      <w:r w:rsidR="00943D32" w:rsidRPr="00894753">
        <w:rPr>
          <w:rFonts w:hAnsi="AR明朝体L" w:cs="ＭＳ ゴシック" w:hint="eastAsia"/>
          <w:spacing w:val="4"/>
          <w:kern w:val="0"/>
          <w:szCs w:val="16"/>
          <w:fitText w:val="1980" w:id="1664397827"/>
        </w:rPr>
        <w:t>号</w:t>
      </w:r>
    </w:p>
    <w:p w:rsidR="00943D32" w:rsidRPr="00943D32" w:rsidRDefault="00894753" w:rsidP="00943D32">
      <w:pPr>
        <w:jc w:val="right"/>
        <w:rPr>
          <w:rFonts w:hAnsi="AR明朝体L" w:cs="ＭＳ ゴシック"/>
          <w:spacing w:val="66"/>
          <w:kern w:val="0"/>
          <w:szCs w:val="16"/>
        </w:rPr>
      </w:pPr>
      <w:r w:rsidRPr="00894753">
        <w:rPr>
          <w:rFonts w:hAnsi="AR明朝体L" w:cs="ＭＳ ゴシック" w:hint="eastAsia"/>
          <w:spacing w:val="15"/>
          <w:kern w:val="0"/>
          <w:szCs w:val="16"/>
          <w:fitText w:val="1980" w:id="1664397828"/>
        </w:rPr>
        <w:t>国総物第１４５</w:t>
      </w:r>
      <w:r w:rsidR="00943D32" w:rsidRPr="00894753">
        <w:rPr>
          <w:rFonts w:hAnsi="AR明朝体L" w:cs="ＭＳ ゴシック" w:hint="eastAsia"/>
          <w:spacing w:val="5"/>
          <w:kern w:val="0"/>
          <w:szCs w:val="16"/>
          <w:fitText w:val="1980" w:id="1664397828"/>
        </w:rPr>
        <w:t>号</w:t>
      </w:r>
    </w:p>
    <w:p w:rsidR="00943D32" w:rsidRPr="00943D32" w:rsidRDefault="00894753" w:rsidP="00943D32">
      <w:pPr>
        <w:jc w:val="right"/>
        <w:rPr>
          <w:rFonts w:hAnsi="AR明朝体L" w:cs="ＭＳ ゴシック"/>
          <w:spacing w:val="66"/>
          <w:kern w:val="0"/>
          <w:szCs w:val="16"/>
        </w:rPr>
      </w:pPr>
      <w:r w:rsidRPr="00894753">
        <w:rPr>
          <w:rFonts w:hAnsi="AR明朝体L" w:cs="ＭＳ ゴシック" w:hint="eastAsia"/>
          <w:spacing w:val="15"/>
          <w:kern w:val="0"/>
          <w:szCs w:val="16"/>
          <w:fitText w:val="1980" w:id="1664397829"/>
        </w:rPr>
        <w:t>国鉄総第３２７</w:t>
      </w:r>
      <w:r w:rsidR="00943D32" w:rsidRPr="00894753">
        <w:rPr>
          <w:rFonts w:hAnsi="AR明朝体L" w:cs="ＭＳ ゴシック" w:hint="eastAsia"/>
          <w:spacing w:val="5"/>
          <w:kern w:val="0"/>
          <w:szCs w:val="16"/>
          <w:fitText w:val="1980" w:id="1664397829"/>
        </w:rPr>
        <w:t>号</w:t>
      </w:r>
    </w:p>
    <w:p w:rsidR="00943D32" w:rsidRPr="00943D32" w:rsidRDefault="00943D32" w:rsidP="00943D32">
      <w:pPr>
        <w:jc w:val="right"/>
        <w:rPr>
          <w:rFonts w:hAnsi="AR明朝体L" w:cs="ＭＳ ゴシック"/>
          <w:spacing w:val="66"/>
          <w:kern w:val="0"/>
          <w:szCs w:val="16"/>
        </w:rPr>
      </w:pPr>
      <w:r w:rsidRPr="00894753">
        <w:rPr>
          <w:rFonts w:hAnsi="AR明朝体L" w:cs="ＭＳ ゴシック" w:hint="eastAsia"/>
          <w:spacing w:val="15"/>
          <w:kern w:val="0"/>
          <w:szCs w:val="16"/>
          <w:fitText w:val="1980" w:id="1664397830"/>
        </w:rPr>
        <w:t>国鉄都第</w:t>
      </w:r>
      <w:r w:rsidR="00894753" w:rsidRPr="00894753">
        <w:rPr>
          <w:rFonts w:hAnsi="AR明朝体L" w:cs="ＭＳ ゴシック" w:hint="eastAsia"/>
          <w:spacing w:val="15"/>
          <w:kern w:val="0"/>
          <w:szCs w:val="16"/>
          <w:fitText w:val="1980" w:id="1664397830"/>
        </w:rPr>
        <w:t>１７９</w:t>
      </w:r>
      <w:r w:rsidRPr="00894753">
        <w:rPr>
          <w:rFonts w:hAnsi="AR明朝体L" w:cs="ＭＳ ゴシック" w:hint="eastAsia"/>
          <w:spacing w:val="5"/>
          <w:kern w:val="0"/>
          <w:szCs w:val="16"/>
          <w:fitText w:val="1980" w:id="1664397830"/>
        </w:rPr>
        <w:t>号</w:t>
      </w:r>
    </w:p>
    <w:p w:rsidR="00943D32" w:rsidRPr="00943D32" w:rsidRDefault="00894753" w:rsidP="00943D32">
      <w:pPr>
        <w:jc w:val="right"/>
        <w:rPr>
          <w:rFonts w:hAnsi="AR明朝体L" w:cs="ＭＳ ゴシック"/>
          <w:spacing w:val="66"/>
          <w:kern w:val="0"/>
          <w:szCs w:val="16"/>
        </w:rPr>
      </w:pPr>
      <w:r w:rsidRPr="00894753">
        <w:rPr>
          <w:rFonts w:hAnsi="AR明朝体L" w:cs="ＭＳ ゴシック" w:hint="eastAsia"/>
          <w:spacing w:val="15"/>
          <w:kern w:val="0"/>
          <w:szCs w:val="16"/>
          <w:fitText w:val="1980" w:id="1664397831"/>
        </w:rPr>
        <w:t>国鉄事第２５８</w:t>
      </w:r>
      <w:r w:rsidR="00943D32" w:rsidRPr="00894753">
        <w:rPr>
          <w:rFonts w:hAnsi="AR明朝体L" w:cs="ＭＳ ゴシック" w:hint="eastAsia"/>
          <w:spacing w:val="5"/>
          <w:kern w:val="0"/>
          <w:szCs w:val="16"/>
          <w:fitText w:val="1980" w:id="1664397831"/>
        </w:rPr>
        <w:t>号</w:t>
      </w:r>
    </w:p>
    <w:p w:rsidR="00943D32" w:rsidRPr="00943D32" w:rsidRDefault="00894753" w:rsidP="00943D32">
      <w:pPr>
        <w:jc w:val="right"/>
        <w:rPr>
          <w:rFonts w:hAnsi="AR明朝体L" w:cs="ＭＳ ゴシック"/>
          <w:spacing w:val="66"/>
          <w:kern w:val="0"/>
          <w:szCs w:val="16"/>
        </w:rPr>
      </w:pPr>
      <w:r w:rsidRPr="00894753">
        <w:rPr>
          <w:rFonts w:hAnsi="AR明朝体L" w:cs="ＭＳ ゴシック" w:hint="eastAsia"/>
          <w:spacing w:val="15"/>
          <w:kern w:val="0"/>
          <w:szCs w:val="16"/>
          <w:fitText w:val="1980" w:id="1664397832"/>
        </w:rPr>
        <w:t>国自旅第２９６</w:t>
      </w:r>
      <w:r w:rsidR="00943D32" w:rsidRPr="00894753">
        <w:rPr>
          <w:rFonts w:hAnsi="AR明朝体L" w:cs="ＭＳ ゴシック" w:hint="eastAsia"/>
          <w:spacing w:val="5"/>
          <w:kern w:val="0"/>
          <w:szCs w:val="16"/>
          <w:fitText w:val="1980" w:id="1664397832"/>
        </w:rPr>
        <w:t>号</w:t>
      </w:r>
    </w:p>
    <w:p w:rsidR="00943D32" w:rsidRPr="00943D32" w:rsidRDefault="00894753" w:rsidP="00943D32">
      <w:pPr>
        <w:jc w:val="right"/>
        <w:rPr>
          <w:rFonts w:hAnsi="AR明朝体L" w:cs="ＭＳ ゴシック"/>
          <w:spacing w:val="66"/>
          <w:kern w:val="0"/>
          <w:szCs w:val="16"/>
        </w:rPr>
      </w:pPr>
      <w:r w:rsidRPr="00894753">
        <w:rPr>
          <w:rFonts w:hAnsi="AR明朝体L" w:cs="ＭＳ ゴシック" w:hint="eastAsia"/>
          <w:spacing w:val="15"/>
          <w:kern w:val="0"/>
          <w:szCs w:val="16"/>
          <w:fitText w:val="1980" w:id="1664397833"/>
        </w:rPr>
        <w:t>国海内第１８９</w:t>
      </w:r>
      <w:r w:rsidR="00943D32" w:rsidRPr="00894753">
        <w:rPr>
          <w:rFonts w:hAnsi="AR明朝体L" w:cs="ＭＳ ゴシック" w:hint="eastAsia"/>
          <w:spacing w:val="5"/>
          <w:kern w:val="0"/>
          <w:szCs w:val="16"/>
          <w:fitText w:val="1980" w:id="1664397833"/>
        </w:rPr>
        <w:t>号</w:t>
      </w:r>
    </w:p>
    <w:p w:rsidR="00943D32" w:rsidRPr="00943D32" w:rsidRDefault="00894753" w:rsidP="00943D32">
      <w:pPr>
        <w:jc w:val="right"/>
        <w:rPr>
          <w:rFonts w:hAnsi="AR明朝体L" w:cs="ＭＳ ゴシック"/>
          <w:spacing w:val="66"/>
          <w:kern w:val="0"/>
          <w:szCs w:val="16"/>
        </w:rPr>
      </w:pPr>
      <w:r w:rsidRPr="00894753">
        <w:rPr>
          <w:rFonts w:hAnsi="AR明朝体L" w:cs="ＭＳ ゴシック" w:hint="eastAsia"/>
          <w:spacing w:val="15"/>
          <w:kern w:val="0"/>
          <w:szCs w:val="16"/>
          <w:fitText w:val="1980" w:id="1664397834"/>
        </w:rPr>
        <w:t>国港総第５９９</w:t>
      </w:r>
      <w:r w:rsidR="00943D32" w:rsidRPr="00894753">
        <w:rPr>
          <w:rFonts w:hAnsi="AR明朝体L" w:cs="ＭＳ ゴシック" w:hint="eastAsia"/>
          <w:spacing w:val="5"/>
          <w:kern w:val="0"/>
          <w:szCs w:val="16"/>
          <w:fitText w:val="1980" w:id="1664397834"/>
        </w:rPr>
        <w:t>号</w:t>
      </w:r>
    </w:p>
    <w:p w:rsidR="00943D32" w:rsidRPr="00943D32" w:rsidRDefault="00894753" w:rsidP="00943D32">
      <w:pPr>
        <w:jc w:val="right"/>
        <w:rPr>
          <w:rFonts w:hAnsi="AR明朝体L" w:cs="ＭＳ ゴシック"/>
          <w:spacing w:val="66"/>
          <w:kern w:val="0"/>
          <w:szCs w:val="16"/>
        </w:rPr>
      </w:pPr>
      <w:r w:rsidRPr="00894753">
        <w:rPr>
          <w:rFonts w:hAnsi="AR明朝体L" w:cs="ＭＳ ゴシック" w:hint="eastAsia"/>
          <w:kern w:val="0"/>
          <w:szCs w:val="16"/>
          <w:fitText w:val="1980" w:id="1664397836"/>
        </w:rPr>
        <w:t>国空事第１０７４</w:t>
      </w:r>
      <w:r w:rsidR="00943D32" w:rsidRPr="00894753">
        <w:rPr>
          <w:rFonts w:hAnsi="AR明朝体L" w:cs="ＭＳ ゴシック" w:hint="eastAsia"/>
          <w:kern w:val="0"/>
          <w:szCs w:val="16"/>
          <w:fitText w:val="1980" w:id="1664397836"/>
        </w:rPr>
        <w:t>号</w:t>
      </w:r>
    </w:p>
    <w:p w:rsidR="00943D32" w:rsidRDefault="00096DC1" w:rsidP="00943D32">
      <w:pPr>
        <w:jc w:val="right"/>
        <w:rPr>
          <w:rFonts w:hAnsi="AR明朝体L" w:cs="ＭＳ ゴシック"/>
          <w:kern w:val="0"/>
          <w:szCs w:val="16"/>
        </w:rPr>
      </w:pPr>
      <w:r w:rsidRPr="00894753">
        <w:rPr>
          <w:rFonts w:hAnsi="AR明朝体L" w:cs="ＭＳ ゴシック" w:hint="eastAsia"/>
          <w:spacing w:val="15"/>
          <w:kern w:val="0"/>
          <w:szCs w:val="16"/>
          <w:fitText w:val="1980" w:id="1664397837"/>
        </w:rPr>
        <w:t>国空業</w:t>
      </w:r>
      <w:r w:rsidR="00894753" w:rsidRPr="00894753">
        <w:rPr>
          <w:rFonts w:hAnsi="AR明朝体L" w:cs="ＭＳ ゴシック" w:hint="eastAsia"/>
          <w:spacing w:val="15"/>
          <w:kern w:val="0"/>
          <w:szCs w:val="16"/>
          <w:fitText w:val="1980" w:id="1664397837"/>
        </w:rPr>
        <w:t>第１６７</w:t>
      </w:r>
      <w:r w:rsidR="00943D32" w:rsidRPr="00894753">
        <w:rPr>
          <w:rFonts w:hAnsi="AR明朝体L" w:cs="ＭＳ ゴシック" w:hint="eastAsia"/>
          <w:spacing w:val="5"/>
          <w:kern w:val="0"/>
          <w:szCs w:val="16"/>
          <w:fitText w:val="1980" w:id="1664397837"/>
        </w:rPr>
        <w:t>号</w:t>
      </w:r>
    </w:p>
    <w:p w:rsidR="00096DC1" w:rsidRPr="00096DC1" w:rsidRDefault="00894753" w:rsidP="00943D32">
      <w:pPr>
        <w:jc w:val="right"/>
        <w:rPr>
          <w:rFonts w:hAnsi="AR明朝体L" w:cs="ＭＳ ゴシック"/>
          <w:spacing w:val="15"/>
          <w:kern w:val="0"/>
          <w:szCs w:val="16"/>
        </w:rPr>
      </w:pPr>
      <w:r w:rsidRPr="00894753">
        <w:rPr>
          <w:rFonts w:hAnsi="AR明朝体L" w:cs="ＭＳ ゴシック" w:hint="eastAsia"/>
          <w:spacing w:val="15"/>
          <w:kern w:val="0"/>
          <w:szCs w:val="16"/>
          <w:fitText w:val="1980" w:id="1664429067"/>
        </w:rPr>
        <w:t>観観産第８３１</w:t>
      </w:r>
      <w:r w:rsidR="00096DC1" w:rsidRPr="00894753">
        <w:rPr>
          <w:rFonts w:hAnsi="AR明朝体L" w:cs="ＭＳ ゴシック" w:hint="eastAsia"/>
          <w:spacing w:val="5"/>
          <w:kern w:val="0"/>
          <w:szCs w:val="16"/>
          <w:fitText w:val="1980" w:id="1664429067"/>
        </w:rPr>
        <w:t>号</w:t>
      </w:r>
    </w:p>
    <w:p w:rsidR="00943D32" w:rsidRPr="00943D32" w:rsidRDefault="00894753" w:rsidP="00943D32">
      <w:pPr>
        <w:jc w:val="right"/>
        <w:rPr>
          <w:rFonts w:hAnsi="AR明朝体L" w:cs="ＭＳ ゴシック"/>
          <w:spacing w:val="66"/>
          <w:kern w:val="0"/>
          <w:szCs w:val="16"/>
        </w:rPr>
      </w:pPr>
      <w:r w:rsidRPr="00894753">
        <w:rPr>
          <w:rFonts w:hAnsi="AR明朝体L" w:cs="ＭＳ ゴシック" w:hint="eastAsia"/>
          <w:spacing w:val="36"/>
          <w:kern w:val="0"/>
          <w:szCs w:val="16"/>
          <w:fitText w:val="1980" w:id="1664397838"/>
        </w:rPr>
        <w:t>観参第２９６</w:t>
      </w:r>
      <w:r w:rsidR="00943D32" w:rsidRPr="00894753">
        <w:rPr>
          <w:rFonts w:hAnsi="AR明朝体L" w:cs="ＭＳ ゴシック" w:hint="eastAsia"/>
          <w:spacing w:val="4"/>
          <w:kern w:val="0"/>
          <w:szCs w:val="16"/>
          <w:fitText w:val="1980" w:id="1664397838"/>
        </w:rPr>
        <w:t>号</w:t>
      </w:r>
    </w:p>
    <w:p w:rsidR="00943D32" w:rsidRPr="00943D32" w:rsidRDefault="00943D32" w:rsidP="00BB02E5">
      <w:pPr>
        <w:rPr>
          <w:rFonts w:hAnsi="AR明朝体L" w:cs="ＭＳ ゴシック"/>
          <w:kern w:val="0"/>
          <w:szCs w:val="16"/>
        </w:rPr>
      </w:pPr>
    </w:p>
    <w:p w:rsidR="00943D32" w:rsidRPr="00272117" w:rsidRDefault="00943D32" w:rsidP="00BB02E5">
      <w:pPr>
        <w:rPr>
          <w:rFonts w:hAnsi="AR明朝体L" w:cs="ＭＳ ゴシック"/>
          <w:kern w:val="0"/>
          <w:szCs w:val="16"/>
        </w:rPr>
      </w:pPr>
    </w:p>
    <w:p w:rsidR="00BB02E5" w:rsidRPr="00272117" w:rsidRDefault="00BB02E5" w:rsidP="00096DC1">
      <w:pPr>
        <w:ind w:leftChars="67" w:left="147" w:firstLineChars="100" w:firstLine="220"/>
        <w:rPr>
          <w:rFonts w:hAnsi="AR明朝体L" w:cs="ＭＳ ゴシック"/>
          <w:kern w:val="0"/>
          <w:szCs w:val="16"/>
        </w:rPr>
      </w:pPr>
      <w:r w:rsidRPr="00272117">
        <w:rPr>
          <w:rFonts w:hAnsi="AR明朝体L" w:cs="ＭＳ ゴシック" w:hint="eastAsia"/>
          <w:kern w:val="0"/>
          <w:szCs w:val="16"/>
        </w:rPr>
        <w:t>この実施要領は、訪日外国人旅行者</w:t>
      </w:r>
      <w:r w:rsidRPr="00272117">
        <w:rPr>
          <w:rFonts w:hAnsi="AR明朝体L" w:cs="ＭＳ ゴシック"/>
          <w:kern w:val="0"/>
          <w:szCs w:val="16"/>
        </w:rPr>
        <w:t>受入環境整備緊急対策事業費補助金</w:t>
      </w:r>
      <w:r w:rsidRPr="00272117">
        <w:rPr>
          <w:rFonts w:hAnsi="AR明朝体L" w:cs="ＭＳ ゴシック" w:hint="eastAsia"/>
          <w:kern w:val="0"/>
          <w:szCs w:val="16"/>
        </w:rPr>
        <w:t>交付要綱（</w:t>
      </w:r>
      <w:r w:rsidR="009143C1">
        <w:rPr>
          <w:rFonts w:hAnsi="AR明朝体L" w:cs="ＭＳ ゴシック" w:hint="eastAsia"/>
          <w:kern w:val="0"/>
          <w:szCs w:val="16"/>
        </w:rPr>
        <w:t>平成３０年３月</w:t>
      </w:r>
      <w:r w:rsidR="00894753">
        <w:rPr>
          <w:rFonts w:hAnsi="AR明朝体L" w:cs="ＭＳ ゴシック" w:hint="eastAsia"/>
          <w:kern w:val="0"/>
          <w:szCs w:val="16"/>
        </w:rPr>
        <w:t>２８</w:t>
      </w:r>
      <w:r w:rsidR="009143C1">
        <w:rPr>
          <w:rFonts w:hAnsi="AR明朝体L" w:cs="ＭＳ ゴシック" w:hint="eastAsia"/>
          <w:kern w:val="0"/>
          <w:szCs w:val="16"/>
        </w:rPr>
        <w:t>日</w:t>
      </w:r>
      <w:r w:rsidR="00096DC1" w:rsidRPr="00096DC1">
        <w:rPr>
          <w:rFonts w:hAnsi="AR明朝体L" w:cs="ＭＳ ゴシック" w:hint="eastAsia"/>
          <w:kern w:val="0"/>
          <w:szCs w:val="16"/>
        </w:rPr>
        <w:t>国総支第</w:t>
      </w:r>
      <w:r w:rsidR="00351118">
        <w:rPr>
          <w:rFonts w:hAnsi="AR明朝体L" w:cs="ＭＳ ゴシック" w:hint="eastAsia"/>
          <w:kern w:val="0"/>
          <w:szCs w:val="16"/>
        </w:rPr>
        <w:t>６３</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国総物第</w:t>
      </w:r>
      <w:r w:rsidR="00351118">
        <w:rPr>
          <w:rFonts w:hAnsi="AR明朝体L" w:cs="ＭＳ ゴシック" w:hint="eastAsia"/>
          <w:kern w:val="0"/>
          <w:szCs w:val="16"/>
        </w:rPr>
        <w:t>１４４</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国鉄総第</w:t>
      </w:r>
      <w:r w:rsidR="00351118">
        <w:rPr>
          <w:rFonts w:hAnsi="AR明朝体L" w:cs="ＭＳ ゴシック" w:hint="eastAsia"/>
          <w:kern w:val="0"/>
          <w:szCs w:val="16"/>
        </w:rPr>
        <w:t>３２６</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国鉄都第</w:t>
      </w:r>
      <w:r w:rsidR="00351118">
        <w:rPr>
          <w:rFonts w:hAnsi="AR明朝体L" w:cs="ＭＳ ゴシック" w:hint="eastAsia"/>
          <w:kern w:val="0"/>
          <w:szCs w:val="16"/>
        </w:rPr>
        <w:t>１７８</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国鉄事第</w:t>
      </w:r>
      <w:r w:rsidR="00351118">
        <w:rPr>
          <w:rFonts w:hAnsi="AR明朝体L" w:cs="ＭＳ ゴシック" w:hint="eastAsia"/>
          <w:kern w:val="0"/>
          <w:szCs w:val="16"/>
        </w:rPr>
        <w:t>２５７</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国自旅第</w:t>
      </w:r>
      <w:r w:rsidR="00351118">
        <w:rPr>
          <w:rFonts w:hAnsi="AR明朝体L" w:cs="ＭＳ ゴシック" w:hint="eastAsia"/>
          <w:kern w:val="0"/>
          <w:szCs w:val="16"/>
        </w:rPr>
        <w:t>２９</w:t>
      </w:r>
      <w:r w:rsidR="00351118">
        <w:rPr>
          <w:rFonts w:hAnsi="AR明朝体L" w:cs="ＭＳ ゴシック"/>
          <w:kern w:val="0"/>
          <w:szCs w:val="16"/>
        </w:rPr>
        <w:t>５</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国海内第</w:t>
      </w:r>
      <w:r w:rsidR="00351118">
        <w:rPr>
          <w:rFonts w:hAnsi="AR明朝体L" w:cs="ＭＳ ゴシック" w:hint="eastAsia"/>
          <w:kern w:val="0"/>
          <w:szCs w:val="16"/>
        </w:rPr>
        <w:t>１８８</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国港総第</w:t>
      </w:r>
      <w:r w:rsidR="00351118">
        <w:rPr>
          <w:rFonts w:hAnsi="AR明朝体L" w:cs="ＭＳ ゴシック" w:hint="eastAsia"/>
          <w:kern w:val="0"/>
          <w:szCs w:val="16"/>
        </w:rPr>
        <w:t>５９８</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国空事第</w:t>
      </w:r>
      <w:r w:rsidR="00351118">
        <w:rPr>
          <w:rFonts w:hAnsi="AR明朝体L" w:cs="ＭＳ ゴシック" w:hint="eastAsia"/>
          <w:kern w:val="0"/>
          <w:szCs w:val="16"/>
        </w:rPr>
        <w:t>１０７３</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国空業第</w:t>
      </w:r>
      <w:r w:rsidR="00351118">
        <w:rPr>
          <w:rFonts w:hAnsi="AR明朝体L" w:cs="ＭＳ ゴシック" w:hint="eastAsia"/>
          <w:kern w:val="0"/>
          <w:szCs w:val="16"/>
        </w:rPr>
        <w:t>１６６</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観観産第</w:t>
      </w:r>
      <w:r w:rsidR="00351118">
        <w:rPr>
          <w:rFonts w:hAnsi="AR明朝体L" w:cs="ＭＳ ゴシック" w:hint="eastAsia"/>
          <w:kern w:val="0"/>
          <w:szCs w:val="16"/>
        </w:rPr>
        <w:t>８３０</w:t>
      </w:r>
      <w:r w:rsidR="00096DC1" w:rsidRPr="00096DC1">
        <w:rPr>
          <w:rFonts w:hAnsi="AR明朝体L" w:cs="ＭＳ ゴシック" w:hint="eastAsia"/>
          <w:kern w:val="0"/>
          <w:szCs w:val="16"/>
        </w:rPr>
        <w:t>号</w:t>
      </w:r>
      <w:r w:rsidR="00096DC1">
        <w:rPr>
          <w:rFonts w:hAnsi="AR明朝体L" w:cs="ＭＳ ゴシック" w:hint="eastAsia"/>
          <w:kern w:val="0"/>
          <w:szCs w:val="16"/>
        </w:rPr>
        <w:t>、</w:t>
      </w:r>
      <w:r w:rsidR="00096DC1" w:rsidRPr="00096DC1">
        <w:rPr>
          <w:rFonts w:hAnsi="AR明朝体L" w:cs="ＭＳ ゴシック" w:hint="eastAsia"/>
          <w:kern w:val="0"/>
          <w:szCs w:val="16"/>
        </w:rPr>
        <w:t>観参第</w:t>
      </w:r>
      <w:r w:rsidR="00351118">
        <w:rPr>
          <w:rFonts w:hAnsi="AR明朝体L" w:cs="ＭＳ ゴシック" w:hint="eastAsia"/>
          <w:kern w:val="0"/>
          <w:szCs w:val="16"/>
        </w:rPr>
        <w:t>２９５</w:t>
      </w:r>
      <w:r w:rsidR="00096DC1" w:rsidRPr="00096DC1">
        <w:rPr>
          <w:rFonts w:hAnsi="AR明朝体L" w:cs="ＭＳ ゴシック" w:hint="eastAsia"/>
          <w:kern w:val="0"/>
          <w:szCs w:val="16"/>
        </w:rPr>
        <w:t>号</w:t>
      </w:r>
      <w:r w:rsidRPr="00272117">
        <w:rPr>
          <w:rFonts w:hAnsi="AR明朝体L" w:cs="ＭＳ ゴシック" w:hint="eastAsia"/>
          <w:kern w:val="0"/>
          <w:szCs w:val="16"/>
        </w:rPr>
        <w:t>。以下「交付要綱」という。）のほか、訪日外国人</w:t>
      </w:r>
      <w:r w:rsidRPr="00272117">
        <w:rPr>
          <w:rFonts w:hAnsi="AR明朝体L" w:cs="ＭＳ ゴシック"/>
          <w:kern w:val="0"/>
          <w:szCs w:val="16"/>
        </w:rPr>
        <w:t>旅行者受入環境整備緊急対策事業費補助金</w:t>
      </w:r>
      <w:r w:rsidRPr="00272117">
        <w:rPr>
          <w:rFonts w:hAnsi="AR明朝体L" w:cs="ＭＳ ゴシック" w:hint="eastAsia"/>
          <w:kern w:val="0"/>
          <w:szCs w:val="16"/>
        </w:rPr>
        <w:t>の交付等訪日外国人旅行者受入環境整備緊急対策事業の実施に当たって必要な事項を定める。</w:t>
      </w:r>
    </w:p>
    <w:p w:rsidR="00BB02E5" w:rsidRPr="00272117" w:rsidRDefault="00BB02E5" w:rsidP="00BB02E5">
      <w:pPr>
        <w:rPr>
          <w:rFonts w:hAnsi="AR明朝体L" w:cs="ＭＳ ゴシック"/>
          <w:kern w:val="0"/>
          <w:szCs w:val="16"/>
        </w:rPr>
      </w:pPr>
    </w:p>
    <w:p w:rsidR="00BB02E5" w:rsidRPr="00272117" w:rsidRDefault="00BB02E5" w:rsidP="00BB02E5">
      <w:pPr>
        <w:rPr>
          <w:rFonts w:hAnsi="AR明朝体L" w:cs="ＭＳ ゴシック"/>
          <w:kern w:val="0"/>
          <w:szCs w:val="16"/>
        </w:rPr>
      </w:pPr>
    </w:p>
    <w:p w:rsidR="00BB02E5" w:rsidRPr="009D5AD5" w:rsidRDefault="00BB02E5" w:rsidP="00BB02E5">
      <w:pPr>
        <w:rPr>
          <w:rFonts w:ascii="AR P丸ゴシック体E" w:eastAsia="AR P丸ゴシック体E" w:hAnsi="AR P丸ゴシック体E" w:cs="ＭＳ ゴシック"/>
          <w:kern w:val="0"/>
          <w:sz w:val="24"/>
          <w:szCs w:val="16"/>
        </w:rPr>
      </w:pPr>
      <w:r w:rsidRPr="009D5AD5">
        <w:rPr>
          <w:rFonts w:ascii="AR P丸ゴシック体E" w:eastAsia="AR P丸ゴシック体E" w:hAnsi="AR P丸ゴシック体E" w:cs="ＭＳ ゴシック" w:hint="eastAsia"/>
          <w:kern w:val="0"/>
          <w:sz w:val="24"/>
          <w:szCs w:val="16"/>
        </w:rPr>
        <w:t>Ⅰ．</w:t>
      </w:r>
      <w:r w:rsidRPr="009D5AD5">
        <w:rPr>
          <w:rFonts w:ascii="AR P丸ゴシック体E" w:eastAsia="AR P丸ゴシック体E" w:hAnsi="AR P丸ゴシック体E" w:cs="ＭＳ ゴシック"/>
          <w:kern w:val="0"/>
          <w:sz w:val="24"/>
          <w:szCs w:val="16"/>
        </w:rPr>
        <w:t>宿泊施設不足対策・旅館等の生産性向上</w:t>
      </w:r>
    </w:p>
    <w:p w:rsidR="00BB02E5" w:rsidRPr="00272117" w:rsidRDefault="00BB02E5" w:rsidP="00BB02E5">
      <w:pPr>
        <w:ind w:leftChars="100" w:left="220" w:firstLineChars="100" w:firstLine="220"/>
        <w:rPr>
          <w:rFonts w:hAnsi="AR明朝体L" w:cs="ＭＳ ゴシック"/>
          <w:kern w:val="0"/>
          <w:szCs w:val="16"/>
        </w:rPr>
      </w:pPr>
      <w:r w:rsidRPr="00272117">
        <w:rPr>
          <w:rFonts w:hAnsi="AR明朝体L" w:cs="ＭＳ ゴシック" w:hint="eastAsia"/>
          <w:kern w:val="0"/>
          <w:szCs w:val="16"/>
        </w:rPr>
        <w:t>実施に</w:t>
      </w:r>
      <w:r w:rsidRPr="00272117">
        <w:rPr>
          <w:rFonts w:hAnsi="AR明朝体L" w:cs="ＭＳ ゴシック"/>
          <w:kern w:val="0"/>
          <w:szCs w:val="16"/>
        </w:rPr>
        <w:t>当たって</w:t>
      </w:r>
      <w:r w:rsidRPr="00272117">
        <w:rPr>
          <w:rFonts w:hAnsi="AR明朝体L" w:cs="ＭＳ ゴシック" w:hint="eastAsia"/>
          <w:kern w:val="0"/>
          <w:szCs w:val="16"/>
        </w:rPr>
        <w:t>、</w:t>
      </w:r>
      <w:r w:rsidRPr="00272117">
        <w:rPr>
          <w:rFonts w:hAnsi="AR明朝体L" w:cs="ＭＳ ゴシック"/>
          <w:kern w:val="0"/>
          <w:szCs w:val="16"/>
        </w:rPr>
        <w:t>別途</w:t>
      </w:r>
      <w:r w:rsidRPr="00272117">
        <w:rPr>
          <w:rFonts w:hAnsi="AR明朝体L" w:cs="ＭＳ ゴシック" w:hint="eastAsia"/>
          <w:kern w:val="0"/>
          <w:szCs w:val="16"/>
        </w:rPr>
        <w:t>公募要領を</w:t>
      </w:r>
      <w:r w:rsidRPr="00272117">
        <w:rPr>
          <w:rFonts w:hAnsi="AR明朝体L" w:cs="ＭＳ ゴシック"/>
          <w:kern w:val="0"/>
          <w:szCs w:val="16"/>
        </w:rPr>
        <w:t>定めることとする。</w:t>
      </w:r>
    </w:p>
    <w:p w:rsidR="00BB02E5" w:rsidRPr="00272117" w:rsidRDefault="00BB02E5" w:rsidP="00BB02E5">
      <w:pPr>
        <w:ind w:leftChars="100" w:left="220" w:firstLineChars="100" w:firstLine="220"/>
        <w:rPr>
          <w:rFonts w:hAnsi="AR明朝体L" w:cs="ＭＳ ゴシック"/>
          <w:kern w:val="0"/>
          <w:szCs w:val="16"/>
        </w:rPr>
      </w:pPr>
    </w:p>
    <w:p w:rsidR="00BB02E5" w:rsidRPr="00272117" w:rsidRDefault="00BB02E5" w:rsidP="00BB02E5">
      <w:pPr>
        <w:rPr>
          <w:rFonts w:hAnsi="AR明朝体L" w:cs="ＭＳ ゴシック"/>
          <w:kern w:val="0"/>
          <w:szCs w:val="16"/>
        </w:rPr>
      </w:pPr>
    </w:p>
    <w:p w:rsidR="00BB02E5" w:rsidRPr="009D5AD5" w:rsidRDefault="00BB02E5" w:rsidP="00BB02E5">
      <w:pPr>
        <w:rPr>
          <w:rFonts w:ascii="AR P丸ゴシック体E" w:eastAsia="AR P丸ゴシック体E" w:hAnsi="AR P丸ゴシック体E" w:cs="ＭＳ ゴシック"/>
          <w:kern w:val="0"/>
          <w:sz w:val="24"/>
          <w:szCs w:val="16"/>
        </w:rPr>
      </w:pPr>
      <w:r w:rsidRPr="009D5AD5">
        <w:rPr>
          <w:rFonts w:ascii="AR P丸ゴシック体E" w:eastAsia="AR P丸ゴシック体E" w:hAnsi="AR P丸ゴシック体E" w:cs="ＭＳ ゴシック" w:hint="eastAsia"/>
          <w:kern w:val="0"/>
          <w:sz w:val="24"/>
          <w:szCs w:val="16"/>
        </w:rPr>
        <w:t>Ⅱ．</w:t>
      </w:r>
      <w:r w:rsidRPr="009D5AD5">
        <w:rPr>
          <w:rFonts w:ascii="AR P丸ゴシック体E" w:eastAsia="AR P丸ゴシック体E" w:hAnsi="AR P丸ゴシック体E" w:cs="ＭＳ ゴシック"/>
          <w:kern w:val="0"/>
          <w:sz w:val="24"/>
          <w:szCs w:val="16"/>
        </w:rPr>
        <w:t>交通</w:t>
      </w:r>
      <w:r w:rsidRPr="009D5AD5">
        <w:rPr>
          <w:rFonts w:ascii="AR P丸ゴシック体E" w:eastAsia="AR P丸ゴシック体E" w:hAnsi="AR P丸ゴシック体E" w:cs="ＭＳ ゴシック" w:hint="eastAsia"/>
          <w:kern w:val="0"/>
          <w:sz w:val="24"/>
          <w:szCs w:val="16"/>
        </w:rPr>
        <w:t>サービス</w:t>
      </w:r>
      <w:r w:rsidRPr="009D5AD5">
        <w:rPr>
          <w:rFonts w:ascii="AR P丸ゴシック体E" w:eastAsia="AR P丸ゴシック体E" w:hAnsi="AR P丸ゴシック体E" w:cs="ＭＳ ゴシック"/>
          <w:kern w:val="0"/>
          <w:sz w:val="24"/>
          <w:szCs w:val="16"/>
        </w:rPr>
        <w:t>インバウンド対応支援事業</w:t>
      </w:r>
    </w:p>
    <w:p w:rsidR="00BB02E5" w:rsidRPr="009D5AD5" w:rsidRDefault="00BB02E5" w:rsidP="009D5AD5">
      <w:pPr>
        <w:ind w:leftChars="100" w:left="440" w:hangingChars="100" w:hanging="220"/>
        <w:rPr>
          <w:rFonts w:ascii="AR P丸ゴシック体E" w:eastAsia="AR P丸ゴシック体E" w:hAnsi="AR P丸ゴシック体E"/>
          <w:szCs w:val="16"/>
        </w:rPr>
      </w:pPr>
      <w:r w:rsidRPr="009D5AD5">
        <w:rPr>
          <w:rFonts w:ascii="AR P丸ゴシック体E" w:eastAsia="AR P丸ゴシック体E" w:hAnsi="AR P丸ゴシック体E" w:hint="eastAsia"/>
          <w:szCs w:val="16"/>
        </w:rPr>
        <w:t>１．共通事項</w:t>
      </w:r>
    </w:p>
    <w:p w:rsidR="00BB02E5" w:rsidRPr="009D5AD5" w:rsidRDefault="00BB02E5" w:rsidP="00BB02E5">
      <w:pPr>
        <w:ind w:leftChars="200" w:left="660" w:hangingChars="100" w:hanging="220"/>
        <w:rPr>
          <w:rFonts w:hAnsi="AR明朝体L" w:cs="ＭＳ ゴシック"/>
          <w:b/>
          <w:kern w:val="0"/>
          <w:szCs w:val="16"/>
        </w:rPr>
      </w:pPr>
      <w:r w:rsidRPr="009D5AD5">
        <w:rPr>
          <w:rFonts w:hAnsi="AR明朝体L" w:cs="ＭＳ ゴシック" w:hint="eastAsia"/>
          <w:b/>
          <w:kern w:val="0"/>
          <w:szCs w:val="16"/>
        </w:rPr>
        <w:t>①事業実施</w:t>
      </w:r>
      <w:r w:rsidRPr="009D5AD5">
        <w:rPr>
          <w:rFonts w:hAnsi="AR明朝体L" w:cs="ＭＳ ゴシック"/>
          <w:b/>
          <w:kern w:val="0"/>
          <w:szCs w:val="16"/>
        </w:rPr>
        <w:t>について</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訪日外国人旅行者受入環境整備緊急対策事業費補助金のうち、交通サービス</w:t>
      </w:r>
      <w:r w:rsidRPr="00272117">
        <w:rPr>
          <w:rFonts w:hAnsi="AR明朝体L" w:cs="ＭＳ ゴシック"/>
          <w:kern w:val="0"/>
          <w:szCs w:val="16"/>
        </w:rPr>
        <w:t>インバウンド</w:t>
      </w:r>
      <w:r w:rsidRPr="00272117">
        <w:rPr>
          <w:rFonts w:hAnsi="AR明朝体L" w:cs="ＭＳ ゴシック" w:hint="eastAsia"/>
          <w:kern w:val="0"/>
          <w:szCs w:val="16"/>
        </w:rPr>
        <w:t>対応</w:t>
      </w:r>
      <w:r w:rsidRPr="00272117">
        <w:rPr>
          <w:rFonts w:hAnsi="AR明朝体L" w:cs="ＭＳ ゴシック"/>
          <w:kern w:val="0"/>
          <w:szCs w:val="16"/>
        </w:rPr>
        <w:t>支援事業</w:t>
      </w:r>
      <w:r w:rsidRPr="00272117">
        <w:rPr>
          <w:rFonts w:hAnsi="AR明朝体L" w:cs="ＭＳ ゴシック" w:hint="eastAsia"/>
          <w:kern w:val="0"/>
          <w:szCs w:val="16"/>
        </w:rPr>
        <w:t>関係については、補助対象事業者は</w:t>
      </w:r>
      <w:r w:rsidRPr="00272117">
        <w:rPr>
          <w:rFonts w:hAnsi="AR明朝体L" w:cs="ＭＳ ゴシック"/>
          <w:kern w:val="0"/>
          <w:szCs w:val="16"/>
        </w:rPr>
        <w:t>、</w:t>
      </w:r>
      <w:r w:rsidRPr="00272117">
        <w:rPr>
          <w:rFonts w:hAnsi="AR明朝体L" w:cs="ＭＳ ゴシック" w:hint="eastAsia"/>
          <w:kern w:val="0"/>
          <w:szCs w:val="16"/>
        </w:rPr>
        <w:t>事業毎に</w:t>
      </w:r>
      <w:r w:rsidRPr="00272117">
        <w:rPr>
          <w:rFonts w:hAnsi="AR明朝体L" w:cs="ＭＳ ゴシック"/>
          <w:kern w:val="0"/>
          <w:szCs w:val="16"/>
        </w:rPr>
        <w:t>実施</w:t>
      </w:r>
      <w:r w:rsidRPr="00272117">
        <w:rPr>
          <w:rFonts w:hAnsi="AR明朝体L" w:cs="ＭＳ ゴシック" w:hint="eastAsia"/>
          <w:kern w:val="0"/>
          <w:szCs w:val="16"/>
        </w:rPr>
        <w:t>される要望調査時に</w:t>
      </w:r>
      <w:r w:rsidRPr="00272117">
        <w:rPr>
          <w:rFonts w:hAnsi="AR明朝体L" w:cs="ＭＳ ゴシック"/>
          <w:kern w:val="0"/>
          <w:szCs w:val="16"/>
        </w:rPr>
        <w:t>、</w:t>
      </w:r>
      <w:r w:rsidRPr="00272117">
        <w:rPr>
          <w:rFonts w:hAnsi="AR明朝体L" w:cs="ＭＳ ゴシック" w:hint="eastAsia"/>
          <w:kern w:val="0"/>
          <w:szCs w:val="16"/>
        </w:rPr>
        <w:t>地方</w:t>
      </w:r>
      <w:r w:rsidRPr="00272117">
        <w:rPr>
          <w:rFonts w:hAnsi="AR明朝体L" w:cs="ＭＳ ゴシック"/>
          <w:kern w:val="0"/>
          <w:szCs w:val="16"/>
        </w:rPr>
        <w:t>運輸局、神戸運輸監理部</w:t>
      </w:r>
      <w:r w:rsidRPr="00272117">
        <w:rPr>
          <w:rFonts w:hAnsi="AR明朝体L" w:cs="ＭＳ ゴシック" w:hint="eastAsia"/>
          <w:kern w:val="0"/>
          <w:szCs w:val="16"/>
        </w:rPr>
        <w:t>、</w:t>
      </w:r>
      <w:r w:rsidRPr="00272117">
        <w:rPr>
          <w:rFonts w:hAnsi="AR明朝体L" w:cs="ＭＳ ゴシック"/>
          <w:kern w:val="0"/>
          <w:szCs w:val="16"/>
        </w:rPr>
        <w:t>地方整備局、北海道開発局又は沖縄総合事務局（</w:t>
      </w:r>
      <w:r w:rsidRPr="00272117">
        <w:rPr>
          <w:rFonts w:hAnsi="AR明朝体L" w:cs="ＭＳ ゴシック" w:hint="eastAsia"/>
          <w:kern w:val="0"/>
          <w:szCs w:val="16"/>
        </w:rPr>
        <w:t>以下</w:t>
      </w:r>
      <w:r w:rsidRPr="00272117">
        <w:rPr>
          <w:rFonts w:hAnsi="AR明朝体L" w:cs="ＭＳ ゴシック"/>
          <w:kern w:val="0"/>
          <w:szCs w:val="16"/>
        </w:rPr>
        <w:lastRenderedPageBreak/>
        <w:t>「</w:t>
      </w:r>
      <w:r w:rsidRPr="00272117">
        <w:rPr>
          <w:rFonts w:hAnsi="AR明朝体L" w:cs="ＭＳ ゴシック" w:hint="eastAsia"/>
          <w:kern w:val="0"/>
          <w:szCs w:val="16"/>
        </w:rPr>
        <w:t>地方運輸局等</w:t>
      </w:r>
      <w:r w:rsidRPr="00272117">
        <w:rPr>
          <w:rFonts w:hAnsi="AR明朝体L" w:cs="ＭＳ ゴシック"/>
          <w:kern w:val="0"/>
          <w:szCs w:val="16"/>
        </w:rPr>
        <w:t>」</w:t>
      </w:r>
      <w:r w:rsidRPr="00272117">
        <w:rPr>
          <w:rFonts w:hAnsi="AR明朝体L" w:cs="ＭＳ ゴシック" w:hint="eastAsia"/>
          <w:kern w:val="0"/>
          <w:szCs w:val="16"/>
        </w:rPr>
        <w:t>という。</w:t>
      </w:r>
      <w:r w:rsidRPr="00272117">
        <w:rPr>
          <w:rFonts w:hAnsi="AR明朝体L" w:cs="ＭＳ ゴシック"/>
          <w:kern w:val="0"/>
          <w:szCs w:val="16"/>
        </w:rPr>
        <w:t>）</w:t>
      </w:r>
      <w:r w:rsidRPr="00272117">
        <w:rPr>
          <w:rFonts w:hAnsi="AR明朝体L" w:cs="ＭＳ ゴシック" w:hint="eastAsia"/>
          <w:kern w:val="0"/>
          <w:szCs w:val="16"/>
        </w:rPr>
        <w:t>に</w:t>
      </w:r>
      <w:r w:rsidRPr="00272117">
        <w:rPr>
          <w:rFonts w:hAnsi="AR明朝体L" w:cs="ＭＳ ゴシック"/>
          <w:kern w:val="0"/>
          <w:szCs w:val="16"/>
        </w:rPr>
        <w:t>要望を提出する。</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提出</w:t>
      </w:r>
      <w:r w:rsidRPr="00272117">
        <w:rPr>
          <w:rFonts w:hAnsi="AR明朝体L" w:cs="ＭＳ ゴシック"/>
          <w:kern w:val="0"/>
          <w:szCs w:val="16"/>
        </w:rPr>
        <w:t>された</w:t>
      </w:r>
      <w:r w:rsidRPr="00272117">
        <w:rPr>
          <w:rFonts w:hAnsi="AR明朝体L" w:cs="ＭＳ ゴシック" w:hint="eastAsia"/>
          <w:kern w:val="0"/>
          <w:szCs w:val="16"/>
        </w:rPr>
        <w:t>要望を基に</w:t>
      </w:r>
      <w:r w:rsidRPr="00272117">
        <w:rPr>
          <w:rFonts w:hAnsi="AR明朝体L" w:cs="ＭＳ ゴシック"/>
          <w:kern w:val="0"/>
          <w:szCs w:val="16"/>
        </w:rPr>
        <w:t>、</w:t>
      </w:r>
      <w:r w:rsidRPr="00272117">
        <w:rPr>
          <w:rFonts w:hAnsi="AR明朝体L" w:cs="ＭＳ ゴシック" w:hint="eastAsia"/>
          <w:kern w:val="0"/>
          <w:szCs w:val="16"/>
        </w:rPr>
        <w:t>地方運輸局等との</w:t>
      </w:r>
      <w:r w:rsidRPr="00272117">
        <w:rPr>
          <w:rFonts w:hAnsi="AR明朝体L" w:cs="ＭＳ ゴシック"/>
          <w:kern w:val="0"/>
          <w:szCs w:val="16"/>
        </w:rPr>
        <w:t>調整を</w:t>
      </w:r>
      <w:r w:rsidRPr="00272117">
        <w:rPr>
          <w:rFonts w:hAnsi="AR明朝体L" w:cs="ＭＳ ゴシック" w:hint="eastAsia"/>
          <w:kern w:val="0"/>
          <w:szCs w:val="16"/>
        </w:rPr>
        <w:t>経て</w:t>
      </w:r>
      <w:r w:rsidRPr="00272117">
        <w:rPr>
          <w:rFonts w:hAnsi="AR明朝体L" w:cs="ＭＳ ゴシック"/>
          <w:kern w:val="0"/>
          <w:szCs w:val="16"/>
        </w:rPr>
        <w:t>、</w:t>
      </w:r>
      <w:r w:rsidRPr="00272117">
        <w:rPr>
          <w:rFonts w:hAnsi="AR明朝体L" w:cs="ＭＳ ゴシック" w:hint="eastAsia"/>
          <w:kern w:val="0"/>
          <w:szCs w:val="16"/>
        </w:rPr>
        <w:t>観光ビジョン</w:t>
      </w:r>
      <w:r w:rsidRPr="00272117">
        <w:rPr>
          <w:rFonts w:hAnsi="AR明朝体L" w:cs="ＭＳ ゴシック"/>
          <w:kern w:val="0"/>
          <w:szCs w:val="16"/>
        </w:rPr>
        <w:t>推進地方</w:t>
      </w:r>
      <w:r w:rsidRPr="00272117">
        <w:rPr>
          <w:rFonts w:hAnsi="AR明朝体L" w:cs="ＭＳ ゴシック" w:hint="eastAsia"/>
          <w:kern w:val="0"/>
          <w:szCs w:val="16"/>
        </w:rPr>
        <w:t>ブロック</w:t>
      </w:r>
      <w:r w:rsidRPr="00272117">
        <w:rPr>
          <w:rFonts w:hAnsi="AR明朝体L" w:cs="ＭＳ ゴシック"/>
          <w:kern w:val="0"/>
          <w:szCs w:val="16"/>
        </w:rPr>
        <w:t>戦略会議</w:t>
      </w:r>
      <w:r w:rsidRPr="00272117">
        <w:rPr>
          <w:rFonts w:hAnsi="AR明朝体L" w:cs="ＭＳ ゴシック" w:hint="eastAsia"/>
          <w:kern w:val="0"/>
          <w:szCs w:val="16"/>
        </w:rPr>
        <w:t>に</w:t>
      </w:r>
      <w:r w:rsidRPr="00272117">
        <w:rPr>
          <w:rFonts w:hAnsi="AR明朝体L" w:cs="ＭＳ ゴシック"/>
          <w:kern w:val="0"/>
          <w:szCs w:val="16"/>
        </w:rPr>
        <w:t>設置される交通対策</w:t>
      </w:r>
      <w:r w:rsidRPr="00272117">
        <w:rPr>
          <w:rFonts w:hAnsi="AR明朝体L" w:cs="ＭＳ ゴシック" w:hint="eastAsia"/>
          <w:kern w:val="0"/>
          <w:szCs w:val="16"/>
        </w:rPr>
        <w:t>ワーキング</w:t>
      </w:r>
      <w:r w:rsidRPr="00272117">
        <w:rPr>
          <w:rFonts w:hAnsi="AR明朝体L" w:cs="ＭＳ ゴシック"/>
          <w:kern w:val="0"/>
          <w:szCs w:val="16"/>
        </w:rPr>
        <w:t>グループ</w:t>
      </w:r>
      <w:r w:rsidRPr="00272117">
        <w:rPr>
          <w:rFonts w:hAnsi="AR明朝体L" w:cs="ＭＳ ゴシック" w:hint="eastAsia"/>
          <w:kern w:val="0"/>
          <w:szCs w:val="16"/>
        </w:rPr>
        <w:t>に、要望を</w:t>
      </w:r>
      <w:r w:rsidRPr="00272117">
        <w:rPr>
          <w:rFonts w:hAnsi="AR明朝体L" w:cs="ＭＳ ゴシック"/>
          <w:kern w:val="0"/>
          <w:szCs w:val="16"/>
        </w:rPr>
        <w:t>含む</w:t>
      </w:r>
      <w:r w:rsidRPr="00272117">
        <w:rPr>
          <w:rFonts w:hAnsi="AR明朝体L" w:cs="ＭＳ ゴシック" w:hint="eastAsia"/>
          <w:kern w:val="0"/>
          <w:szCs w:val="16"/>
        </w:rPr>
        <w:t>地方運輸局等が</w:t>
      </w:r>
      <w:r w:rsidRPr="00272117">
        <w:rPr>
          <w:rFonts w:hAnsi="AR明朝体L" w:cs="ＭＳ ゴシック"/>
          <w:kern w:val="0"/>
          <w:szCs w:val="16"/>
        </w:rPr>
        <w:t>作成する</w:t>
      </w:r>
      <w:r w:rsidRPr="00272117">
        <w:rPr>
          <w:rFonts w:hAnsi="AR明朝体L" w:cs="ＭＳ ゴシック" w:hint="eastAsia"/>
          <w:kern w:val="0"/>
          <w:szCs w:val="16"/>
        </w:rPr>
        <w:t>事業実施計画案</w:t>
      </w:r>
      <w:r w:rsidRPr="00272117">
        <w:rPr>
          <w:rFonts w:hAnsi="AR明朝体L" w:cs="ＭＳ ゴシック"/>
          <w:kern w:val="0"/>
          <w:szCs w:val="16"/>
        </w:rPr>
        <w:t>を</w:t>
      </w:r>
      <w:r w:rsidRPr="00272117">
        <w:rPr>
          <w:rFonts w:hAnsi="AR明朝体L" w:cs="ＭＳ ゴシック" w:hint="eastAsia"/>
          <w:kern w:val="0"/>
          <w:szCs w:val="16"/>
        </w:rPr>
        <w:t>諮る</w:t>
      </w:r>
      <w:r w:rsidRPr="00272117">
        <w:rPr>
          <w:rFonts w:hAnsi="AR明朝体L" w:cs="ＭＳ ゴシック"/>
          <w:kern w:val="0"/>
          <w:szCs w:val="16"/>
        </w:rPr>
        <w:t>こととする。</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同</w:t>
      </w:r>
      <w:r w:rsidRPr="00272117">
        <w:rPr>
          <w:rFonts w:hAnsi="AR明朝体L" w:cs="ＭＳ ゴシック"/>
          <w:kern w:val="0"/>
          <w:szCs w:val="16"/>
        </w:rPr>
        <w:t>ワーキンググループ</w:t>
      </w:r>
      <w:r w:rsidRPr="00272117">
        <w:rPr>
          <w:rFonts w:hAnsi="AR明朝体L" w:cs="ＭＳ ゴシック" w:hint="eastAsia"/>
          <w:kern w:val="0"/>
          <w:szCs w:val="16"/>
        </w:rPr>
        <w:t>において事業実施計画案が了承</w:t>
      </w:r>
      <w:r w:rsidRPr="00272117">
        <w:rPr>
          <w:rFonts w:hAnsi="AR明朝体L" w:cs="ＭＳ ゴシック"/>
          <w:kern w:val="0"/>
          <w:szCs w:val="16"/>
        </w:rPr>
        <w:t>され</w:t>
      </w:r>
      <w:r w:rsidRPr="00272117">
        <w:rPr>
          <w:rFonts w:hAnsi="AR明朝体L" w:cs="ＭＳ ゴシック" w:hint="eastAsia"/>
          <w:kern w:val="0"/>
          <w:szCs w:val="16"/>
        </w:rPr>
        <w:t>た</w:t>
      </w:r>
      <w:r w:rsidRPr="00272117">
        <w:rPr>
          <w:rFonts w:hAnsi="AR明朝体L" w:cs="ＭＳ ゴシック"/>
          <w:kern w:val="0"/>
          <w:szCs w:val="16"/>
        </w:rPr>
        <w:t>後、</w:t>
      </w:r>
      <w:r w:rsidRPr="00272117">
        <w:rPr>
          <w:rFonts w:hAnsi="AR明朝体L" w:cs="ＭＳ ゴシック" w:hint="eastAsia"/>
          <w:kern w:val="0"/>
          <w:szCs w:val="16"/>
        </w:rPr>
        <w:t>補助対象事業者に</w:t>
      </w:r>
      <w:r w:rsidRPr="00272117">
        <w:rPr>
          <w:rFonts w:hAnsi="AR明朝体L" w:cs="ＭＳ ゴシック"/>
          <w:kern w:val="0"/>
          <w:szCs w:val="16"/>
        </w:rPr>
        <w:t>対して、</w:t>
      </w:r>
      <w:r w:rsidRPr="00272117">
        <w:rPr>
          <w:rFonts w:hAnsi="AR明朝体L" w:cs="ＭＳ ゴシック" w:hint="eastAsia"/>
          <w:kern w:val="0"/>
          <w:szCs w:val="16"/>
        </w:rPr>
        <w:t>地方運輸局等を</w:t>
      </w:r>
      <w:r w:rsidRPr="00272117">
        <w:rPr>
          <w:rFonts w:hAnsi="AR明朝体L" w:cs="ＭＳ ゴシック"/>
          <w:kern w:val="0"/>
          <w:szCs w:val="16"/>
        </w:rPr>
        <w:t>通じて</w:t>
      </w:r>
      <w:r w:rsidRPr="00272117">
        <w:rPr>
          <w:rFonts w:hAnsi="AR明朝体L" w:cs="ＭＳ ゴシック" w:hint="eastAsia"/>
          <w:kern w:val="0"/>
          <w:szCs w:val="16"/>
        </w:rPr>
        <w:t>補助金額等が</w:t>
      </w:r>
      <w:r w:rsidRPr="00272117">
        <w:rPr>
          <w:rFonts w:hAnsi="AR明朝体L" w:cs="ＭＳ ゴシック"/>
          <w:kern w:val="0"/>
          <w:szCs w:val="16"/>
        </w:rPr>
        <w:t>内示</w:t>
      </w:r>
      <w:r w:rsidRPr="00272117">
        <w:rPr>
          <w:rFonts w:hAnsi="AR明朝体L" w:cs="ＭＳ ゴシック" w:hint="eastAsia"/>
          <w:kern w:val="0"/>
          <w:szCs w:val="16"/>
        </w:rPr>
        <w:t>される。補助対象事業者</w:t>
      </w:r>
      <w:r w:rsidRPr="00272117">
        <w:rPr>
          <w:rFonts w:hAnsi="AR明朝体L" w:cs="ＭＳ ゴシック"/>
          <w:kern w:val="0"/>
          <w:szCs w:val="16"/>
        </w:rPr>
        <w:t>は、内示</w:t>
      </w:r>
      <w:r w:rsidRPr="00272117">
        <w:rPr>
          <w:rFonts w:hAnsi="AR明朝体L" w:cs="ＭＳ ゴシック" w:hint="eastAsia"/>
          <w:kern w:val="0"/>
          <w:szCs w:val="16"/>
        </w:rPr>
        <w:t>後に</w:t>
      </w:r>
      <w:r w:rsidRPr="00272117">
        <w:rPr>
          <w:rFonts w:hAnsi="AR明朝体L" w:cs="ＭＳ ゴシック"/>
          <w:kern w:val="0"/>
          <w:szCs w:val="16"/>
        </w:rPr>
        <w:t>、交付申請</w:t>
      </w:r>
      <w:r w:rsidRPr="00272117">
        <w:rPr>
          <w:rFonts w:hAnsi="AR明朝体L" w:cs="ＭＳ ゴシック" w:hint="eastAsia"/>
          <w:kern w:val="0"/>
          <w:szCs w:val="16"/>
        </w:rPr>
        <w:t>書</w:t>
      </w:r>
      <w:r w:rsidRPr="00272117">
        <w:rPr>
          <w:rFonts w:hAnsi="AR明朝体L" w:cs="ＭＳ ゴシック"/>
          <w:kern w:val="0"/>
          <w:szCs w:val="16"/>
        </w:rPr>
        <w:t>を</w:t>
      </w:r>
      <w:r w:rsidRPr="00272117">
        <w:rPr>
          <w:rFonts w:hAnsi="AR明朝体L" w:cs="ＭＳ ゴシック" w:hint="eastAsia"/>
          <w:kern w:val="0"/>
          <w:szCs w:val="16"/>
        </w:rPr>
        <w:t>地方運輸局等に</w:t>
      </w:r>
      <w:r w:rsidRPr="00272117">
        <w:rPr>
          <w:rFonts w:hAnsi="AR明朝体L" w:cs="ＭＳ ゴシック"/>
          <w:kern w:val="0"/>
          <w:szCs w:val="16"/>
        </w:rPr>
        <w:t>提出</w:t>
      </w:r>
      <w:r w:rsidRPr="00272117">
        <w:rPr>
          <w:rFonts w:hAnsi="AR明朝体L" w:cs="ＭＳ ゴシック" w:hint="eastAsia"/>
          <w:kern w:val="0"/>
          <w:szCs w:val="16"/>
        </w:rPr>
        <w:t>する</w:t>
      </w:r>
      <w:r w:rsidRPr="00272117">
        <w:rPr>
          <w:rFonts w:hAnsi="AR明朝体L" w:cs="ＭＳ ゴシック"/>
          <w:kern w:val="0"/>
          <w:szCs w:val="16"/>
        </w:rPr>
        <w:t>。</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なお、</w:t>
      </w:r>
      <w:r w:rsidRPr="00272117">
        <w:rPr>
          <w:rFonts w:hAnsi="AR明朝体L" w:cs="ＭＳ ゴシック"/>
          <w:kern w:val="0"/>
          <w:szCs w:val="16"/>
        </w:rPr>
        <w:t>事業完了後に完了実績報告をする場合、多言語表記を実施することが望ましいとされている事項に</w:t>
      </w:r>
      <w:r w:rsidRPr="00272117">
        <w:rPr>
          <w:rFonts w:hAnsi="AR明朝体L" w:cs="ＭＳ ゴシック" w:hint="eastAsia"/>
          <w:kern w:val="0"/>
          <w:szCs w:val="16"/>
        </w:rPr>
        <w:t>ついては、</w:t>
      </w:r>
      <w:r w:rsidRPr="00272117">
        <w:rPr>
          <w:rFonts w:hAnsi="AR明朝体L" w:cs="ＭＳ ゴシック"/>
          <w:kern w:val="0"/>
          <w:szCs w:val="16"/>
        </w:rPr>
        <w:t>必要に応じて、</w:t>
      </w:r>
      <w:r w:rsidRPr="00272117">
        <w:rPr>
          <w:rFonts w:hAnsi="AR明朝体L" w:cs="ＭＳ ゴシック" w:hint="eastAsia"/>
          <w:kern w:val="0"/>
          <w:szCs w:val="16"/>
        </w:rPr>
        <w:t>実施</w:t>
      </w:r>
      <w:r w:rsidRPr="00272117">
        <w:rPr>
          <w:rFonts w:hAnsi="AR明朝体L" w:cs="ＭＳ ゴシック"/>
          <w:kern w:val="0"/>
          <w:szCs w:val="16"/>
        </w:rPr>
        <w:t>している又は</w:t>
      </w:r>
      <w:r w:rsidRPr="00272117">
        <w:rPr>
          <w:rFonts w:hAnsi="AR明朝体L" w:cs="ＭＳ ゴシック" w:hint="eastAsia"/>
          <w:kern w:val="0"/>
          <w:szCs w:val="16"/>
        </w:rPr>
        <w:t>実施したことを</w:t>
      </w:r>
      <w:r w:rsidRPr="00272117">
        <w:rPr>
          <w:rFonts w:hAnsi="AR明朝体L" w:cs="ＭＳ ゴシック"/>
          <w:kern w:val="0"/>
          <w:szCs w:val="16"/>
        </w:rPr>
        <w:t>証明す</w:t>
      </w:r>
      <w:r w:rsidRPr="00272117">
        <w:rPr>
          <w:rFonts w:hAnsi="AR明朝体L" w:cs="ＭＳ ゴシック" w:hint="eastAsia"/>
          <w:kern w:val="0"/>
          <w:szCs w:val="16"/>
        </w:rPr>
        <w:t>る</w:t>
      </w:r>
      <w:r w:rsidRPr="00272117">
        <w:rPr>
          <w:rFonts w:hAnsi="AR明朝体L" w:cs="ＭＳ ゴシック"/>
          <w:kern w:val="0"/>
          <w:szCs w:val="16"/>
        </w:rPr>
        <w:t>工事請負契約書、</w:t>
      </w:r>
      <w:r w:rsidRPr="00272117">
        <w:rPr>
          <w:rFonts w:hAnsi="AR明朝体L" w:cs="ＭＳ ゴシック" w:hint="eastAsia"/>
          <w:kern w:val="0"/>
          <w:szCs w:val="16"/>
        </w:rPr>
        <w:t>写真等</w:t>
      </w:r>
      <w:r w:rsidRPr="00272117">
        <w:rPr>
          <w:rFonts w:hAnsi="AR明朝体L" w:cs="ＭＳ ゴシック"/>
          <w:kern w:val="0"/>
          <w:szCs w:val="16"/>
        </w:rPr>
        <w:t>の書類を添付する。</w:t>
      </w:r>
    </w:p>
    <w:p w:rsidR="00BB02E5" w:rsidRPr="00272117" w:rsidRDefault="00BB02E5" w:rsidP="00BB02E5">
      <w:pPr>
        <w:ind w:leftChars="200" w:left="440" w:firstLineChars="100" w:firstLine="220"/>
        <w:rPr>
          <w:rFonts w:hAnsi="AR明朝体L" w:cs="ＭＳ ゴシック"/>
          <w:kern w:val="0"/>
          <w:szCs w:val="16"/>
        </w:rPr>
      </w:pPr>
    </w:p>
    <w:p w:rsidR="00BB02E5" w:rsidRPr="009D5AD5" w:rsidRDefault="00BB02E5" w:rsidP="00BB02E5">
      <w:pPr>
        <w:ind w:leftChars="200" w:left="660" w:hangingChars="100" w:hanging="220"/>
        <w:rPr>
          <w:rFonts w:hAnsi="AR明朝体L" w:cs="ＭＳ ゴシック"/>
          <w:b/>
          <w:kern w:val="0"/>
          <w:szCs w:val="16"/>
        </w:rPr>
      </w:pPr>
      <w:r w:rsidRPr="009D5AD5">
        <w:rPr>
          <w:rFonts w:hAnsi="AR明朝体L" w:cs="ＭＳ ゴシック" w:hint="eastAsia"/>
          <w:b/>
          <w:kern w:val="0"/>
          <w:szCs w:val="16"/>
        </w:rPr>
        <w:t>②全ての種目に共通する事項</w:t>
      </w:r>
    </w:p>
    <w:p w:rsidR="00BB02E5" w:rsidRPr="00272117" w:rsidRDefault="00BB02E5" w:rsidP="00BB02E5">
      <w:pPr>
        <w:ind w:leftChars="200" w:left="660" w:hangingChars="100" w:hanging="220"/>
        <w:rPr>
          <w:rFonts w:hAnsi="AR明朝体L" w:cs="ＭＳ ゴシック"/>
          <w:kern w:val="0"/>
          <w:szCs w:val="16"/>
        </w:rPr>
      </w:pPr>
      <w:r w:rsidRPr="00272117">
        <w:rPr>
          <w:rFonts w:hAnsi="AR明朝体L" w:cs="ＭＳ ゴシック" w:hint="eastAsia"/>
          <w:kern w:val="0"/>
          <w:szCs w:val="16"/>
        </w:rPr>
        <w:t>（観光施策との調和</w:t>
      </w:r>
      <w:r w:rsidRPr="00272117">
        <w:rPr>
          <w:rFonts w:hAnsi="AR明朝体L" w:cs="ＭＳ ゴシック"/>
          <w:kern w:val="0"/>
          <w:szCs w:val="16"/>
        </w:rPr>
        <w:t>について</w:t>
      </w:r>
      <w:r w:rsidRPr="00272117">
        <w:rPr>
          <w:rFonts w:hAnsi="AR明朝体L" w:cs="ＭＳ ゴシック" w:hint="eastAsia"/>
          <w:kern w:val="0"/>
          <w:szCs w:val="16"/>
        </w:rPr>
        <w:t>）</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本事業は</w:t>
      </w:r>
      <w:r w:rsidRPr="00272117">
        <w:rPr>
          <w:rFonts w:hAnsi="AR明朝体L" w:cs="ＭＳ ゴシック"/>
          <w:kern w:val="0"/>
          <w:szCs w:val="16"/>
        </w:rPr>
        <w:t>、</w:t>
      </w:r>
      <w:r w:rsidRPr="00272117">
        <w:rPr>
          <w:rFonts w:hAnsi="AR明朝体L" w:cs="ＭＳ ゴシック" w:hint="eastAsia"/>
          <w:kern w:val="0"/>
          <w:szCs w:val="16"/>
        </w:rPr>
        <w:t>訪日外国人の入国から目的地までの移動に</w:t>
      </w:r>
      <w:r w:rsidRPr="00272117">
        <w:rPr>
          <w:rFonts w:hAnsi="AR明朝体L" w:cs="ＭＳ ゴシック"/>
          <w:kern w:val="0"/>
          <w:szCs w:val="16"/>
        </w:rPr>
        <w:t>かかる</w:t>
      </w:r>
      <w:r w:rsidRPr="00272117">
        <w:rPr>
          <w:rFonts w:hAnsi="AR明朝体L" w:cs="ＭＳ ゴシック" w:hint="eastAsia"/>
          <w:kern w:val="0"/>
          <w:szCs w:val="16"/>
        </w:rPr>
        <w:t>受入環境整備を支援することを目的としている</w:t>
      </w:r>
      <w:r w:rsidRPr="00272117">
        <w:rPr>
          <w:rFonts w:hAnsi="AR明朝体L" w:cs="ＭＳ ゴシック"/>
          <w:kern w:val="0"/>
          <w:szCs w:val="16"/>
        </w:rPr>
        <w:t>。</w:t>
      </w:r>
      <w:r w:rsidRPr="00272117">
        <w:rPr>
          <w:rFonts w:hAnsi="AR明朝体L" w:cs="ＭＳ ゴシック" w:hint="eastAsia"/>
          <w:kern w:val="0"/>
          <w:szCs w:val="16"/>
        </w:rPr>
        <w:t>また、地域ブロック</w:t>
      </w:r>
      <w:r w:rsidRPr="00272117">
        <w:rPr>
          <w:rFonts w:hAnsi="AR明朝体L" w:cs="ＭＳ ゴシック"/>
          <w:kern w:val="0"/>
          <w:szCs w:val="16"/>
        </w:rPr>
        <w:t>における</w:t>
      </w:r>
      <w:r w:rsidRPr="00272117">
        <w:rPr>
          <w:rFonts w:hAnsi="AR明朝体L" w:cs="ＭＳ ゴシック" w:hint="eastAsia"/>
          <w:kern w:val="0"/>
          <w:szCs w:val="16"/>
        </w:rPr>
        <w:t>観光施策</w:t>
      </w:r>
      <w:r w:rsidRPr="00272117">
        <w:rPr>
          <w:rFonts w:hAnsi="AR明朝体L" w:cs="ＭＳ ゴシック"/>
          <w:kern w:val="0"/>
          <w:szCs w:val="16"/>
        </w:rPr>
        <w:t>と</w:t>
      </w:r>
      <w:r w:rsidRPr="00272117">
        <w:rPr>
          <w:rFonts w:hAnsi="AR明朝体L" w:cs="ＭＳ ゴシック" w:hint="eastAsia"/>
          <w:kern w:val="0"/>
          <w:szCs w:val="16"/>
        </w:rPr>
        <w:t>の整合を</w:t>
      </w:r>
      <w:r w:rsidRPr="00272117">
        <w:rPr>
          <w:rFonts w:hAnsi="AR明朝体L" w:cs="ＭＳ ゴシック"/>
          <w:kern w:val="0"/>
          <w:szCs w:val="16"/>
        </w:rPr>
        <w:t>図る必要があり、</w:t>
      </w:r>
      <w:r w:rsidRPr="00272117">
        <w:rPr>
          <w:rFonts w:hAnsi="AR明朝体L" w:cs="ＭＳ ゴシック" w:hint="eastAsia"/>
          <w:kern w:val="0"/>
          <w:szCs w:val="16"/>
        </w:rPr>
        <w:t>具体的には</w:t>
      </w:r>
      <w:r w:rsidRPr="00272117">
        <w:rPr>
          <w:rFonts w:hAnsi="AR明朝体L" w:cs="ＭＳ ゴシック"/>
          <w:kern w:val="0"/>
          <w:szCs w:val="16"/>
        </w:rPr>
        <w:t>、</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１）</w:t>
      </w:r>
      <w:r w:rsidR="009364F2">
        <w:rPr>
          <w:rFonts w:hAnsi="AR明朝体L" w:hint="eastAsia"/>
          <w:szCs w:val="16"/>
        </w:rPr>
        <w:t>訪日</w:t>
      </w:r>
      <w:r w:rsidR="009364F2">
        <w:rPr>
          <w:rFonts w:hAnsi="AR明朝体L"/>
          <w:szCs w:val="16"/>
        </w:rPr>
        <w:t>外国人旅行者をはじめとした観光客の各地域への周遊を促進するため、ＤＭＯが中心となって行う、地域の関係者が連携して観光客の来訪・滞在促進を図る取組に対して支援する「広域</w:t>
      </w:r>
      <w:r w:rsidR="009364F2">
        <w:rPr>
          <w:rFonts w:hAnsi="AR明朝体L" w:hint="eastAsia"/>
          <w:szCs w:val="16"/>
        </w:rPr>
        <w:t>周遊観光</w:t>
      </w:r>
      <w:r w:rsidR="009364F2">
        <w:rPr>
          <w:rFonts w:hAnsi="AR明朝体L"/>
          <w:szCs w:val="16"/>
        </w:rPr>
        <w:t>促進のための新たな</w:t>
      </w:r>
      <w:r w:rsidR="009364F2">
        <w:rPr>
          <w:rFonts w:hAnsi="AR明朝体L" w:hint="eastAsia"/>
          <w:szCs w:val="16"/>
        </w:rPr>
        <w:t>観光</w:t>
      </w:r>
      <w:r w:rsidR="009364F2">
        <w:rPr>
          <w:rFonts w:hAnsi="AR明朝体L"/>
          <w:szCs w:val="16"/>
        </w:rPr>
        <w:t>地域支援事業」</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２）観光圏の整備による観光旅客の来訪及び滞在の促進に関する法律（平成</w:t>
      </w:r>
      <w:r w:rsidRPr="00272117">
        <w:rPr>
          <w:rFonts w:hAnsi="AR明朝体L" w:cs="ＭＳ ゴシック"/>
          <w:kern w:val="0"/>
          <w:szCs w:val="16"/>
        </w:rPr>
        <w:t>２０年</w:t>
      </w:r>
      <w:r w:rsidRPr="00272117">
        <w:rPr>
          <w:rFonts w:hAnsi="AR明朝体L" w:cs="ＭＳ ゴシック" w:hint="eastAsia"/>
          <w:kern w:val="0"/>
          <w:szCs w:val="16"/>
        </w:rPr>
        <w:t>法律第</w:t>
      </w:r>
      <w:r w:rsidRPr="00272117">
        <w:rPr>
          <w:rFonts w:hAnsi="AR明朝体L" w:cs="ＭＳ ゴシック"/>
          <w:kern w:val="0"/>
          <w:szCs w:val="16"/>
        </w:rPr>
        <w:t>３９号。</w:t>
      </w:r>
      <w:r w:rsidRPr="00272117">
        <w:rPr>
          <w:rFonts w:hAnsi="AR明朝体L" w:cs="ＭＳ ゴシック" w:hint="eastAsia"/>
          <w:kern w:val="0"/>
          <w:szCs w:val="16"/>
        </w:rPr>
        <w:t>以下「観光圏整備法」</w:t>
      </w:r>
      <w:r w:rsidRPr="00272117">
        <w:rPr>
          <w:rFonts w:hAnsi="AR明朝体L" w:cs="ＭＳ ゴシック"/>
          <w:kern w:val="0"/>
          <w:szCs w:val="16"/>
        </w:rPr>
        <w:t>という。</w:t>
      </w:r>
      <w:r w:rsidRPr="00272117">
        <w:rPr>
          <w:rFonts w:hAnsi="AR明朝体L" w:cs="ＭＳ ゴシック" w:hint="eastAsia"/>
          <w:kern w:val="0"/>
          <w:szCs w:val="16"/>
        </w:rPr>
        <w:t>）に基づき、自然・歴史・文化等において密接な関係のある観光地を一体とした区域であって、区域内の関係者が連携し、地域の幅広い観光資源を活用して、観光客が滞在・周遊できる国際競争力の高い魅力ある観光地域づくりを促進する</w:t>
      </w:r>
      <w:r w:rsidRPr="00272117">
        <w:rPr>
          <w:rFonts w:hAnsi="AR明朝体L" w:cs="ＭＳ ゴシック"/>
          <w:kern w:val="0"/>
          <w:szCs w:val="16"/>
        </w:rPr>
        <w:t>「観光圏」</w:t>
      </w:r>
    </w:p>
    <w:p w:rsidR="00BB02E5" w:rsidRPr="00272117" w:rsidRDefault="00BB02E5" w:rsidP="00BB02E5">
      <w:pPr>
        <w:ind w:leftChars="300" w:left="660"/>
        <w:rPr>
          <w:rFonts w:hAnsi="AR明朝体L" w:cs="ＭＳ ゴシック"/>
          <w:kern w:val="0"/>
          <w:szCs w:val="16"/>
        </w:rPr>
      </w:pPr>
      <w:r w:rsidRPr="00272117">
        <w:rPr>
          <w:rFonts w:hAnsi="AR明朝体L" w:cs="ＭＳ ゴシック"/>
          <w:kern w:val="0"/>
          <w:szCs w:val="16"/>
        </w:rPr>
        <w:t>等</w:t>
      </w:r>
      <w:r w:rsidRPr="00272117">
        <w:rPr>
          <w:rFonts w:hAnsi="AR明朝体L" w:cs="ＭＳ ゴシック" w:hint="eastAsia"/>
          <w:kern w:val="0"/>
          <w:szCs w:val="16"/>
        </w:rPr>
        <w:t>の</w:t>
      </w:r>
      <w:r w:rsidRPr="00272117">
        <w:rPr>
          <w:rFonts w:hAnsi="AR明朝体L" w:cs="ＭＳ ゴシック"/>
          <w:kern w:val="0"/>
          <w:szCs w:val="16"/>
        </w:rPr>
        <w:t>施策</w:t>
      </w:r>
      <w:r w:rsidRPr="00272117">
        <w:rPr>
          <w:rFonts w:hAnsi="AR明朝体L" w:cs="ＭＳ ゴシック" w:hint="eastAsia"/>
          <w:kern w:val="0"/>
          <w:szCs w:val="16"/>
        </w:rPr>
        <w:t>との</w:t>
      </w:r>
      <w:r w:rsidRPr="00272117">
        <w:rPr>
          <w:rFonts w:hAnsi="AR明朝体L" w:cs="ＭＳ ゴシック"/>
          <w:kern w:val="0"/>
          <w:szCs w:val="16"/>
        </w:rPr>
        <w:t>調和を図る必要があ</w:t>
      </w:r>
      <w:r w:rsidRPr="00272117">
        <w:rPr>
          <w:rFonts w:hAnsi="AR明朝体L" w:cs="ＭＳ ゴシック" w:hint="eastAsia"/>
          <w:kern w:val="0"/>
          <w:szCs w:val="16"/>
        </w:rPr>
        <w:t>る</w:t>
      </w:r>
      <w:r w:rsidRPr="00272117">
        <w:rPr>
          <w:rFonts w:hAnsi="AR明朝体L" w:cs="ＭＳ ゴシック"/>
          <w:kern w:val="0"/>
          <w:szCs w:val="16"/>
        </w:rPr>
        <w:t>。</w:t>
      </w:r>
    </w:p>
    <w:p w:rsidR="009D5AD5" w:rsidRDefault="009D5AD5" w:rsidP="00BB02E5">
      <w:pPr>
        <w:ind w:leftChars="200" w:left="660" w:hangingChars="100" w:hanging="220"/>
        <w:rPr>
          <w:rFonts w:hAnsi="AR明朝体L" w:cs="ＭＳ ゴシック"/>
          <w:kern w:val="0"/>
          <w:szCs w:val="16"/>
        </w:rPr>
      </w:pPr>
    </w:p>
    <w:p w:rsidR="00BB02E5" w:rsidRPr="00272117" w:rsidRDefault="00BB02E5" w:rsidP="00BB02E5">
      <w:pPr>
        <w:ind w:leftChars="200" w:left="660" w:hangingChars="100" w:hanging="220"/>
        <w:rPr>
          <w:rFonts w:hAnsi="AR明朝体L" w:cs="ＭＳ ゴシック"/>
          <w:kern w:val="0"/>
          <w:szCs w:val="16"/>
        </w:rPr>
      </w:pPr>
      <w:r w:rsidRPr="00272117">
        <w:rPr>
          <w:rFonts w:hAnsi="AR明朝体L" w:cs="ＭＳ ゴシック" w:hint="eastAsia"/>
          <w:kern w:val="0"/>
          <w:szCs w:val="16"/>
        </w:rPr>
        <w:t>（多言語表記</w:t>
      </w:r>
      <w:r w:rsidRPr="00272117">
        <w:rPr>
          <w:rFonts w:hAnsi="AR明朝体L" w:cs="ＭＳ ゴシック"/>
          <w:kern w:val="0"/>
          <w:szCs w:val="16"/>
        </w:rPr>
        <w:t>について</w:t>
      </w:r>
      <w:r w:rsidRPr="00272117">
        <w:rPr>
          <w:rFonts w:hAnsi="AR明朝体L" w:cs="ＭＳ ゴシック" w:hint="eastAsia"/>
          <w:kern w:val="0"/>
          <w:szCs w:val="16"/>
        </w:rPr>
        <w:t>）</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多言語表記」については英語併記を基本とする。なお、施設特性や地域特性の観点から中国語（簡体字/繁体字）又は韓国語その他の必要とされる言語については視認性や美観等に問題がない限り、表記を行うことが望ましい。なお、多言語対応については、可能な限り、地域や各種施設の間で統一性・連続性を確保することが望ましい。また、駅名や路線名等のナンバリングも外国語表記を行う上で有効な補助手段である。表記方法の基本方針については「観光立国実現に向けた多言語対応の改善・強化のためのガイドライン」（平成２６年３月）を参考とする。</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また、禁止・注意を促したり、案内・誘導等を示す上で、見た目のわかりやすさが特に重視され、「ピクトグラム」で十分必要な情報を伝えることができる場合は、「ピクトグラム」の使用も有効であり、外国語の併記を必ずしも必要としない。なお、「ピクトグラム」についてはＪＩＳ　Ｚ８２１０に示された図記号の他、「一般案内用図記号検討委</w:t>
      </w:r>
      <w:r w:rsidRPr="00272117">
        <w:rPr>
          <w:rFonts w:hAnsi="AR明朝体L" w:cs="ＭＳ ゴシック" w:hint="eastAsia"/>
          <w:kern w:val="0"/>
          <w:szCs w:val="16"/>
        </w:rPr>
        <w:lastRenderedPageBreak/>
        <w:t>員会」が策定した「標準案内用図記号」を参考とする。自治体や事業者の中には、上記「ピクトグラム」をベースにして、オリジナルの配色やデザインの変更を施して使用している場合があるが、不統一や非連続性が原因で訪日外国人旅行者に混乱をもたらすことがないよう、十分に配慮する必要がある。</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なお</w:t>
      </w:r>
      <w:r w:rsidRPr="00272117">
        <w:rPr>
          <w:rFonts w:hAnsi="AR明朝体L" w:cs="ＭＳ ゴシック"/>
          <w:kern w:val="0"/>
          <w:szCs w:val="16"/>
        </w:rPr>
        <w:t>、</w:t>
      </w:r>
      <w:r w:rsidRPr="00272117">
        <w:rPr>
          <w:rFonts w:hAnsi="AR明朝体L" w:cs="ＭＳ ゴシック" w:hint="eastAsia"/>
          <w:kern w:val="0"/>
          <w:szCs w:val="16"/>
        </w:rPr>
        <w:t>旅客</w:t>
      </w:r>
      <w:r w:rsidRPr="00272117">
        <w:rPr>
          <w:rFonts w:hAnsi="AR明朝体L" w:cs="ＭＳ ゴシック"/>
          <w:kern w:val="0"/>
          <w:szCs w:val="16"/>
        </w:rPr>
        <w:t>施設</w:t>
      </w:r>
      <w:r w:rsidRPr="00272117">
        <w:rPr>
          <w:rFonts w:hAnsi="AR明朝体L" w:cs="ＭＳ ゴシック" w:hint="eastAsia"/>
          <w:kern w:val="0"/>
          <w:szCs w:val="16"/>
        </w:rPr>
        <w:t>及び</w:t>
      </w:r>
      <w:r w:rsidRPr="00272117">
        <w:rPr>
          <w:rFonts w:hAnsi="AR明朝体L" w:cs="ＭＳ ゴシック"/>
          <w:kern w:val="0"/>
          <w:szCs w:val="16"/>
        </w:rPr>
        <w:t>車両等</w:t>
      </w:r>
      <w:r w:rsidRPr="00272117">
        <w:rPr>
          <w:rFonts w:hAnsi="AR明朝体L" w:cs="ＭＳ ゴシック" w:hint="eastAsia"/>
          <w:kern w:val="0"/>
          <w:szCs w:val="16"/>
        </w:rPr>
        <w:t>の</w:t>
      </w:r>
      <w:r w:rsidRPr="00272117">
        <w:rPr>
          <w:rFonts w:hAnsi="AR明朝体L" w:cs="ＭＳ ゴシック"/>
          <w:kern w:val="0"/>
          <w:szCs w:val="16"/>
        </w:rPr>
        <w:t>表記の整備</w:t>
      </w:r>
      <w:r w:rsidRPr="00272117">
        <w:rPr>
          <w:rFonts w:hAnsi="AR明朝体L" w:cs="ＭＳ ゴシック" w:hint="eastAsia"/>
          <w:kern w:val="0"/>
          <w:szCs w:val="16"/>
        </w:rPr>
        <w:t>方法</w:t>
      </w:r>
      <w:r w:rsidRPr="00272117">
        <w:rPr>
          <w:rFonts w:hAnsi="AR明朝体L" w:cs="ＭＳ ゴシック"/>
          <w:kern w:val="0"/>
          <w:szCs w:val="16"/>
        </w:rPr>
        <w:t>は</w:t>
      </w:r>
      <w:r w:rsidRPr="00272117">
        <w:rPr>
          <w:rFonts w:hAnsi="AR明朝体L" w:cs="ＭＳ ゴシック" w:hint="eastAsia"/>
          <w:kern w:val="0"/>
          <w:szCs w:val="16"/>
        </w:rPr>
        <w:t>、「公共交通機関の旅客施設に関する移動等円滑化整備ガイドライン」(平成２５年６月)（</w:t>
      </w:r>
      <w:r w:rsidRPr="00272117">
        <w:rPr>
          <w:rFonts w:hAnsi="AR明朝体L" w:cs="ＭＳ ゴシック"/>
          <w:kern w:val="0"/>
          <w:szCs w:val="16"/>
        </w:rPr>
        <w:t>以下、</w:t>
      </w:r>
      <w:r w:rsidRPr="00272117">
        <w:rPr>
          <w:rFonts w:hAnsi="AR明朝体L" w:cs="ＭＳ ゴシック" w:hint="eastAsia"/>
          <w:kern w:val="0"/>
          <w:szCs w:val="16"/>
        </w:rPr>
        <w:t>「バリア</w:t>
      </w:r>
      <w:r w:rsidRPr="00272117">
        <w:rPr>
          <w:rFonts w:hAnsi="AR明朝体L" w:cs="ＭＳ ゴシック"/>
          <w:kern w:val="0"/>
          <w:szCs w:val="16"/>
        </w:rPr>
        <w:t>フリー整備ガイドライン</w:t>
      </w:r>
      <w:r w:rsidRPr="00272117">
        <w:rPr>
          <w:rFonts w:hAnsi="AR明朝体L" w:cs="ＭＳ ゴシック" w:hint="eastAsia"/>
          <w:kern w:val="0"/>
          <w:szCs w:val="16"/>
        </w:rPr>
        <w:t xml:space="preserve">　</w:t>
      </w:r>
      <w:r w:rsidRPr="00272117">
        <w:rPr>
          <w:rFonts w:hAnsi="AR明朝体L" w:cs="ＭＳ ゴシック"/>
          <w:kern w:val="0"/>
          <w:szCs w:val="16"/>
        </w:rPr>
        <w:t>旅客施設編</w:t>
      </w:r>
      <w:r w:rsidRPr="00272117">
        <w:rPr>
          <w:rFonts w:hAnsi="AR明朝体L" w:cs="ＭＳ ゴシック" w:hint="eastAsia"/>
          <w:kern w:val="0"/>
          <w:szCs w:val="16"/>
        </w:rPr>
        <w:t>」と</w:t>
      </w:r>
      <w:r w:rsidR="006B52BB">
        <w:rPr>
          <w:rFonts w:hAnsi="AR明朝体L" w:cs="ＭＳ ゴシック" w:hint="eastAsia"/>
          <w:kern w:val="0"/>
          <w:szCs w:val="16"/>
        </w:rPr>
        <w:t>い</w:t>
      </w:r>
      <w:r w:rsidRPr="00272117">
        <w:rPr>
          <w:rFonts w:hAnsi="AR明朝体L" w:cs="ＭＳ ゴシック" w:hint="eastAsia"/>
          <w:kern w:val="0"/>
          <w:szCs w:val="16"/>
        </w:rPr>
        <w:t>う。</w:t>
      </w:r>
      <w:r w:rsidRPr="00272117">
        <w:rPr>
          <w:rFonts w:hAnsi="AR明朝体L" w:cs="ＭＳ ゴシック"/>
          <w:kern w:val="0"/>
          <w:szCs w:val="16"/>
        </w:rPr>
        <w:t>）</w:t>
      </w:r>
      <w:r w:rsidRPr="00272117">
        <w:rPr>
          <w:rFonts w:hAnsi="AR明朝体L" w:cs="ＭＳ ゴシック" w:hint="eastAsia"/>
          <w:kern w:val="0"/>
          <w:szCs w:val="16"/>
        </w:rPr>
        <w:t>、「</w:t>
      </w:r>
      <w:r w:rsidRPr="00272117">
        <w:rPr>
          <w:rFonts w:hAnsi="AR明朝体L" w:cs="ＭＳ ゴシック"/>
          <w:kern w:val="0"/>
          <w:szCs w:val="16"/>
        </w:rPr>
        <w:t>公共</w:t>
      </w:r>
      <w:r w:rsidRPr="00272117">
        <w:rPr>
          <w:rFonts w:hAnsi="AR明朝体L" w:cs="ＭＳ ゴシック" w:hint="eastAsia"/>
          <w:kern w:val="0"/>
          <w:szCs w:val="16"/>
        </w:rPr>
        <w:t>交通</w:t>
      </w:r>
      <w:r w:rsidRPr="00272117">
        <w:rPr>
          <w:rFonts w:hAnsi="AR明朝体L" w:cs="ＭＳ ゴシック"/>
          <w:kern w:val="0"/>
          <w:szCs w:val="16"/>
        </w:rPr>
        <w:t>機関の車両等に関する</w:t>
      </w:r>
      <w:r w:rsidRPr="00272117">
        <w:rPr>
          <w:rFonts w:hAnsi="AR明朝体L" w:cs="ＭＳ ゴシック" w:hint="eastAsia"/>
          <w:kern w:val="0"/>
          <w:szCs w:val="16"/>
        </w:rPr>
        <w:t>移動等</w:t>
      </w:r>
      <w:r w:rsidRPr="00272117">
        <w:rPr>
          <w:rFonts w:hAnsi="AR明朝体L" w:cs="ＭＳ ゴシック"/>
          <w:kern w:val="0"/>
          <w:szCs w:val="16"/>
        </w:rPr>
        <w:t>円滑化整備ガイドライン」（平成</w:t>
      </w:r>
      <w:r w:rsidRPr="00272117">
        <w:rPr>
          <w:rFonts w:hAnsi="AR明朝体L" w:cs="ＭＳ ゴシック" w:hint="eastAsia"/>
          <w:kern w:val="0"/>
          <w:szCs w:val="16"/>
        </w:rPr>
        <w:t>２５</w:t>
      </w:r>
      <w:r w:rsidRPr="00272117">
        <w:rPr>
          <w:rFonts w:hAnsi="AR明朝体L" w:cs="ＭＳ ゴシック"/>
          <w:kern w:val="0"/>
          <w:szCs w:val="16"/>
        </w:rPr>
        <w:t>年</w:t>
      </w:r>
      <w:r w:rsidRPr="00272117">
        <w:rPr>
          <w:rFonts w:hAnsi="AR明朝体L" w:cs="ＭＳ ゴシック" w:hint="eastAsia"/>
          <w:kern w:val="0"/>
          <w:szCs w:val="16"/>
        </w:rPr>
        <w:t>６</w:t>
      </w:r>
      <w:r w:rsidRPr="00272117">
        <w:rPr>
          <w:rFonts w:hAnsi="AR明朝体L" w:cs="ＭＳ ゴシック"/>
          <w:kern w:val="0"/>
          <w:szCs w:val="16"/>
        </w:rPr>
        <w:t>月</w:t>
      </w:r>
      <w:r w:rsidRPr="00272117">
        <w:rPr>
          <w:rFonts w:hAnsi="AR明朝体L" w:cs="ＭＳ ゴシック" w:hint="eastAsia"/>
          <w:kern w:val="0"/>
          <w:szCs w:val="16"/>
        </w:rPr>
        <w:t>）</w:t>
      </w:r>
      <w:r w:rsidRPr="00272117">
        <w:rPr>
          <w:rFonts w:hAnsi="AR明朝体L" w:cs="ＭＳ ゴシック"/>
          <w:kern w:val="0"/>
          <w:szCs w:val="16"/>
        </w:rPr>
        <w:t>（以下</w:t>
      </w:r>
      <w:r w:rsidRPr="00272117">
        <w:rPr>
          <w:rFonts w:hAnsi="AR明朝体L" w:cs="ＭＳ ゴシック" w:hint="eastAsia"/>
          <w:kern w:val="0"/>
          <w:szCs w:val="16"/>
        </w:rPr>
        <w:t>、</w:t>
      </w:r>
      <w:r w:rsidRPr="00272117">
        <w:rPr>
          <w:rFonts w:hAnsi="AR明朝体L" w:cs="ＭＳ ゴシック"/>
          <w:kern w:val="0"/>
          <w:szCs w:val="16"/>
        </w:rPr>
        <w:t>「バリアフリー整備ガイドライン</w:t>
      </w:r>
      <w:r w:rsidRPr="00272117">
        <w:rPr>
          <w:rFonts w:hAnsi="AR明朝体L" w:cs="ＭＳ ゴシック" w:hint="eastAsia"/>
          <w:kern w:val="0"/>
          <w:szCs w:val="16"/>
        </w:rPr>
        <w:t xml:space="preserve">　</w:t>
      </w:r>
      <w:r w:rsidRPr="00272117">
        <w:rPr>
          <w:rFonts w:hAnsi="AR明朝体L" w:cs="ＭＳ ゴシック"/>
          <w:kern w:val="0"/>
          <w:szCs w:val="16"/>
        </w:rPr>
        <w:t>車両</w:t>
      </w:r>
      <w:r w:rsidRPr="00272117">
        <w:rPr>
          <w:rFonts w:hAnsi="AR明朝体L" w:cs="ＭＳ ゴシック" w:hint="eastAsia"/>
          <w:kern w:val="0"/>
          <w:szCs w:val="16"/>
        </w:rPr>
        <w:t>等</w:t>
      </w:r>
      <w:r w:rsidRPr="00272117">
        <w:rPr>
          <w:rFonts w:hAnsi="AR明朝体L" w:cs="ＭＳ ゴシック"/>
          <w:kern w:val="0"/>
          <w:szCs w:val="16"/>
        </w:rPr>
        <w:t>編</w:t>
      </w:r>
      <w:r w:rsidRPr="00272117">
        <w:rPr>
          <w:rFonts w:hAnsi="AR明朝体L" w:cs="ＭＳ ゴシック" w:hint="eastAsia"/>
          <w:kern w:val="0"/>
          <w:szCs w:val="16"/>
        </w:rPr>
        <w:t>」</w:t>
      </w:r>
      <w:r w:rsidRPr="00272117">
        <w:rPr>
          <w:rFonts w:hAnsi="AR明朝体L" w:cs="ＭＳ ゴシック"/>
          <w:kern w:val="0"/>
          <w:szCs w:val="16"/>
        </w:rPr>
        <w:t>という</w:t>
      </w:r>
      <w:r w:rsidRPr="00272117">
        <w:rPr>
          <w:rFonts w:hAnsi="AR明朝体L" w:cs="ＭＳ ゴシック" w:hint="eastAsia"/>
          <w:kern w:val="0"/>
          <w:szCs w:val="16"/>
        </w:rPr>
        <w:t>。</w:t>
      </w:r>
      <w:r w:rsidRPr="00272117">
        <w:rPr>
          <w:rFonts w:hAnsi="AR明朝体L" w:cs="ＭＳ ゴシック"/>
          <w:kern w:val="0"/>
          <w:szCs w:val="16"/>
        </w:rPr>
        <w:t>）</w:t>
      </w:r>
      <w:r w:rsidRPr="00272117">
        <w:rPr>
          <w:rFonts w:hAnsi="AR明朝体L" w:cs="ＭＳ ゴシック" w:hint="eastAsia"/>
          <w:kern w:val="0"/>
          <w:szCs w:val="16"/>
        </w:rPr>
        <w:t>を参考</w:t>
      </w:r>
      <w:r w:rsidRPr="00272117">
        <w:rPr>
          <w:rFonts w:hAnsi="AR明朝体L" w:cs="ＭＳ ゴシック"/>
          <w:kern w:val="0"/>
          <w:szCs w:val="16"/>
        </w:rPr>
        <w:t>とす</w:t>
      </w:r>
      <w:r w:rsidRPr="00272117">
        <w:rPr>
          <w:rFonts w:hAnsi="AR明朝体L" w:cs="ＭＳ ゴシック" w:hint="eastAsia"/>
          <w:kern w:val="0"/>
          <w:szCs w:val="16"/>
        </w:rPr>
        <w:t>る</w:t>
      </w:r>
      <w:r w:rsidRPr="00272117">
        <w:rPr>
          <w:rFonts w:hAnsi="AR明朝体L" w:cs="ＭＳ ゴシック"/>
          <w:kern w:val="0"/>
          <w:szCs w:val="16"/>
        </w:rPr>
        <w:t>。</w:t>
      </w:r>
    </w:p>
    <w:p w:rsidR="00BB02E5" w:rsidRPr="00272117" w:rsidRDefault="00BB02E5" w:rsidP="00BB02E5">
      <w:pPr>
        <w:rPr>
          <w:rFonts w:hAnsi="AR明朝体L" w:cs="ＭＳ ゴシック"/>
          <w:kern w:val="0"/>
          <w:szCs w:val="16"/>
        </w:rPr>
      </w:pPr>
    </w:p>
    <w:p w:rsidR="00BB02E5" w:rsidRPr="009D5AD5" w:rsidRDefault="00BB02E5" w:rsidP="009D5AD5">
      <w:pPr>
        <w:ind w:leftChars="100" w:left="440" w:hangingChars="100" w:hanging="220"/>
        <w:rPr>
          <w:rFonts w:ascii="AR P丸ゴシック体E" w:eastAsia="AR P丸ゴシック体E" w:hAnsi="AR P丸ゴシック体E"/>
          <w:szCs w:val="16"/>
        </w:rPr>
      </w:pPr>
      <w:r w:rsidRPr="009D5AD5">
        <w:rPr>
          <w:rFonts w:ascii="AR P丸ゴシック体E" w:eastAsia="AR P丸ゴシック体E" w:hAnsi="AR P丸ゴシック体E" w:hint="eastAsia"/>
          <w:szCs w:val="16"/>
        </w:rPr>
        <w:t>２．交通サービス利便向上</w:t>
      </w:r>
      <w:r w:rsidRPr="009D5AD5">
        <w:rPr>
          <w:rFonts w:ascii="AR P丸ゴシック体E" w:eastAsia="AR P丸ゴシック体E" w:hAnsi="AR P丸ゴシック体E"/>
          <w:szCs w:val="16"/>
        </w:rPr>
        <w:t>促進</w:t>
      </w:r>
      <w:r w:rsidRPr="009D5AD5">
        <w:rPr>
          <w:rFonts w:ascii="AR P丸ゴシック体E" w:eastAsia="AR P丸ゴシック体E" w:hAnsi="AR P丸ゴシック体E" w:hint="eastAsia"/>
          <w:szCs w:val="16"/>
        </w:rPr>
        <w:t>事業（Ⅱ</w:t>
      </w:r>
      <w:r w:rsidRPr="009D5AD5">
        <w:rPr>
          <w:rFonts w:ascii="AR P丸ゴシック体E" w:eastAsia="AR P丸ゴシック体E" w:hAnsi="AR P丸ゴシック体E"/>
          <w:szCs w:val="16"/>
        </w:rPr>
        <w:t>．</w:t>
      </w:r>
      <w:r w:rsidRPr="009D5AD5">
        <w:rPr>
          <w:rFonts w:ascii="AR P丸ゴシック体E" w:eastAsia="AR P丸ゴシック体E" w:hAnsi="AR P丸ゴシック体E" w:hint="eastAsia"/>
          <w:szCs w:val="16"/>
        </w:rPr>
        <w:t>３．</w:t>
      </w:r>
      <w:r w:rsidRPr="009D5AD5">
        <w:rPr>
          <w:rFonts w:ascii="AR P丸ゴシック体E" w:eastAsia="AR P丸ゴシック体E" w:hAnsi="AR P丸ゴシック体E"/>
          <w:szCs w:val="16"/>
        </w:rPr>
        <w:t>に</w:t>
      </w:r>
      <w:r w:rsidRPr="009D5AD5">
        <w:rPr>
          <w:rFonts w:ascii="AR P丸ゴシック体E" w:eastAsia="AR P丸ゴシック体E" w:hAnsi="AR P丸ゴシック体E" w:hint="eastAsia"/>
          <w:szCs w:val="16"/>
        </w:rPr>
        <w:t>定める事項</w:t>
      </w:r>
      <w:r w:rsidRPr="009D5AD5">
        <w:rPr>
          <w:rFonts w:ascii="AR P丸ゴシック体E" w:eastAsia="AR P丸ゴシック体E" w:hAnsi="AR P丸ゴシック体E"/>
          <w:szCs w:val="16"/>
        </w:rPr>
        <w:t>を除く。</w:t>
      </w:r>
      <w:r w:rsidRPr="009D5AD5">
        <w:rPr>
          <w:rFonts w:ascii="AR P丸ゴシック体E" w:eastAsia="AR P丸ゴシック体E" w:hAnsi="AR P丸ゴシック体E" w:hint="eastAsia"/>
          <w:szCs w:val="16"/>
        </w:rPr>
        <w:t>）について</w:t>
      </w:r>
    </w:p>
    <w:p w:rsidR="00BB02E5" w:rsidRPr="009D5AD5" w:rsidRDefault="00BB02E5" w:rsidP="00BB02E5">
      <w:pPr>
        <w:ind w:leftChars="200" w:left="660" w:hangingChars="100" w:hanging="220"/>
        <w:rPr>
          <w:rFonts w:hAnsi="AR明朝体L" w:cs="ＭＳ ゴシック"/>
          <w:b/>
          <w:kern w:val="0"/>
          <w:szCs w:val="16"/>
        </w:rPr>
      </w:pPr>
      <w:r w:rsidRPr="009D5AD5">
        <w:rPr>
          <w:rFonts w:hAnsi="AR明朝体L" w:cs="ＭＳ ゴシック" w:hint="eastAsia"/>
          <w:b/>
          <w:kern w:val="0"/>
          <w:szCs w:val="16"/>
        </w:rPr>
        <w:t>①全ての種目に共通する事項</w:t>
      </w:r>
    </w:p>
    <w:p w:rsidR="00BB02E5" w:rsidRPr="00272117" w:rsidRDefault="00BB02E5" w:rsidP="00BB02E5">
      <w:pPr>
        <w:ind w:leftChars="200" w:left="660" w:hangingChars="100" w:hanging="220"/>
        <w:rPr>
          <w:rFonts w:hAnsi="AR明朝体L" w:cs="ＭＳ ゴシック"/>
          <w:kern w:val="0"/>
          <w:szCs w:val="16"/>
        </w:rPr>
      </w:pPr>
      <w:r w:rsidRPr="00272117">
        <w:rPr>
          <w:rFonts w:hAnsi="AR明朝体L" w:cs="ＭＳ ゴシック" w:hint="eastAsia"/>
          <w:kern w:val="0"/>
          <w:szCs w:val="16"/>
        </w:rPr>
        <w:t>（交通系</w:t>
      </w:r>
      <w:r w:rsidRPr="00272117">
        <w:rPr>
          <w:rFonts w:hAnsi="AR明朝体L" w:cs="ＭＳ ゴシック"/>
          <w:kern w:val="0"/>
          <w:szCs w:val="16"/>
        </w:rPr>
        <w:t>ＩＣカード</w:t>
      </w:r>
      <w:r w:rsidRPr="00272117">
        <w:rPr>
          <w:rFonts w:hAnsi="AR明朝体L" w:cs="ＭＳ ゴシック" w:hint="eastAsia"/>
          <w:kern w:val="0"/>
          <w:szCs w:val="16"/>
        </w:rPr>
        <w:t>）</w:t>
      </w:r>
    </w:p>
    <w:p w:rsidR="00BB02E5" w:rsidRPr="00272117" w:rsidRDefault="00BB02E5" w:rsidP="00BB02E5">
      <w:pPr>
        <w:overflowPunct w:val="0"/>
        <w:ind w:leftChars="300" w:left="660" w:firstLineChars="100" w:firstLine="220"/>
        <w:textAlignment w:val="baseline"/>
        <w:rPr>
          <w:rFonts w:hAnsi="AR明朝体L" w:cs="ＭＳ ゴシック"/>
          <w:kern w:val="0"/>
          <w:szCs w:val="16"/>
        </w:rPr>
      </w:pPr>
      <w:r w:rsidRPr="00272117">
        <w:rPr>
          <w:rFonts w:hAnsi="AR明朝体L" w:cs="ＭＳ ゴシック" w:hint="eastAsia"/>
          <w:kern w:val="0"/>
          <w:szCs w:val="16"/>
        </w:rPr>
        <w:t>サービス提供区域・路線・車両の拡大や相互利用範囲の拡大等の機能の明確な向上に要する経費については補助対象とするが、故障、老朽化等に対応するための機能の明確な向上を伴わない修理修繕</w:t>
      </w:r>
      <w:r w:rsidRPr="00272117">
        <w:rPr>
          <w:rFonts w:hAnsi="AR明朝体L" w:cs="ＭＳ ゴシック"/>
          <w:kern w:val="0"/>
          <w:szCs w:val="16"/>
        </w:rPr>
        <w:t>、</w:t>
      </w:r>
      <w:r w:rsidRPr="00272117">
        <w:rPr>
          <w:rFonts w:hAnsi="AR明朝体L" w:cs="ＭＳ ゴシック" w:hint="eastAsia"/>
          <w:kern w:val="0"/>
          <w:szCs w:val="16"/>
        </w:rPr>
        <w:t>代替更新のみに要する経費は補助対象としない。</w:t>
      </w:r>
    </w:p>
    <w:p w:rsidR="00BB02E5" w:rsidRPr="00272117" w:rsidRDefault="00BB02E5" w:rsidP="00BB02E5">
      <w:pPr>
        <w:ind w:leftChars="200" w:left="660" w:hangingChars="100" w:hanging="220"/>
        <w:rPr>
          <w:rFonts w:hAnsi="AR明朝体L" w:cs="ＭＳ ゴシック"/>
          <w:kern w:val="0"/>
          <w:szCs w:val="16"/>
        </w:rPr>
      </w:pPr>
      <w:r w:rsidRPr="00272117">
        <w:rPr>
          <w:rFonts w:hAnsi="AR明朝体L" w:cs="ＭＳ ゴシック" w:hint="eastAsia"/>
          <w:kern w:val="0"/>
          <w:szCs w:val="16"/>
        </w:rPr>
        <w:t>（軽微な変更に</w:t>
      </w:r>
      <w:r w:rsidRPr="00272117">
        <w:rPr>
          <w:rFonts w:hAnsi="AR明朝体L" w:cs="ＭＳ ゴシック"/>
          <w:kern w:val="0"/>
          <w:szCs w:val="16"/>
        </w:rPr>
        <w:t>係る取扱い</w:t>
      </w:r>
      <w:r w:rsidRPr="00272117">
        <w:rPr>
          <w:rFonts w:hAnsi="AR明朝体L" w:cs="ＭＳ ゴシック" w:hint="eastAsia"/>
          <w:kern w:val="0"/>
          <w:szCs w:val="16"/>
        </w:rPr>
        <w:t>）</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交付要綱第３０条第</w:t>
      </w:r>
      <w:r w:rsidRPr="00272117">
        <w:rPr>
          <w:rFonts w:hAnsi="AR明朝体L" w:cs="ＭＳ ゴシック"/>
          <w:kern w:val="0"/>
          <w:szCs w:val="16"/>
        </w:rPr>
        <w:t>１</w:t>
      </w:r>
      <w:r w:rsidRPr="00272117">
        <w:rPr>
          <w:rFonts w:hAnsi="AR明朝体L" w:cs="ＭＳ ゴシック" w:hint="eastAsia"/>
          <w:kern w:val="0"/>
          <w:szCs w:val="16"/>
        </w:rPr>
        <w:t>項第１号ただし書きに</w:t>
      </w:r>
      <w:r w:rsidRPr="00272117">
        <w:rPr>
          <w:rFonts w:hAnsi="AR明朝体L" w:cs="ＭＳ ゴシック"/>
          <w:kern w:val="0"/>
          <w:szCs w:val="16"/>
        </w:rPr>
        <w:t>規定する</w:t>
      </w:r>
      <w:r w:rsidRPr="00272117">
        <w:rPr>
          <w:rFonts w:hAnsi="AR明朝体L" w:cs="ＭＳ ゴシック" w:hint="eastAsia"/>
          <w:kern w:val="0"/>
          <w:szCs w:val="16"/>
        </w:rPr>
        <w:t>大臣が定める軽微な変更の範囲は次のとおりとする。</w:t>
      </w:r>
    </w:p>
    <w:p w:rsidR="00BB02E5"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・様式第２－１別紙に</w:t>
      </w:r>
      <w:r w:rsidRPr="00272117">
        <w:rPr>
          <w:rFonts w:hAnsi="AR明朝体L" w:cs="ＭＳ ゴシック"/>
          <w:kern w:val="0"/>
          <w:szCs w:val="16"/>
        </w:rPr>
        <w:t>記載の</w:t>
      </w:r>
      <w:r w:rsidRPr="00272117">
        <w:rPr>
          <w:rFonts w:hAnsi="AR明朝体L" w:cs="ＭＳ ゴシック" w:hint="eastAsia"/>
          <w:kern w:val="0"/>
          <w:szCs w:val="16"/>
        </w:rPr>
        <w:t>「補助対象事業の目的・内容」又は「費用総額」の内容の変更</w:t>
      </w:r>
    </w:p>
    <w:p w:rsidR="0043754D" w:rsidRPr="00272117" w:rsidRDefault="0043754D" w:rsidP="00BB02E5">
      <w:pPr>
        <w:ind w:leftChars="300" w:left="880" w:hangingChars="100" w:hanging="220"/>
        <w:rPr>
          <w:rFonts w:hAnsi="AR明朝体L" w:cs="ＭＳ ゴシック"/>
          <w:kern w:val="0"/>
          <w:szCs w:val="16"/>
        </w:rPr>
      </w:pPr>
    </w:p>
    <w:p w:rsidR="00BB02E5" w:rsidRPr="00272117" w:rsidRDefault="00BB02E5" w:rsidP="00BB02E5">
      <w:pPr>
        <w:pStyle w:val="af7"/>
        <w:adjustRightInd/>
        <w:ind w:leftChars="200" w:left="650" w:hangingChars="100" w:hanging="210"/>
        <w:rPr>
          <w:rFonts w:ascii="AR明朝体L" w:eastAsia="AR明朝体L" w:hAnsi="AR明朝体L" w:cs="ＭＳ ゴシック"/>
          <w:color w:val="auto"/>
          <w:szCs w:val="16"/>
        </w:rPr>
      </w:pPr>
      <w:r w:rsidRPr="00272117">
        <w:rPr>
          <w:rFonts w:ascii="AR明朝体L" w:eastAsia="AR明朝体L" w:hAnsi="AR明朝体L" w:cs="ＭＳ ゴシック" w:hint="eastAsia"/>
          <w:color w:val="auto"/>
          <w:szCs w:val="16"/>
        </w:rPr>
        <w:t>（無料公衆無線ＬＡＮ環境の整備）</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本</w:t>
      </w:r>
      <w:r w:rsidRPr="00272117">
        <w:rPr>
          <w:rFonts w:hAnsi="AR明朝体L" w:cs="ＭＳ ゴシック"/>
          <w:kern w:val="0"/>
          <w:szCs w:val="16"/>
        </w:rPr>
        <w:t>事業</w:t>
      </w:r>
      <w:r w:rsidRPr="00272117">
        <w:rPr>
          <w:rFonts w:hAnsi="AR明朝体L" w:cs="ＭＳ ゴシック" w:hint="eastAsia"/>
          <w:kern w:val="0"/>
          <w:szCs w:val="16"/>
        </w:rPr>
        <w:t>の</w:t>
      </w:r>
      <w:r w:rsidRPr="00272117">
        <w:rPr>
          <w:rFonts w:hAnsi="AR明朝体L" w:cs="ＭＳ ゴシック"/>
          <w:kern w:val="0"/>
          <w:szCs w:val="16"/>
        </w:rPr>
        <w:t>対象となる</w:t>
      </w:r>
      <w:r w:rsidRPr="00272117">
        <w:rPr>
          <w:rFonts w:hAnsi="AR明朝体L" w:cs="ＭＳ ゴシック" w:hint="eastAsia"/>
          <w:kern w:val="0"/>
          <w:szCs w:val="16"/>
        </w:rPr>
        <w:t>無料公衆無線ＬＡＮ環境の整備に</w:t>
      </w:r>
      <w:r w:rsidRPr="00272117">
        <w:rPr>
          <w:rFonts w:hAnsi="AR明朝体L" w:cs="ＭＳ ゴシック"/>
          <w:kern w:val="0"/>
          <w:szCs w:val="16"/>
        </w:rPr>
        <w:t>要する経費</w:t>
      </w:r>
      <w:r w:rsidRPr="00272117">
        <w:rPr>
          <w:rFonts w:hAnsi="AR明朝体L" w:cs="ＭＳ ゴシック" w:hint="eastAsia"/>
          <w:kern w:val="0"/>
          <w:szCs w:val="16"/>
        </w:rPr>
        <w:t>とは、「機器購入費」(無料公衆無線ＬＡＮ機器の購入に係る費用)及び「機器設置工事費」(無料公衆無線ＬＡＮ機器の設置工事に係る費用、ソフトウェア購入費(セキュリティー対策含む。))を</w:t>
      </w:r>
      <w:r w:rsidRPr="00272117">
        <w:rPr>
          <w:rFonts w:hAnsi="AR明朝体L" w:cs="ＭＳ ゴシック"/>
          <w:kern w:val="0"/>
          <w:szCs w:val="16"/>
        </w:rPr>
        <w:t>対象とする。</w:t>
      </w:r>
      <w:r w:rsidRPr="00272117">
        <w:rPr>
          <w:rFonts w:hAnsi="AR明朝体L" w:cs="ＭＳ ゴシック" w:hint="eastAsia"/>
          <w:kern w:val="0"/>
          <w:szCs w:val="16"/>
        </w:rPr>
        <w:t>このうち鉄軌道</w:t>
      </w:r>
      <w:r w:rsidRPr="00272117">
        <w:rPr>
          <w:rFonts w:hAnsi="AR明朝体L" w:cs="ＭＳ ゴシック"/>
          <w:kern w:val="0"/>
          <w:szCs w:val="16"/>
        </w:rPr>
        <w:t>車両、バス・タクシー車両</w:t>
      </w:r>
      <w:r w:rsidRPr="00272117">
        <w:rPr>
          <w:rFonts w:hAnsi="AR明朝体L" w:cs="ＭＳ ゴシック" w:hint="eastAsia"/>
          <w:kern w:val="0"/>
          <w:szCs w:val="16"/>
        </w:rPr>
        <w:t>、航空機</w:t>
      </w:r>
      <w:r w:rsidRPr="00272117">
        <w:rPr>
          <w:rFonts w:hAnsi="AR明朝体L" w:cs="ＭＳ ゴシック"/>
          <w:kern w:val="0"/>
          <w:szCs w:val="16"/>
        </w:rPr>
        <w:t>へ設置する</w:t>
      </w:r>
      <w:r w:rsidRPr="00272117">
        <w:rPr>
          <w:rFonts w:hAnsi="AR明朝体L" w:cs="ＭＳ ゴシック" w:hint="eastAsia"/>
          <w:kern w:val="0"/>
          <w:szCs w:val="16"/>
        </w:rPr>
        <w:t>経費</w:t>
      </w:r>
      <w:r w:rsidRPr="00272117">
        <w:rPr>
          <w:rFonts w:hAnsi="AR明朝体L" w:cs="ＭＳ ゴシック"/>
          <w:kern w:val="0"/>
          <w:szCs w:val="16"/>
        </w:rPr>
        <w:t>については</w:t>
      </w:r>
      <w:r w:rsidRPr="00272117">
        <w:rPr>
          <w:rFonts w:hAnsi="AR明朝体L" w:cs="ＭＳ ゴシック" w:hint="eastAsia"/>
          <w:kern w:val="0"/>
          <w:szCs w:val="16"/>
        </w:rPr>
        <w:t>補助対象外とする。</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ただし</w:t>
      </w:r>
      <w:r w:rsidRPr="00272117">
        <w:rPr>
          <w:rFonts w:hAnsi="AR明朝体L" w:cs="ＭＳ ゴシック"/>
          <w:kern w:val="0"/>
          <w:szCs w:val="16"/>
        </w:rPr>
        <w:t>、通信費等の</w:t>
      </w:r>
      <w:r w:rsidRPr="00272117">
        <w:rPr>
          <w:rFonts w:hAnsi="AR明朝体L" w:cs="ＭＳ ゴシック" w:hint="eastAsia"/>
          <w:kern w:val="0"/>
          <w:szCs w:val="16"/>
        </w:rPr>
        <w:t>当該無料公衆無線</w:t>
      </w:r>
      <w:r w:rsidRPr="00272117">
        <w:rPr>
          <w:rFonts w:hAnsi="AR明朝体L" w:cs="ＭＳ ゴシック"/>
          <w:kern w:val="0"/>
          <w:szCs w:val="16"/>
        </w:rPr>
        <w:t>ＬＡＮ環境</w:t>
      </w:r>
      <w:r w:rsidRPr="00272117">
        <w:rPr>
          <w:rFonts w:hAnsi="AR明朝体L" w:cs="ＭＳ ゴシック" w:hint="eastAsia"/>
          <w:kern w:val="0"/>
          <w:szCs w:val="16"/>
        </w:rPr>
        <w:t>の維持</w:t>
      </w:r>
      <w:r w:rsidRPr="00272117">
        <w:rPr>
          <w:rFonts w:hAnsi="AR明朝体L" w:cs="ＭＳ ゴシック"/>
          <w:kern w:val="0"/>
          <w:szCs w:val="16"/>
        </w:rPr>
        <w:t>に関する</w:t>
      </w:r>
      <w:r w:rsidRPr="00272117">
        <w:rPr>
          <w:rFonts w:hAnsi="AR明朝体L" w:cs="ＭＳ ゴシック" w:hint="eastAsia"/>
          <w:kern w:val="0"/>
          <w:szCs w:val="16"/>
        </w:rPr>
        <w:t>経費は補助対象としない</w:t>
      </w:r>
      <w:r w:rsidRPr="00272117">
        <w:rPr>
          <w:rFonts w:hAnsi="AR明朝体L" w:cs="ＭＳ ゴシック"/>
          <w:kern w:val="0"/>
          <w:szCs w:val="16"/>
        </w:rPr>
        <w:t>。</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当該機器</w:t>
      </w:r>
      <w:r w:rsidRPr="00272117">
        <w:rPr>
          <w:rFonts w:hAnsi="AR明朝体L" w:cs="ＭＳ ゴシック"/>
          <w:kern w:val="0"/>
          <w:szCs w:val="16"/>
        </w:rPr>
        <w:t>については、訪日外国人旅行者の</w:t>
      </w:r>
      <w:r w:rsidRPr="00272117">
        <w:rPr>
          <w:rFonts w:hAnsi="AR明朝体L" w:cs="ＭＳ ゴシック" w:hint="eastAsia"/>
          <w:kern w:val="0"/>
          <w:szCs w:val="16"/>
        </w:rPr>
        <w:t>移動</w:t>
      </w:r>
      <w:r w:rsidRPr="00272117">
        <w:rPr>
          <w:rFonts w:hAnsi="AR明朝体L" w:cs="ＭＳ ゴシック"/>
          <w:kern w:val="0"/>
          <w:szCs w:val="16"/>
        </w:rPr>
        <w:t>に係る</w:t>
      </w:r>
      <w:r w:rsidRPr="00272117">
        <w:rPr>
          <w:rFonts w:hAnsi="AR明朝体L" w:cs="ＭＳ ゴシック" w:hint="eastAsia"/>
          <w:kern w:val="0"/>
          <w:szCs w:val="16"/>
        </w:rPr>
        <w:t>利便性</w:t>
      </w:r>
      <w:r w:rsidRPr="00272117">
        <w:rPr>
          <w:rFonts w:hAnsi="AR明朝体L" w:cs="ＭＳ ゴシック"/>
          <w:kern w:val="0"/>
          <w:szCs w:val="16"/>
        </w:rPr>
        <w:t>の向上の促進等に資する</w:t>
      </w:r>
      <w:r w:rsidRPr="00272117">
        <w:rPr>
          <w:rFonts w:hAnsi="AR明朝体L" w:cs="ＭＳ ゴシック" w:hint="eastAsia"/>
          <w:kern w:val="0"/>
          <w:szCs w:val="16"/>
        </w:rPr>
        <w:t>施設等に</w:t>
      </w:r>
      <w:r w:rsidRPr="00272117">
        <w:rPr>
          <w:rFonts w:hAnsi="AR明朝体L" w:cs="ＭＳ ゴシック"/>
          <w:kern w:val="0"/>
          <w:szCs w:val="16"/>
        </w:rPr>
        <w:t>付することとする。</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また、</w:t>
      </w:r>
      <w:r w:rsidRPr="00272117">
        <w:rPr>
          <w:rFonts w:hAnsi="AR明朝体L" w:cs="ＭＳ ゴシック"/>
          <w:kern w:val="0"/>
          <w:szCs w:val="16"/>
        </w:rPr>
        <w:t>当該事業</w:t>
      </w:r>
      <w:r w:rsidRPr="00272117">
        <w:rPr>
          <w:rFonts w:hAnsi="AR明朝体L" w:cs="ＭＳ ゴシック" w:hint="eastAsia"/>
          <w:kern w:val="0"/>
          <w:szCs w:val="16"/>
        </w:rPr>
        <w:t>による</w:t>
      </w:r>
      <w:r w:rsidRPr="00272117">
        <w:rPr>
          <w:rFonts w:hAnsi="AR明朝体L" w:cs="ＭＳ ゴシック"/>
          <w:kern w:val="0"/>
          <w:szCs w:val="16"/>
        </w:rPr>
        <w:t>補助金を活用し、無料公衆無線</w:t>
      </w:r>
      <w:r w:rsidRPr="00272117">
        <w:rPr>
          <w:rFonts w:hAnsi="AR明朝体L" w:cs="ＭＳ ゴシック" w:hint="eastAsia"/>
          <w:kern w:val="0"/>
          <w:szCs w:val="16"/>
        </w:rPr>
        <w:t>ＬＡＮ</w:t>
      </w:r>
      <w:r w:rsidRPr="00272117">
        <w:rPr>
          <w:rFonts w:hAnsi="AR明朝体L" w:cs="ＭＳ ゴシック"/>
          <w:kern w:val="0"/>
          <w:szCs w:val="16"/>
        </w:rPr>
        <w:t>環境の整備を図る際は、共通シンボルマーク</w:t>
      </w:r>
      <w:proofErr w:type="spellStart"/>
      <w:r w:rsidRPr="00272117">
        <w:rPr>
          <w:rFonts w:hAnsi="AR明朝体L" w:cs="ＭＳ ゴシック"/>
          <w:kern w:val="0"/>
          <w:szCs w:val="16"/>
        </w:rPr>
        <w:t>Japan.Free</w:t>
      </w:r>
      <w:proofErr w:type="spellEnd"/>
      <w:r w:rsidRPr="00272117">
        <w:rPr>
          <w:rFonts w:hAnsi="AR明朝体L" w:cs="ＭＳ ゴシック"/>
          <w:kern w:val="0"/>
          <w:szCs w:val="16"/>
        </w:rPr>
        <w:t xml:space="preserve"> Wi-Fi(</w:t>
      </w:r>
      <w:r w:rsidRPr="00272117">
        <w:rPr>
          <w:rFonts w:hAnsi="AR明朝体L" w:cs="ＭＳ ゴシック" w:hint="eastAsia"/>
          <w:kern w:val="0"/>
          <w:szCs w:val="16"/>
        </w:rPr>
        <w:t>以下</w:t>
      </w:r>
      <w:r w:rsidRPr="00272117">
        <w:rPr>
          <w:rFonts w:hAnsi="AR明朝体L" w:cs="ＭＳ ゴシック"/>
          <w:kern w:val="0"/>
          <w:szCs w:val="16"/>
        </w:rPr>
        <w:t>「</w:t>
      </w:r>
      <w:r w:rsidRPr="00272117">
        <w:rPr>
          <w:rFonts w:hAnsi="AR明朝体L" w:cs="ＭＳ ゴシック" w:hint="eastAsia"/>
          <w:kern w:val="0"/>
          <w:szCs w:val="16"/>
        </w:rPr>
        <w:t>シンボルマーク</w:t>
      </w:r>
      <w:r w:rsidRPr="00272117">
        <w:rPr>
          <w:rFonts w:hAnsi="AR明朝体L" w:cs="ＭＳ ゴシック"/>
          <w:kern w:val="0"/>
          <w:szCs w:val="16"/>
        </w:rPr>
        <w:t>」という</w:t>
      </w:r>
      <w:r w:rsidRPr="00272117">
        <w:rPr>
          <w:rFonts w:hAnsi="AR明朝体L" w:cs="ＭＳ ゴシック" w:hint="eastAsia"/>
          <w:kern w:val="0"/>
          <w:szCs w:val="16"/>
        </w:rPr>
        <w:t>。</w:t>
      </w:r>
      <w:r w:rsidRPr="00272117">
        <w:rPr>
          <w:rFonts w:hAnsi="AR明朝体L" w:cs="ＭＳ ゴシック"/>
          <w:kern w:val="0"/>
          <w:szCs w:val="16"/>
        </w:rPr>
        <w:t>)の申請も併せて行</w:t>
      </w:r>
      <w:r w:rsidRPr="00272117">
        <w:rPr>
          <w:rFonts w:hAnsi="AR明朝体L" w:cs="ＭＳ ゴシック" w:hint="eastAsia"/>
          <w:kern w:val="0"/>
          <w:szCs w:val="16"/>
        </w:rPr>
        <w:t>い、シンボルマークの</w:t>
      </w:r>
      <w:r w:rsidRPr="00272117">
        <w:rPr>
          <w:rFonts w:hAnsi="AR明朝体L" w:cs="ＭＳ ゴシック"/>
          <w:kern w:val="0"/>
          <w:szCs w:val="16"/>
        </w:rPr>
        <w:t>掲出を行うことにする。</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加えて、不正利用防止の</w:t>
      </w:r>
      <w:r w:rsidRPr="00272117">
        <w:rPr>
          <w:rFonts w:hAnsi="AR明朝体L" w:cs="ＭＳ ゴシック"/>
          <w:kern w:val="0"/>
          <w:szCs w:val="16"/>
        </w:rPr>
        <w:t>観点から</w:t>
      </w:r>
      <w:r w:rsidRPr="00272117">
        <w:rPr>
          <w:rFonts w:hAnsi="AR明朝体L" w:cs="ＭＳ ゴシック" w:hint="eastAsia"/>
          <w:kern w:val="0"/>
          <w:szCs w:val="16"/>
        </w:rPr>
        <w:t>、</w:t>
      </w:r>
      <w:r w:rsidRPr="00272117">
        <w:rPr>
          <w:rFonts w:hAnsi="AR明朝体L" w:cs="ＭＳ ゴシック"/>
          <w:kern w:val="0"/>
          <w:szCs w:val="16"/>
        </w:rPr>
        <w:t>一定程度の本人</w:t>
      </w:r>
      <w:r w:rsidRPr="00272117">
        <w:rPr>
          <w:rFonts w:hAnsi="AR明朝体L" w:cs="ＭＳ ゴシック" w:hint="eastAsia"/>
          <w:kern w:val="0"/>
          <w:szCs w:val="16"/>
        </w:rPr>
        <w:t>性</w:t>
      </w:r>
      <w:r w:rsidRPr="00272117">
        <w:rPr>
          <w:rFonts w:hAnsi="AR明朝体L" w:cs="ＭＳ ゴシック"/>
          <w:kern w:val="0"/>
          <w:szCs w:val="16"/>
        </w:rPr>
        <w:t>が認証できる認証方式が必要</w:t>
      </w:r>
      <w:r w:rsidRPr="00272117">
        <w:rPr>
          <w:rFonts w:hAnsi="AR明朝体L" w:cs="ＭＳ ゴシック" w:hint="eastAsia"/>
          <w:kern w:val="0"/>
          <w:szCs w:val="16"/>
        </w:rPr>
        <w:t>である。利用者の利便性及び不正利用防止の観点から、総務省</w:t>
      </w:r>
      <w:r w:rsidRPr="00272117">
        <w:rPr>
          <w:rFonts w:hAnsi="AR明朝体L" w:cs="ＭＳ ゴシック"/>
          <w:kern w:val="0"/>
          <w:szCs w:val="16"/>
        </w:rPr>
        <w:t>が求める認証方式に準じて</w:t>
      </w:r>
      <w:r w:rsidRPr="00272117">
        <w:rPr>
          <w:rFonts w:hAnsi="AR明朝体L" w:cs="ＭＳ ゴシック" w:hint="eastAsia"/>
          <w:kern w:val="0"/>
          <w:szCs w:val="16"/>
        </w:rPr>
        <w:t>、１）による認証方式、２）及び３）の認証方式併用（※</w:t>
      </w:r>
      <w:r w:rsidRPr="00272117">
        <w:rPr>
          <w:rFonts w:hAnsi="AR明朝体L" w:cs="ＭＳ ゴシック"/>
          <w:kern w:val="0"/>
          <w:szCs w:val="16"/>
        </w:rPr>
        <w:t>１）を導入することとする。（</w:t>
      </w:r>
      <w:r w:rsidRPr="00272117">
        <w:rPr>
          <w:rFonts w:hAnsi="AR明朝体L" w:cs="ＭＳ ゴシック" w:hint="eastAsia"/>
          <w:kern w:val="0"/>
          <w:szCs w:val="16"/>
        </w:rPr>
        <w:t>※</w:t>
      </w:r>
      <w:r w:rsidRPr="00272117">
        <w:rPr>
          <w:rFonts w:hAnsi="AR明朝体L" w:cs="ＭＳ ゴシック"/>
          <w:kern w:val="0"/>
          <w:szCs w:val="16"/>
        </w:rPr>
        <w:lastRenderedPageBreak/>
        <w:t>２）</w:t>
      </w:r>
    </w:p>
    <w:p w:rsidR="00BB02E5" w:rsidRPr="00272117" w:rsidRDefault="00BB02E5" w:rsidP="00BB02E5">
      <w:pPr>
        <w:overflowPunct w:val="0"/>
        <w:ind w:leftChars="400" w:left="880"/>
        <w:textAlignment w:val="baseline"/>
        <w:rPr>
          <w:rFonts w:hAnsi="AR明朝体L" w:cs="ＭＳ ゴシック"/>
          <w:kern w:val="0"/>
          <w:szCs w:val="16"/>
        </w:rPr>
      </w:pPr>
      <w:r w:rsidRPr="00272117">
        <w:rPr>
          <w:rFonts w:hAnsi="AR明朝体L" w:cs="ＭＳ ゴシック" w:hint="eastAsia"/>
          <w:kern w:val="0"/>
          <w:szCs w:val="16"/>
        </w:rPr>
        <w:t>１）ＳＭＳ（ショートメッセージ）・電話番号を利用した認証方式</w:t>
      </w:r>
    </w:p>
    <w:p w:rsidR="00BB02E5" w:rsidRPr="00272117" w:rsidRDefault="00BB02E5" w:rsidP="00BB02E5">
      <w:pPr>
        <w:overflowPunct w:val="0"/>
        <w:ind w:leftChars="400" w:left="880"/>
        <w:textAlignment w:val="baseline"/>
        <w:rPr>
          <w:rFonts w:hAnsi="AR明朝体L" w:cs="ＭＳ ゴシック"/>
          <w:kern w:val="0"/>
          <w:szCs w:val="16"/>
        </w:rPr>
      </w:pPr>
      <w:r w:rsidRPr="00272117">
        <w:rPr>
          <w:rFonts w:hAnsi="AR明朝体L" w:cs="ＭＳ ゴシック" w:hint="eastAsia"/>
          <w:kern w:val="0"/>
          <w:szCs w:val="16"/>
        </w:rPr>
        <w:t>２）ＳＮＳアカウントを利用した認証方式</w:t>
      </w:r>
    </w:p>
    <w:p w:rsidR="00BB02E5" w:rsidRPr="00272117" w:rsidRDefault="00BB02E5" w:rsidP="00BB02E5">
      <w:pPr>
        <w:overflowPunct w:val="0"/>
        <w:ind w:leftChars="400" w:left="880"/>
        <w:textAlignment w:val="baseline"/>
        <w:rPr>
          <w:rFonts w:hAnsi="AR明朝体L" w:cs="ＭＳ ゴシック"/>
          <w:kern w:val="0"/>
          <w:szCs w:val="16"/>
        </w:rPr>
      </w:pPr>
      <w:r w:rsidRPr="00272117">
        <w:rPr>
          <w:rFonts w:hAnsi="AR明朝体L" w:cs="ＭＳ ゴシック" w:hint="eastAsia"/>
          <w:kern w:val="0"/>
          <w:szCs w:val="16"/>
        </w:rPr>
        <w:t>３）利用していることの確認を含めたメール認証方式（※３）</w:t>
      </w:r>
    </w:p>
    <w:p w:rsidR="00BB02E5" w:rsidRPr="009D5AD5" w:rsidRDefault="00BB02E5" w:rsidP="00BB02E5">
      <w:pPr>
        <w:overflowPunct w:val="0"/>
        <w:ind w:leftChars="400" w:left="1240" w:hangingChars="200" w:hanging="360"/>
        <w:textAlignment w:val="baseline"/>
        <w:rPr>
          <w:rFonts w:hAnsi="AR明朝体L" w:cs="ＭＳ ゴシック"/>
          <w:kern w:val="0"/>
          <w:sz w:val="18"/>
          <w:szCs w:val="16"/>
        </w:rPr>
      </w:pPr>
      <w:r w:rsidRPr="009D5AD5">
        <w:rPr>
          <w:rFonts w:hAnsi="AR明朝体L" w:cs="ＭＳ ゴシック" w:hint="eastAsia"/>
          <w:kern w:val="0"/>
          <w:sz w:val="18"/>
          <w:szCs w:val="16"/>
        </w:rPr>
        <w:t>（※１）利用者が２）又は３）の認証方式を選択し、どちらか一方の認証で利用可能となる認証方式</w:t>
      </w:r>
    </w:p>
    <w:p w:rsidR="00BB02E5" w:rsidRPr="009D5AD5" w:rsidRDefault="00BB02E5" w:rsidP="00BB02E5">
      <w:pPr>
        <w:overflowPunct w:val="0"/>
        <w:ind w:leftChars="400" w:left="1240" w:hangingChars="200" w:hanging="360"/>
        <w:textAlignment w:val="baseline"/>
        <w:rPr>
          <w:rFonts w:hAnsi="AR明朝体L" w:cs="ＭＳ ゴシック"/>
          <w:kern w:val="0"/>
          <w:sz w:val="18"/>
          <w:szCs w:val="16"/>
        </w:rPr>
      </w:pPr>
      <w:r w:rsidRPr="009D5AD5">
        <w:rPr>
          <w:rFonts w:hAnsi="AR明朝体L" w:cs="ＭＳ ゴシック" w:hint="eastAsia"/>
          <w:kern w:val="0"/>
          <w:sz w:val="18"/>
          <w:szCs w:val="16"/>
        </w:rPr>
        <w:t>（※２）上記認証方式を適用しなくてもよいケース</w:t>
      </w:r>
    </w:p>
    <w:p w:rsidR="00BB02E5" w:rsidRPr="009D5AD5" w:rsidRDefault="00BB02E5" w:rsidP="00BB02E5">
      <w:pPr>
        <w:overflowPunct w:val="0"/>
        <w:ind w:leftChars="700" w:left="1540"/>
        <w:textAlignment w:val="baseline"/>
        <w:rPr>
          <w:rFonts w:hAnsi="AR明朝体L" w:cs="ＭＳ ゴシック"/>
          <w:kern w:val="0"/>
          <w:sz w:val="18"/>
          <w:szCs w:val="16"/>
        </w:rPr>
      </w:pPr>
      <w:r w:rsidRPr="009D5AD5">
        <w:rPr>
          <w:rFonts w:hAnsi="AR明朝体L" w:cs="ＭＳ ゴシック" w:hint="eastAsia"/>
          <w:kern w:val="0"/>
          <w:sz w:val="18"/>
          <w:szCs w:val="16"/>
        </w:rPr>
        <w:t>・災害時における無料公衆無線ＬＡＮの開放時</w:t>
      </w:r>
    </w:p>
    <w:p w:rsidR="00BB02E5" w:rsidRPr="009D5AD5" w:rsidRDefault="00BB02E5" w:rsidP="00BB02E5">
      <w:pPr>
        <w:overflowPunct w:val="0"/>
        <w:ind w:leftChars="700" w:left="1540"/>
        <w:textAlignment w:val="baseline"/>
        <w:rPr>
          <w:rFonts w:hAnsi="AR明朝体L" w:cs="ＭＳ ゴシック"/>
          <w:kern w:val="0"/>
          <w:sz w:val="18"/>
          <w:szCs w:val="16"/>
        </w:rPr>
      </w:pPr>
      <w:r w:rsidRPr="009D5AD5">
        <w:rPr>
          <w:rFonts w:hAnsi="AR明朝体L" w:cs="ＭＳ ゴシック" w:hint="eastAsia"/>
          <w:kern w:val="0"/>
          <w:sz w:val="18"/>
          <w:szCs w:val="16"/>
        </w:rPr>
        <w:t>・屋内外問わず、利用者の容姿又は氏名の確認を取ることが可能な場所での使用時</w:t>
      </w:r>
    </w:p>
    <w:p w:rsidR="00BB02E5" w:rsidRPr="009D5AD5" w:rsidRDefault="00BB02E5" w:rsidP="00BB02E5">
      <w:pPr>
        <w:overflowPunct w:val="0"/>
        <w:ind w:leftChars="650" w:left="1430" w:firstLineChars="100" w:firstLine="180"/>
        <w:textAlignment w:val="baseline"/>
        <w:rPr>
          <w:rFonts w:hAnsi="AR明朝体L" w:cs="ＭＳ ゴシック"/>
          <w:kern w:val="0"/>
          <w:sz w:val="18"/>
          <w:szCs w:val="16"/>
        </w:rPr>
      </w:pPr>
      <w:r w:rsidRPr="009D5AD5">
        <w:rPr>
          <w:rFonts w:hAnsi="AR明朝体L" w:cs="ＭＳ ゴシック" w:hint="eastAsia"/>
          <w:kern w:val="0"/>
          <w:sz w:val="18"/>
          <w:szCs w:val="16"/>
        </w:rPr>
        <w:t>なお、いずれかの方式で実施することが困難と認められる場合には、対面配布方式や２）又は３）の認証方式の単独実施でも認める場合がある。</w:t>
      </w:r>
    </w:p>
    <w:p w:rsidR="00BB02E5" w:rsidRPr="009D5AD5" w:rsidRDefault="00BB02E5" w:rsidP="00BB02E5">
      <w:pPr>
        <w:ind w:leftChars="400" w:left="1420" w:hangingChars="300" w:hanging="540"/>
        <w:rPr>
          <w:rFonts w:hAnsi="AR明朝体L" w:cs="ＭＳ ゴシック"/>
          <w:kern w:val="0"/>
          <w:sz w:val="18"/>
          <w:szCs w:val="16"/>
        </w:rPr>
      </w:pPr>
      <w:r w:rsidRPr="009D5AD5">
        <w:rPr>
          <w:rFonts w:hAnsi="AR明朝体L" w:cs="ＭＳ ゴシック" w:hint="eastAsia"/>
          <w:kern w:val="0"/>
          <w:sz w:val="18"/>
          <w:szCs w:val="16"/>
        </w:rPr>
        <w:t>（※３）メール認証方式について、主に国内携帯キャリア契約者以外（訪日外国人旅行者等）はメール受信ができないため、訪日外国人旅行者受入環境整備の目的で</w:t>
      </w:r>
      <w:r w:rsidRPr="009D5AD5">
        <w:rPr>
          <w:rFonts w:hAnsi="AR明朝体L" w:cs="ＭＳ ゴシック"/>
          <w:kern w:val="0"/>
          <w:sz w:val="18"/>
          <w:szCs w:val="16"/>
        </w:rPr>
        <w:t>Wi-Fi</w:t>
      </w:r>
      <w:r w:rsidRPr="009D5AD5">
        <w:rPr>
          <w:rFonts w:hAnsi="AR明朝体L" w:cs="ＭＳ ゴシック" w:hint="eastAsia"/>
          <w:kern w:val="0"/>
          <w:sz w:val="18"/>
          <w:szCs w:val="16"/>
        </w:rPr>
        <w:t>を設置する場合は、手続きにかかる最初の数分間はネット接続を可能とする、又はメール受信のみネット接続を可能とするなどの対応が必要となる</w:t>
      </w:r>
      <w:r w:rsidRPr="009D5AD5">
        <w:rPr>
          <w:rFonts w:hAnsi="AR明朝体L" w:cs="ＭＳ ゴシック"/>
          <w:kern w:val="0"/>
          <w:sz w:val="18"/>
          <w:szCs w:val="16"/>
        </w:rPr>
        <w:t>。</w:t>
      </w:r>
    </w:p>
    <w:p w:rsidR="009D5AD5" w:rsidRDefault="009D5AD5" w:rsidP="00BB02E5">
      <w:pPr>
        <w:ind w:leftChars="200" w:left="660" w:hangingChars="100" w:hanging="220"/>
        <w:rPr>
          <w:rFonts w:hAnsi="AR明朝体L" w:cs="ＭＳ ゴシック"/>
          <w:kern w:val="0"/>
          <w:szCs w:val="16"/>
        </w:rPr>
      </w:pPr>
    </w:p>
    <w:p w:rsidR="00BB02E5" w:rsidRPr="00272117" w:rsidRDefault="00BB02E5" w:rsidP="00BB02E5">
      <w:pPr>
        <w:ind w:leftChars="200" w:left="660" w:hangingChars="100" w:hanging="220"/>
        <w:rPr>
          <w:rFonts w:hAnsi="AR明朝体L" w:cs="ＭＳ ゴシック"/>
          <w:kern w:val="0"/>
          <w:szCs w:val="16"/>
        </w:rPr>
      </w:pPr>
      <w:r w:rsidRPr="00272117">
        <w:rPr>
          <w:rFonts w:hAnsi="AR明朝体L" w:cs="ＭＳ ゴシック" w:hint="eastAsia"/>
          <w:kern w:val="0"/>
          <w:szCs w:val="16"/>
        </w:rPr>
        <w:t>（案内標識、可変式情報表示装置、ホームページの多言語表記（予約</w:t>
      </w:r>
      <w:r w:rsidRPr="00272117">
        <w:rPr>
          <w:rFonts w:hAnsi="AR明朝体L" w:cs="ＭＳ ゴシック"/>
          <w:kern w:val="0"/>
          <w:szCs w:val="16"/>
        </w:rPr>
        <w:t>システムを提供するものに限る</w:t>
      </w:r>
      <w:r w:rsidRPr="00272117">
        <w:rPr>
          <w:rFonts w:hAnsi="AR明朝体L" w:cs="ＭＳ ゴシック" w:hint="eastAsia"/>
          <w:kern w:val="0"/>
          <w:szCs w:val="16"/>
        </w:rPr>
        <w:t>）等の</w:t>
      </w:r>
      <w:r w:rsidRPr="00272117">
        <w:rPr>
          <w:rFonts w:hAnsi="AR明朝体L" w:cs="ＭＳ ゴシック"/>
          <w:kern w:val="0"/>
          <w:szCs w:val="16"/>
        </w:rPr>
        <w:t>多言語又はピクトグラムによる表記</w:t>
      </w:r>
      <w:r w:rsidRPr="00272117">
        <w:rPr>
          <w:rFonts w:hAnsi="AR明朝体L" w:cs="ＭＳ ゴシック" w:hint="eastAsia"/>
          <w:kern w:val="0"/>
          <w:szCs w:val="16"/>
        </w:rPr>
        <w:t>、</w:t>
      </w:r>
      <w:r w:rsidRPr="00272117">
        <w:rPr>
          <w:rFonts w:hAnsi="AR明朝体L" w:cs="ＭＳ ゴシック"/>
          <w:kern w:val="0"/>
          <w:szCs w:val="16"/>
        </w:rPr>
        <w:t>案内</w:t>
      </w:r>
      <w:r w:rsidRPr="00272117">
        <w:rPr>
          <w:rFonts w:hAnsi="AR明朝体L" w:cs="ＭＳ ゴシック" w:hint="eastAsia"/>
          <w:kern w:val="0"/>
          <w:szCs w:val="16"/>
        </w:rPr>
        <w:t>放送の</w:t>
      </w:r>
      <w:r w:rsidRPr="00272117">
        <w:rPr>
          <w:rFonts w:hAnsi="AR明朝体L" w:cs="ＭＳ ゴシック"/>
          <w:kern w:val="0"/>
          <w:szCs w:val="16"/>
        </w:rPr>
        <w:t>多言語化</w:t>
      </w:r>
      <w:r w:rsidRPr="00272117">
        <w:rPr>
          <w:rFonts w:hAnsi="AR明朝体L" w:cs="ＭＳ ゴシック" w:hint="eastAsia"/>
          <w:kern w:val="0"/>
          <w:szCs w:val="16"/>
        </w:rPr>
        <w:t>）</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１）案内標識とは誘導サイン類（施設内の方向を指示するのに必要なサイン）、位置サイン類（施設等の位置を告知するのに必要なサイン）、案内サイン類（乗降条件や位置関係等を案内するのに必要なサインで路線図、時刻表、構内図、所要時間案内標、運賃表、のりば案内標を含む。）、規制サイン類（利用者の行動を規制するのに必要なサイン）の多言語表記するものをいい、補助対象事業者の公共サービスを提供する施設管理区分を対象とする。</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２）可変式情報表示装置とは、ＬＥＤ、液晶などを用いた電子式やフラップなどを用いた機械式の表示方式を用いて、視覚情報を可変的に表示するデジタルサイネージをはじめとした装置のことをいい、補助対象事業者の公共サービスを提供する施設管理区分を対象とする。</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hint="eastAsia"/>
          <w:kern w:val="0"/>
          <w:szCs w:val="16"/>
        </w:rPr>
        <w:t>ただし、広告宣伝を主に行うものは除くこととする。</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３）ホームページ（予約</w:t>
      </w:r>
      <w:r w:rsidRPr="00272117">
        <w:rPr>
          <w:rFonts w:hAnsi="AR明朝体L" w:cs="ＭＳ ゴシック"/>
          <w:kern w:val="0"/>
          <w:szCs w:val="16"/>
        </w:rPr>
        <w:t>システムを提供するものに限る</w:t>
      </w:r>
      <w:r w:rsidRPr="00272117">
        <w:rPr>
          <w:rFonts w:hAnsi="AR明朝体L" w:cs="ＭＳ ゴシック" w:hint="eastAsia"/>
          <w:kern w:val="0"/>
          <w:szCs w:val="16"/>
        </w:rPr>
        <w:t>。）とは補助対象事業者が管理運営する予約システムを備えたウェブサイト（新規開設及び多言語化に伴い新たに予約システムを備える場合を</w:t>
      </w:r>
      <w:r w:rsidRPr="00272117">
        <w:rPr>
          <w:rFonts w:hAnsi="AR明朝体L" w:cs="ＭＳ ゴシック"/>
          <w:kern w:val="0"/>
          <w:szCs w:val="16"/>
        </w:rPr>
        <w:t>含む。）</w:t>
      </w:r>
      <w:r w:rsidRPr="00272117">
        <w:rPr>
          <w:rFonts w:hAnsi="AR明朝体L" w:cs="ＭＳ ゴシック" w:hint="eastAsia"/>
          <w:kern w:val="0"/>
          <w:szCs w:val="16"/>
        </w:rPr>
        <w:t>の</w:t>
      </w:r>
      <w:r w:rsidRPr="00272117">
        <w:rPr>
          <w:rFonts w:hAnsi="AR明朝体L" w:cs="ＭＳ ゴシック"/>
          <w:kern w:val="0"/>
          <w:szCs w:val="16"/>
        </w:rPr>
        <w:t>多言語化を行うもの</w:t>
      </w:r>
      <w:r w:rsidRPr="00272117">
        <w:rPr>
          <w:rFonts w:hAnsi="AR明朝体L" w:cs="ＭＳ ゴシック" w:hint="eastAsia"/>
          <w:kern w:val="0"/>
          <w:szCs w:val="16"/>
        </w:rPr>
        <w:t>を指し、時刻表、運行情報、沿線情報等が掲載されたものとする。予約</w:t>
      </w:r>
      <w:r w:rsidRPr="00272117">
        <w:rPr>
          <w:rFonts w:hAnsi="AR明朝体L" w:cs="ＭＳ ゴシック"/>
          <w:kern w:val="0"/>
          <w:szCs w:val="16"/>
        </w:rPr>
        <w:t>システムとは、</w:t>
      </w:r>
      <w:r w:rsidRPr="00272117">
        <w:rPr>
          <w:rFonts w:hAnsi="AR明朝体L" w:cs="ＭＳ ゴシック" w:hint="eastAsia"/>
          <w:kern w:val="0"/>
          <w:szCs w:val="16"/>
        </w:rPr>
        <w:t>オンライン上で座席が予約でき</w:t>
      </w:r>
      <w:r w:rsidRPr="00272117">
        <w:rPr>
          <w:rFonts w:hAnsi="AR明朝体L" w:cs="ＭＳ ゴシック"/>
          <w:kern w:val="0"/>
          <w:szCs w:val="16"/>
        </w:rPr>
        <w:t>、</w:t>
      </w:r>
      <w:r w:rsidRPr="00272117">
        <w:rPr>
          <w:rFonts w:hAnsi="AR明朝体L" w:cs="ＭＳ ゴシック" w:hint="eastAsia"/>
          <w:kern w:val="0"/>
          <w:szCs w:val="16"/>
        </w:rPr>
        <w:t>かつクレジットカード等に</w:t>
      </w:r>
      <w:r w:rsidRPr="00272117">
        <w:rPr>
          <w:rFonts w:hAnsi="AR明朝体L" w:cs="ＭＳ ゴシック"/>
          <w:kern w:val="0"/>
          <w:szCs w:val="16"/>
        </w:rPr>
        <w:t>より</w:t>
      </w:r>
      <w:r w:rsidRPr="00272117">
        <w:rPr>
          <w:rFonts w:hAnsi="AR明朝体L" w:cs="ＭＳ ゴシック" w:hint="eastAsia"/>
          <w:kern w:val="0"/>
          <w:szCs w:val="16"/>
        </w:rPr>
        <w:t>決済できる</w:t>
      </w:r>
      <w:r w:rsidRPr="00272117">
        <w:rPr>
          <w:rFonts w:hAnsi="AR明朝体L" w:cs="ＭＳ ゴシック"/>
          <w:kern w:val="0"/>
          <w:szCs w:val="16"/>
        </w:rPr>
        <w:t>ことが望ましいが、</w:t>
      </w:r>
      <w:r w:rsidRPr="00272117">
        <w:rPr>
          <w:rFonts w:hAnsi="AR明朝体L" w:cs="ＭＳ ゴシック" w:hint="eastAsia"/>
          <w:kern w:val="0"/>
          <w:szCs w:val="16"/>
        </w:rPr>
        <w:t>オンライン上の</w:t>
      </w:r>
      <w:r w:rsidRPr="00272117">
        <w:rPr>
          <w:rFonts w:hAnsi="AR明朝体L" w:cs="ＭＳ ゴシック"/>
          <w:kern w:val="0"/>
          <w:szCs w:val="16"/>
        </w:rPr>
        <w:t>メールフォーム等</w:t>
      </w:r>
      <w:r w:rsidRPr="00272117">
        <w:rPr>
          <w:rFonts w:hAnsi="AR明朝体L" w:cs="ＭＳ ゴシック" w:hint="eastAsia"/>
          <w:kern w:val="0"/>
          <w:szCs w:val="16"/>
        </w:rPr>
        <w:t>により多言語に</w:t>
      </w:r>
      <w:r w:rsidRPr="00272117">
        <w:rPr>
          <w:rFonts w:hAnsi="AR明朝体L" w:cs="ＭＳ ゴシック"/>
          <w:kern w:val="0"/>
          <w:szCs w:val="16"/>
        </w:rPr>
        <w:t>より</w:t>
      </w:r>
      <w:r w:rsidRPr="00272117">
        <w:rPr>
          <w:rFonts w:hAnsi="AR明朝体L" w:cs="ＭＳ ゴシック" w:hint="eastAsia"/>
          <w:kern w:val="0"/>
          <w:szCs w:val="16"/>
        </w:rPr>
        <w:t>座席の予約をできるものも</w:t>
      </w:r>
      <w:r w:rsidRPr="00272117">
        <w:rPr>
          <w:rFonts w:hAnsi="AR明朝体L" w:cs="ＭＳ ゴシック"/>
          <w:kern w:val="0"/>
          <w:szCs w:val="16"/>
        </w:rPr>
        <w:t>含む。</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hint="eastAsia"/>
          <w:kern w:val="0"/>
          <w:szCs w:val="16"/>
        </w:rPr>
        <w:t>ただし、広告宣伝を主に行うものは除くこととする。</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４）案内放送の多言語化とは多言語による自動放送を行うことが出来る案内放送装置のことをいう。</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hint="eastAsia"/>
          <w:kern w:val="0"/>
          <w:szCs w:val="16"/>
        </w:rPr>
        <w:t>なお、翻訳や録音等の諸費用を含む。</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lastRenderedPageBreak/>
        <w:t>５）その他想定としては、自動券売機画面や切符の券面の多言語化に伴う自動券売機のシステム改修費用、</w:t>
      </w:r>
      <w:r w:rsidRPr="00272117">
        <w:rPr>
          <w:rFonts w:hAnsi="AR明朝体L" w:cs="ＭＳ ゴシック"/>
          <w:kern w:val="0"/>
          <w:szCs w:val="16"/>
        </w:rPr>
        <w:t>スマートフォンを活用した船内での多言語</w:t>
      </w:r>
      <w:r w:rsidRPr="00272117">
        <w:rPr>
          <w:rFonts w:hAnsi="AR明朝体L" w:cs="ＭＳ ゴシック" w:hint="eastAsia"/>
          <w:kern w:val="0"/>
          <w:szCs w:val="16"/>
        </w:rPr>
        <w:t>観光</w:t>
      </w:r>
      <w:r w:rsidRPr="00272117">
        <w:rPr>
          <w:rFonts w:hAnsi="AR明朝体L" w:cs="ＭＳ ゴシック"/>
          <w:kern w:val="0"/>
          <w:szCs w:val="16"/>
        </w:rPr>
        <w:t>案内</w:t>
      </w:r>
      <w:r w:rsidRPr="00272117">
        <w:rPr>
          <w:rFonts w:hAnsi="AR明朝体L" w:cs="ＭＳ ゴシック" w:hint="eastAsia"/>
          <w:kern w:val="0"/>
          <w:szCs w:val="16"/>
        </w:rPr>
        <w:t>に要する</w:t>
      </w:r>
      <w:r w:rsidRPr="00272117">
        <w:rPr>
          <w:rFonts w:hAnsi="AR明朝体L" w:cs="ＭＳ ゴシック"/>
          <w:kern w:val="0"/>
          <w:szCs w:val="16"/>
        </w:rPr>
        <w:t>費用（アプリケーション導入に伴う費用）</w:t>
      </w:r>
      <w:r w:rsidRPr="00272117">
        <w:rPr>
          <w:rFonts w:hAnsi="AR明朝体L" w:cs="ＭＳ ゴシック" w:hint="eastAsia"/>
          <w:kern w:val="0"/>
          <w:szCs w:val="16"/>
        </w:rPr>
        <w:t>等を想定している。</w:t>
      </w:r>
    </w:p>
    <w:p w:rsidR="009D5AD5" w:rsidRDefault="009D5AD5" w:rsidP="00BB02E5">
      <w:pPr>
        <w:ind w:leftChars="200" w:left="660" w:hangingChars="100" w:hanging="220"/>
        <w:rPr>
          <w:rFonts w:hAnsi="AR明朝体L" w:cs="ＭＳ ゴシック"/>
          <w:kern w:val="0"/>
          <w:szCs w:val="16"/>
        </w:rPr>
      </w:pPr>
    </w:p>
    <w:p w:rsidR="00BB02E5" w:rsidRPr="00272117" w:rsidRDefault="00BB02E5" w:rsidP="00BB02E5">
      <w:pPr>
        <w:ind w:leftChars="200" w:left="660" w:hangingChars="100" w:hanging="220"/>
        <w:rPr>
          <w:rFonts w:hAnsi="AR明朝体L" w:cs="ＭＳ ゴシック"/>
          <w:kern w:val="0"/>
          <w:szCs w:val="16"/>
        </w:rPr>
      </w:pPr>
      <w:r w:rsidRPr="00272117">
        <w:rPr>
          <w:rFonts w:hAnsi="AR明朝体L" w:cs="ＭＳ ゴシック" w:hint="eastAsia"/>
          <w:kern w:val="0"/>
          <w:szCs w:val="16"/>
        </w:rPr>
        <w:t>（トイレの洋式化及び機能向上）</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車内・船内及び旅客施設における和式トイレの洋式化に必要な経費を補助対象とし、補助対象設備は以下のとおりとする。</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１）補助対象経費</w:t>
      </w:r>
    </w:p>
    <w:p w:rsidR="00BB02E5" w:rsidRPr="00272117" w:rsidRDefault="00BB02E5" w:rsidP="00BB02E5">
      <w:pPr>
        <w:ind w:leftChars="400" w:left="1100" w:hangingChars="100" w:hanging="220"/>
        <w:rPr>
          <w:rFonts w:hAnsi="AR明朝体L" w:cs="ＭＳ ゴシック"/>
          <w:kern w:val="0"/>
          <w:szCs w:val="16"/>
        </w:rPr>
      </w:pPr>
      <w:r w:rsidRPr="00272117">
        <w:rPr>
          <w:rFonts w:hAnsi="AR明朝体L" w:cs="ＭＳ ゴシック" w:hint="eastAsia"/>
          <w:kern w:val="0"/>
          <w:szCs w:val="16"/>
        </w:rPr>
        <w:t>ア</w:t>
      </w:r>
      <w:r w:rsidRPr="00272117">
        <w:rPr>
          <w:rFonts w:hAnsi="AR明朝体L" w:cs="ＭＳ ゴシック"/>
          <w:kern w:val="0"/>
          <w:szCs w:val="16"/>
        </w:rPr>
        <w:t xml:space="preserve">　</w:t>
      </w:r>
      <w:r w:rsidRPr="00272117">
        <w:rPr>
          <w:rFonts w:hAnsi="AR明朝体L" w:cs="ＭＳ ゴシック" w:hint="eastAsia"/>
          <w:kern w:val="0"/>
          <w:szCs w:val="16"/>
        </w:rPr>
        <w:t>基</w:t>
      </w:r>
      <w:r w:rsidRPr="00272117">
        <w:rPr>
          <w:rFonts w:hAnsi="AR明朝体L" w:hint="eastAsia"/>
          <w:szCs w:val="16"/>
        </w:rPr>
        <w:t>本整備</w:t>
      </w:r>
      <w:r w:rsidRPr="00272117">
        <w:rPr>
          <w:rFonts w:hAnsi="AR明朝体L" w:cs="ＭＳ ゴシック" w:hint="eastAsia"/>
          <w:kern w:val="0"/>
          <w:szCs w:val="16"/>
        </w:rPr>
        <w:t>項目</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・和式便器の</w:t>
      </w:r>
      <w:r w:rsidRPr="00272117">
        <w:rPr>
          <w:rFonts w:hAnsi="AR明朝体L" w:hint="eastAsia"/>
          <w:szCs w:val="16"/>
        </w:rPr>
        <w:t>洋式化</w:t>
      </w:r>
    </w:p>
    <w:p w:rsidR="00BB02E5" w:rsidRPr="00272117" w:rsidRDefault="00BB02E5" w:rsidP="00BB02E5">
      <w:pPr>
        <w:ind w:firstLineChars="648" w:firstLine="1426"/>
        <w:rPr>
          <w:rFonts w:hAnsi="AR明朝体L"/>
          <w:szCs w:val="16"/>
        </w:rPr>
      </w:pPr>
      <w:r w:rsidRPr="00272117">
        <w:rPr>
          <w:rFonts w:hAnsi="AR明朝体L" w:cs="ＭＳ ゴシック" w:hint="eastAsia"/>
          <w:kern w:val="0"/>
          <w:szCs w:val="16"/>
        </w:rPr>
        <w:t>・洋式便器</w:t>
      </w:r>
      <w:r w:rsidRPr="00272117">
        <w:rPr>
          <w:rFonts w:hAnsi="AR明朝体L" w:hint="eastAsia"/>
          <w:szCs w:val="16"/>
        </w:rPr>
        <w:t>の増設</w:t>
      </w:r>
    </w:p>
    <w:p w:rsidR="00BB02E5" w:rsidRPr="00272117" w:rsidRDefault="00BB02E5" w:rsidP="00BB02E5">
      <w:pPr>
        <w:ind w:firstLineChars="648" w:firstLine="1426"/>
        <w:rPr>
          <w:rFonts w:hAnsi="AR明朝体L"/>
          <w:szCs w:val="16"/>
        </w:rPr>
      </w:pPr>
      <w:r w:rsidRPr="00272117">
        <w:rPr>
          <w:rFonts w:hAnsi="AR明朝体L" w:hint="eastAsia"/>
          <w:szCs w:val="16"/>
        </w:rPr>
        <w:t>・洋式便器の旧式から新式への交換（温水洗浄便座を設置するものに限る。）</w:t>
      </w:r>
    </w:p>
    <w:p w:rsidR="00BB02E5" w:rsidRPr="00272117" w:rsidRDefault="00BB02E5" w:rsidP="00BB02E5">
      <w:pPr>
        <w:ind w:firstLineChars="648" w:firstLine="1426"/>
        <w:rPr>
          <w:rFonts w:hAnsi="AR明朝体L"/>
          <w:szCs w:val="16"/>
        </w:rPr>
      </w:pPr>
      <w:r w:rsidRPr="00272117">
        <w:rPr>
          <w:rFonts w:hAnsi="AR明朝体L" w:hint="eastAsia"/>
          <w:szCs w:val="16"/>
        </w:rPr>
        <w:t>・洋式便器の新設（建替、増築、新築時）</w:t>
      </w:r>
    </w:p>
    <w:p w:rsidR="00BB02E5" w:rsidRPr="00272117" w:rsidRDefault="00BB02E5" w:rsidP="00BB02E5">
      <w:pPr>
        <w:ind w:leftChars="493" w:left="1085" w:firstLineChars="88" w:firstLine="194"/>
        <w:rPr>
          <w:rFonts w:hAnsi="AR明朝体L" w:cs="ＭＳ ゴシック"/>
          <w:kern w:val="0"/>
          <w:szCs w:val="16"/>
        </w:rPr>
      </w:pPr>
      <w:r w:rsidRPr="00272117">
        <w:rPr>
          <w:rFonts w:hAnsi="AR明朝体L" w:hint="eastAsia"/>
          <w:szCs w:val="16"/>
        </w:rPr>
        <w:t>上記整備を実施する場合、撤去・内装・衛生設備・取付・建具・電気設備工事、及び設計・工事管理費等を補助対象とす</w:t>
      </w:r>
      <w:r w:rsidRPr="00272117">
        <w:rPr>
          <w:rFonts w:hAnsi="AR明朝体L" w:cs="ＭＳ ゴシック" w:hint="eastAsia"/>
          <w:kern w:val="0"/>
          <w:szCs w:val="16"/>
        </w:rPr>
        <w:t>る。</w:t>
      </w:r>
    </w:p>
    <w:p w:rsidR="00BB02E5" w:rsidRPr="00272117" w:rsidRDefault="00BB02E5" w:rsidP="00BB02E5">
      <w:pPr>
        <w:ind w:leftChars="400" w:left="1100" w:hangingChars="100" w:hanging="220"/>
        <w:rPr>
          <w:rFonts w:hAnsi="AR明朝体L" w:cs="ＭＳ ゴシック"/>
          <w:kern w:val="0"/>
          <w:szCs w:val="16"/>
        </w:rPr>
      </w:pPr>
      <w:r w:rsidRPr="00272117">
        <w:rPr>
          <w:rFonts w:hAnsi="AR明朝体L" w:cs="ＭＳ ゴシック" w:hint="eastAsia"/>
          <w:kern w:val="0"/>
          <w:szCs w:val="16"/>
        </w:rPr>
        <w:t>イ</w:t>
      </w:r>
      <w:r w:rsidRPr="00272117">
        <w:rPr>
          <w:rFonts w:hAnsi="AR明朝体L" w:cs="ＭＳ ゴシック"/>
          <w:kern w:val="0"/>
          <w:szCs w:val="16"/>
        </w:rPr>
        <w:t xml:space="preserve">　</w:t>
      </w:r>
      <w:r w:rsidRPr="00272117">
        <w:rPr>
          <w:rFonts w:hAnsi="AR明朝体L" w:cs="ＭＳ ゴシック" w:hint="eastAsia"/>
          <w:kern w:val="0"/>
          <w:szCs w:val="16"/>
        </w:rPr>
        <w:t>追加整備項目</w:t>
      </w:r>
    </w:p>
    <w:p w:rsidR="00BB02E5" w:rsidRPr="00272117" w:rsidRDefault="00BB02E5" w:rsidP="00BB02E5">
      <w:pPr>
        <w:ind w:leftChars="492" w:left="1084" w:hangingChars="1" w:hanging="2"/>
        <w:rPr>
          <w:rFonts w:hAnsi="AR明朝体L" w:cs="ＭＳ ゴシック"/>
          <w:kern w:val="0"/>
          <w:szCs w:val="16"/>
        </w:rPr>
      </w:pPr>
      <w:r w:rsidRPr="00272117">
        <w:rPr>
          <w:rFonts w:hAnsi="AR明朝体L" w:cs="ＭＳ ゴシック" w:hint="eastAsia"/>
          <w:kern w:val="0"/>
          <w:szCs w:val="16"/>
        </w:rPr>
        <w:t>※追加整備項目については、基本整備項目を実施した場合に限り、機能向上が認められる必要最低限の整備を補助対象とする。</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・温水洗浄便座の設置</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・ハンドドライヤーの設置</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・洗面器の設置・交換・自動水栓化</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・化粧鏡の設置・交換</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・小便器の設置・交換（旧式→新式）</w:t>
      </w:r>
    </w:p>
    <w:p w:rsidR="00BB02E5" w:rsidRPr="00272117" w:rsidRDefault="008E2F6B" w:rsidP="00BB02E5">
      <w:pPr>
        <w:ind w:firstLineChars="648" w:firstLine="1426"/>
        <w:rPr>
          <w:rFonts w:hAnsi="AR明朝体L" w:cs="ＭＳ ゴシック"/>
          <w:kern w:val="0"/>
          <w:szCs w:val="16"/>
        </w:rPr>
      </w:pPr>
      <w:r>
        <w:rPr>
          <w:rFonts w:hAnsi="AR明朝体L" w:cs="ＭＳ ゴシック" w:hint="eastAsia"/>
          <w:kern w:val="0"/>
          <w:szCs w:val="16"/>
        </w:rPr>
        <w:t>・室内</w:t>
      </w:r>
      <w:r w:rsidR="00BB02E5" w:rsidRPr="00272117">
        <w:rPr>
          <w:rFonts w:hAnsi="AR明朝体L" w:cs="ＭＳ ゴシック" w:hint="eastAsia"/>
          <w:kern w:val="0"/>
          <w:szCs w:val="16"/>
        </w:rPr>
        <w:t>照明ＬＥＤ化</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・室内冷暖房の設置</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・外装工事（躯体工事は除く。）</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・窓の交換</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・入口ドアの設置・交換</w:t>
      </w:r>
    </w:p>
    <w:p w:rsidR="00BB02E5" w:rsidRPr="00272117" w:rsidRDefault="00BB02E5" w:rsidP="00BB02E5">
      <w:pPr>
        <w:ind w:leftChars="493" w:left="1279" w:hangingChars="88" w:hanging="194"/>
        <w:rPr>
          <w:rFonts w:hAnsi="AR明朝体L" w:cs="ＭＳ ゴシック"/>
          <w:kern w:val="0"/>
          <w:szCs w:val="16"/>
        </w:rPr>
      </w:pPr>
      <w:r w:rsidRPr="00272117">
        <w:rPr>
          <w:rFonts w:hAnsi="AR明朝体L" w:cs="ＭＳ ゴシック" w:hint="eastAsia"/>
          <w:kern w:val="0"/>
          <w:szCs w:val="16"/>
        </w:rPr>
        <w:t>・多言語またはピクトサイン等による案内標識（トイレであることを示す標識や、トイレの場所まで誘導することを目的に設置する看板）</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・トイレ施設内のピクトサインや多言語表示の設置</w:t>
      </w:r>
    </w:p>
    <w:p w:rsidR="00BB02E5" w:rsidRPr="00272117" w:rsidRDefault="00BB02E5" w:rsidP="00BB02E5">
      <w:pPr>
        <w:ind w:firstLineChars="648" w:firstLine="1426"/>
        <w:rPr>
          <w:rFonts w:hAnsi="AR明朝体L" w:cs="ＭＳ ゴシック"/>
          <w:kern w:val="0"/>
          <w:szCs w:val="16"/>
        </w:rPr>
      </w:pPr>
      <w:r w:rsidRPr="00272117">
        <w:rPr>
          <w:rFonts w:hAnsi="AR明朝体L" w:cs="ＭＳ ゴシック" w:hint="eastAsia"/>
          <w:kern w:val="0"/>
          <w:szCs w:val="16"/>
        </w:rPr>
        <w:t>・その他</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２）補助対象外経費</w:t>
      </w:r>
    </w:p>
    <w:p w:rsidR="00BB02E5" w:rsidRPr="00272117" w:rsidRDefault="00BB02E5" w:rsidP="00BB02E5">
      <w:pPr>
        <w:ind w:leftChars="426" w:left="937" w:firstLineChars="100" w:firstLine="220"/>
        <w:rPr>
          <w:rFonts w:hAnsi="AR明朝体L" w:cs="ＭＳ ゴシック"/>
          <w:kern w:val="0"/>
          <w:szCs w:val="16"/>
        </w:rPr>
      </w:pPr>
      <w:r w:rsidRPr="00272117">
        <w:rPr>
          <w:rFonts w:hAnsi="AR明朝体L" w:cs="ＭＳ ゴシック" w:hint="eastAsia"/>
          <w:kern w:val="0"/>
          <w:szCs w:val="16"/>
        </w:rPr>
        <w:t>土地の取得に要する費用は対象外。</w:t>
      </w:r>
    </w:p>
    <w:p w:rsidR="00BB02E5" w:rsidRPr="00272117" w:rsidRDefault="00BB02E5" w:rsidP="00BB02E5">
      <w:pPr>
        <w:ind w:leftChars="426" w:left="937" w:firstLineChars="100" w:firstLine="220"/>
        <w:rPr>
          <w:rFonts w:hAnsi="AR明朝体L" w:cs="ＭＳ ゴシック"/>
          <w:kern w:val="0"/>
          <w:szCs w:val="16"/>
        </w:rPr>
      </w:pPr>
      <w:r w:rsidRPr="00272117">
        <w:rPr>
          <w:rFonts w:hAnsi="AR明朝体L" w:cs="ＭＳ ゴシック" w:hint="eastAsia"/>
          <w:kern w:val="0"/>
          <w:szCs w:val="16"/>
        </w:rPr>
        <w:t>また、トイレの周囲の整備（舗装、アプローチのバリアフリー化、浄化槽の設置等）、建替・増築・新築等の躯体工事、多機能トイレ自体の設置は対象としない。</w:t>
      </w:r>
    </w:p>
    <w:p w:rsidR="00BB02E5" w:rsidRPr="00272117" w:rsidRDefault="00BB02E5" w:rsidP="00BB02E5">
      <w:pPr>
        <w:ind w:leftChars="426" w:left="937" w:firstLineChars="100" w:firstLine="220"/>
        <w:rPr>
          <w:rFonts w:hAnsi="AR明朝体L" w:cs="ＭＳ ゴシック"/>
          <w:kern w:val="0"/>
          <w:szCs w:val="16"/>
        </w:rPr>
      </w:pPr>
    </w:p>
    <w:p w:rsidR="00BB02E5" w:rsidRPr="00272117" w:rsidRDefault="00BB02E5" w:rsidP="00BB02E5">
      <w:pPr>
        <w:ind w:leftChars="200" w:left="660" w:hangingChars="100" w:hanging="220"/>
        <w:rPr>
          <w:rFonts w:hAnsi="AR明朝体L" w:cs="ＭＳ ゴシック"/>
          <w:kern w:val="0"/>
          <w:szCs w:val="22"/>
        </w:rPr>
      </w:pPr>
      <w:r w:rsidRPr="00272117">
        <w:rPr>
          <w:rFonts w:hAnsi="AR明朝体L" w:cs="ＭＳ ゴシック" w:hint="eastAsia"/>
          <w:kern w:val="0"/>
          <w:szCs w:val="22"/>
        </w:rPr>
        <w:t>（企画乗車船券の造成等）</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hint="eastAsia"/>
          <w:kern w:val="0"/>
          <w:sz w:val="22"/>
          <w:szCs w:val="22"/>
        </w:rPr>
        <w:lastRenderedPageBreak/>
        <w:t>補助対象事業者が、複数の公共交通事業者で</w:t>
      </w:r>
      <w:r w:rsidRPr="00272117">
        <w:rPr>
          <w:rFonts w:ascii="AR明朝体L" w:eastAsia="AR明朝体L" w:hAnsi="AR明朝体L" w:cs="ＭＳ ゴシック"/>
          <w:kern w:val="0"/>
          <w:sz w:val="22"/>
          <w:szCs w:val="22"/>
        </w:rPr>
        <w:t>ある場合には</w:t>
      </w:r>
      <w:r w:rsidRPr="00272117">
        <w:rPr>
          <w:rFonts w:ascii="AR明朝体L" w:eastAsia="AR明朝体L" w:hAnsi="AR明朝体L" w:cs="ＭＳ ゴシック" w:hint="eastAsia"/>
          <w:kern w:val="0"/>
          <w:sz w:val="22"/>
          <w:szCs w:val="22"/>
        </w:rPr>
        <w:t>、当該</w:t>
      </w:r>
      <w:r w:rsidRPr="00272117">
        <w:rPr>
          <w:rFonts w:ascii="AR明朝体L" w:eastAsia="AR明朝体L" w:hAnsi="AR明朝体L" w:cs="ＭＳ ゴシック"/>
          <w:kern w:val="0"/>
          <w:sz w:val="22"/>
          <w:szCs w:val="22"/>
        </w:rPr>
        <w:t>公共交通事業者の中から、取りまとめ事業者を定め、大臣は当該</w:t>
      </w:r>
      <w:r w:rsidRPr="00272117">
        <w:rPr>
          <w:rFonts w:ascii="AR明朝体L" w:eastAsia="AR明朝体L" w:hAnsi="AR明朝体L" w:cs="ＭＳ ゴシック" w:hint="eastAsia"/>
          <w:kern w:val="0"/>
          <w:sz w:val="22"/>
          <w:szCs w:val="22"/>
        </w:rPr>
        <w:t>取りまとめ事業者に対して補助するものとする。</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hint="eastAsia"/>
          <w:kern w:val="0"/>
          <w:sz w:val="22"/>
          <w:szCs w:val="22"/>
        </w:rPr>
        <w:t>補助対象事業者が</w:t>
      </w:r>
      <w:r w:rsidRPr="00272117">
        <w:rPr>
          <w:rFonts w:ascii="AR明朝体L" w:eastAsia="AR明朝体L" w:hAnsi="AR明朝体L" w:cs="ＭＳ ゴシック"/>
          <w:kern w:val="0"/>
          <w:sz w:val="22"/>
          <w:szCs w:val="22"/>
        </w:rPr>
        <w:t>、</w:t>
      </w:r>
      <w:r w:rsidRPr="00272117">
        <w:rPr>
          <w:rFonts w:ascii="AR明朝体L" w:eastAsia="AR明朝体L" w:hAnsi="AR明朝体L" w:cs="ＭＳ ゴシック" w:hint="eastAsia"/>
          <w:kern w:val="0"/>
          <w:sz w:val="22"/>
          <w:szCs w:val="22"/>
        </w:rPr>
        <w:t>公共交通事業者から</w:t>
      </w:r>
      <w:r w:rsidRPr="00272117">
        <w:rPr>
          <w:rFonts w:ascii="AR明朝体L" w:eastAsia="AR明朝体L" w:hAnsi="AR明朝体L" w:cs="ＭＳ ゴシック"/>
          <w:kern w:val="0"/>
          <w:sz w:val="22"/>
          <w:szCs w:val="22"/>
        </w:rPr>
        <w:t>構成される団体</w:t>
      </w:r>
      <w:r w:rsidRPr="00272117">
        <w:rPr>
          <w:rFonts w:ascii="AR明朝体L" w:eastAsia="AR明朝体L" w:hAnsi="AR明朝体L" w:cs="ＭＳ ゴシック" w:hint="eastAsia"/>
          <w:kern w:val="0"/>
          <w:sz w:val="22"/>
          <w:szCs w:val="22"/>
        </w:rPr>
        <w:t>等で</w:t>
      </w:r>
      <w:r w:rsidRPr="00272117">
        <w:rPr>
          <w:rFonts w:ascii="AR明朝体L" w:eastAsia="AR明朝体L" w:hAnsi="AR明朝体L" w:cs="ＭＳ ゴシック"/>
          <w:kern w:val="0"/>
          <w:sz w:val="22"/>
          <w:szCs w:val="22"/>
        </w:rPr>
        <w:t>ある場合に</w:t>
      </w:r>
      <w:r w:rsidRPr="00272117">
        <w:rPr>
          <w:rFonts w:ascii="AR明朝体L" w:eastAsia="AR明朝体L" w:hAnsi="AR明朝体L" w:cs="ＭＳ ゴシック" w:hint="eastAsia"/>
          <w:kern w:val="0"/>
          <w:sz w:val="22"/>
          <w:szCs w:val="22"/>
        </w:rPr>
        <w:t>は、当該</w:t>
      </w:r>
      <w:r w:rsidRPr="00272117">
        <w:rPr>
          <w:rFonts w:ascii="AR明朝体L" w:eastAsia="AR明朝体L" w:hAnsi="AR明朝体L" w:cs="ＭＳ ゴシック"/>
          <w:kern w:val="0"/>
          <w:sz w:val="22"/>
          <w:szCs w:val="22"/>
        </w:rPr>
        <w:t>団体等の</w:t>
      </w:r>
      <w:r w:rsidRPr="00272117">
        <w:rPr>
          <w:rFonts w:ascii="AR明朝体L" w:eastAsia="AR明朝体L" w:hAnsi="AR明朝体L" w:cs="ＭＳ ゴシック" w:hint="eastAsia"/>
          <w:kern w:val="0"/>
          <w:sz w:val="22"/>
          <w:szCs w:val="22"/>
        </w:rPr>
        <w:t>構成員</w:t>
      </w:r>
      <w:r w:rsidRPr="00272117">
        <w:rPr>
          <w:rFonts w:ascii="AR明朝体L" w:eastAsia="AR明朝体L" w:hAnsi="AR明朝体L" w:cs="ＭＳ ゴシック"/>
          <w:kern w:val="0"/>
          <w:sz w:val="22"/>
          <w:szCs w:val="22"/>
        </w:rPr>
        <w:t>たる公共交通事業者の中から、取りまとめ事業者を定め、大臣は当該取りまとめ</w:t>
      </w:r>
      <w:r w:rsidRPr="00272117">
        <w:rPr>
          <w:rFonts w:ascii="AR明朝体L" w:eastAsia="AR明朝体L" w:hAnsi="AR明朝体L" w:cs="ＭＳ ゴシック" w:hint="eastAsia"/>
          <w:kern w:val="0"/>
          <w:sz w:val="22"/>
          <w:szCs w:val="22"/>
        </w:rPr>
        <w:t>事業者</w:t>
      </w:r>
      <w:r w:rsidRPr="00272117">
        <w:rPr>
          <w:rFonts w:ascii="AR明朝体L" w:eastAsia="AR明朝体L" w:hAnsi="AR明朝体L" w:cs="ＭＳ ゴシック"/>
          <w:kern w:val="0"/>
          <w:sz w:val="22"/>
          <w:szCs w:val="22"/>
        </w:rPr>
        <w:t>又は当該</w:t>
      </w:r>
      <w:r w:rsidRPr="00272117">
        <w:rPr>
          <w:rFonts w:ascii="AR明朝体L" w:eastAsia="AR明朝体L" w:hAnsi="AR明朝体L" w:cs="ＭＳ ゴシック" w:hint="eastAsia"/>
          <w:kern w:val="0"/>
          <w:sz w:val="22"/>
          <w:szCs w:val="22"/>
        </w:rPr>
        <w:t>団体</w:t>
      </w:r>
      <w:r w:rsidRPr="00272117">
        <w:rPr>
          <w:rFonts w:ascii="AR明朝体L" w:eastAsia="AR明朝体L" w:hAnsi="AR明朝体L" w:cs="ＭＳ ゴシック"/>
          <w:kern w:val="0"/>
          <w:sz w:val="22"/>
          <w:szCs w:val="22"/>
        </w:rPr>
        <w:t>等</w:t>
      </w:r>
      <w:r w:rsidRPr="00272117">
        <w:rPr>
          <w:rFonts w:ascii="AR明朝体L" w:eastAsia="AR明朝体L" w:hAnsi="AR明朝体L" w:cs="ＭＳ ゴシック" w:hint="eastAsia"/>
          <w:kern w:val="0"/>
          <w:sz w:val="22"/>
          <w:szCs w:val="22"/>
        </w:rPr>
        <w:t>に</w:t>
      </w:r>
      <w:r w:rsidRPr="00272117">
        <w:rPr>
          <w:rFonts w:ascii="AR明朝体L" w:eastAsia="AR明朝体L" w:hAnsi="AR明朝体L" w:cs="ＭＳ ゴシック"/>
          <w:kern w:val="0"/>
          <w:sz w:val="22"/>
          <w:szCs w:val="22"/>
        </w:rPr>
        <w:t>対し</w:t>
      </w:r>
      <w:r w:rsidRPr="00272117">
        <w:rPr>
          <w:rFonts w:ascii="AR明朝体L" w:eastAsia="AR明朝体L" w:hAnsi="AR明朝体L" w:cs="ＭＳ ゴシック" w:hint="eastAsia"/>
          <w:kern w:val="0"/>
          <w:sz w:val="22"/>
          <w:szCs w:val="22"/>
        </w:rPr>
        <w:t>て</w:t>
      </w:r>
      <w:r w:rsidRPr="00272117">
        <w:rPr>
          <w:rFonts w:ascii="AR明朝体L" w:eastAsia="AR明朝体L" w:hAnsi="AR明朝体L" w:cs="ＭＳ ゴシック"/>
          <w:kern w:val="0"/>
          <w:sz w:val="22"/>
          <w:szCs w:val="22"/>
        </w:rPr>
        <w:t>補助</w:t>
      </w:r>
      <w:r w:rsidRPr="00272117">
        <w:rPr>
          <w:rFonts w:ascii="AR明朝体L" w:eastAsia="AR明朝体L" w:hAnsi="AR明朝体L" w:cs="ＭＳ ゴシック" w:hint="eastAsia"/>
          <w:kern w:val="0"/>
          <w:sz w:val="22"/>
          <w:szCs w:val="22"/>
        </w:rPr>
        <w:t>を</w:t>
      </w:r>
      <w:r w:rsidRPr="00272117">
        <w:rPr>
          <w:rFonts w:ascii="AR明朝体L" w:eastAsia="AR明朝体L" w:hAnsi="AR明朝体L" w:cs="ＭＳ ゴシック"/>
          <w:kern w:val="0"/>
          <w:sz w:val="22"/>
          <w:szCs w:val="22"/>
        </w:rPr>
        <w:t>する</w:t>
      </w:r>
      <w:r w:rsidRPr="00272117">
        <w:rPr>
          <w:rFonts w:ascii="AR明朝体L" w:eastAsia="AR明朝体L" w:hAnsi="AR明朝体L" w:cs="ＭＳ ゴシック" w:hint="eastAsia"/>
          <w:kern w:val="0"/>
          <w:sz w:val="22"/>
          <w:szCs w:val="22"/>
        </w:rPr>
        <w:t>ものとする</w:t>
      </w:r>
      <w:r w:rsidRPr="00272117">
        <w:rPr>
          <w:rFonts w:ascii="AR明朝体L" w:eastAsia="AR明朝体L" w:hAnsi="AR明朝体L" w:cs="ＭＳ ゴシック"/>
          <w:kern w:val="0"/>
          <w:sz w:val="22"/>
          <w:szCs w:val="22"/>
        </w:rPr>
        <w:t>。</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hint="eastAsia"/>
          <w:kern w:val="0"/>
          <w:sz w:val="22"/>
          <w:szCs w:val="22"/>
        </w:rPr>
        <w:t>取りまとめ</w:t>
      </w:r>
      <w:r w:rsidRPr="00272117">
        <w:rPr>
          <w:rFonts w:ascii="AR明朝体L" w:eastAsia="AR明朝体L" w:hAnsi="AR明朝体L" w:cs="ＭＳ ゴシック"/>
          <w:kern w:val="0"/>
          <w:sz w:val="22"/>
          <w:szCs w:val="22"/>
        </w:rPr>
        <w:t>事業者は、交付要綱に定められた手続を代表して行う。</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hint="eastAsia"/>
          <w:kern w:val="0"/>
          <w:sz w:val="22"/>
          <w:szCs w:val="22"/>
        </w:rPr>
        <w:t>補助対象経費は</w:t>
      </w:r>
      <w:r w:rsidRPr="00272117">
        <w:rPr>
          <w:rFonts w:ascii="AR明朝体L" w:eastAsia="AR明朝体L" w:hAnsi="AR明朝体L" w:cs="ＭＳ ゴシック"/>
          <w:kern w:val="0"/>
          <w:sz w:val="22"/>
          <w:szCs w:val="22"/>
        </w:rPr>
        <w:t>、</w:t>
      </w:r>
      <w:r w:rsidRPr="00272117">
        <w:rPr>
          <w:rFonts w:ascii="AR明朝体L" w:eastAsia="AR明朝体L" w:hAnsi="AR明朝体L" w:cs="ＭＳ ゴシック" w:hint="eastAsia"/>
          <w:kern w:val="0"/>
          <w:sz w:val="22"/>
          <w:szCs w:val="22"/>
        </w:rPr>
        <w:t>企画乗車船券</w:t>
      </w:r>
      <w:r w:rsidRPr="00272117">
        <w:rPr>
          <w:rFonts w:ascii="AR明朝体L" w:eastAsia="AR明朝体L" w:hAnsi="AR明朝体L" w:cs="ＭＳ ゴシック"/>
          <w:kern w:val="0"/>
          <w:sz w:val="22"/>
          <w:szCs w:val="22"/>
        </w:rPr>
        <w:t>発行</w:t>
      </w:r>
      <w:r w:rsidRPr="00272117">
        <w:rPr>
          <w:rFonts w:ascii="AR明朝体L" w:eastAsia="AR明朝体L" w:hAnsi="AR明朝体L" w:cs="ＭＳ ゴシック" w:hint="eastAsia"/>
          <w:kern w:val="0"/>
          <w:sz w:val="22"/>
          <w:szCs w:val="22"/>
        </w:rPr>
        <w:t>等に</w:t>
      </w:r>
      <w:r w:rsidRPr="00272117">
        <w:rPr>
          <w:rFonts w:ascii="AR明朝体L" w:eastAsia="AR明朝体L" w:hAnsi="AR明朝体L" w:cs="ＭＳ ゴシック"/>
          <w:kern w:val="0"/>
          <w:sz w:val="22"/>
          <w:szCs w:val="22"/>
        </w:rPr>
        <w:t>要する、</w:t>
      </w:r>
      <w:r w:rsidRPr="00272117">
        <w:rPr>
          <w:rFonts w:ascii="AR明朝体L" w:eastAsia="AR明朝体L" w:hAnsi="AR明朝体L" w:cs="ＭＳ ゴシック" w:hint="eastAsia"/>
          <w:kern w:val="0"/>
          <w:sz w:val="22"/>
          <w:szCs w:val="22"/>
        </w:rPr>
        <w:t>券片</w:t>
      </w:r>
      <w:r w:rsidRPr="00272117">
        <w:rPr>
          <w:rFonts w:ascii="AR明朝体L" w:eastAsia="AR明朝体L" w:hAnsi="AR明朝体L" w:cs="ＭＳ ゴシック"/>
          <w:kern w:val="0"/>
          <w:sz w:val="22"/>
          <w:szCs w:val="22"/>
        </w:rPr>
        <w:t>の製作費用、システム開発・改修費用（</w:t>
      </w:r>
      <w:r w:rsidRPr="00272117">
        <w:rPr>
          <w:rFonts w:ascii="AR明朝体L" w:eastAsia="AR明朝体L" w:hAnsi="AR明朝体L" w:cs="ＭＳ ゴシック" w:hint="eastAsia"/>
          <w:kern w:val="0"/>
          <w:sz w:val="22"/>
          <w:szCs w:val="22"/>
        </w:rPr>
        <w:t>補助対象事業者が</w:t>
      </w:r>
      <w:r w:rsidRPr="00272117">
        <w:rPr>
          <w:rFonts w:ascii="AR明朝体L" w:eastAsia="AR明朝体L" w:hAnsi="AR明朝体L" w:cs="ＭＳ ゴシック"/>
          <w:kern w:val="0"/>
          <w:sz w:val="22"/>
          <w:szCs w:val="22"/>
        </w:rPr>
        <w:t>単独の公共交通事業者である</w:t>
      </w:r>
      <w:r w:rsidRPr="00272117">
        <w:rPr>
          <w:rFonts w:ascii="AR明朝体L" w:eastAsia="AR明朝体L" w:hAnsi="AR明朝体L" w:cs="ＭＳ ゴシック" w:hint="eastAsia"/>
          <w:kern w:val="0"/>
          <w:sz w:val="22"/>
          <w:szCs w:val="22"/>
        </w:rPr>
        <w:t>場合を</w:t>
      </w:r>
      <w:r w:rsidRPr="00272117">
        <w:rPr>
          <w:rFonts w:ascii="AR明朝体L" w:eastAsia="AR明朝体L" w:hAnsi="AR明朝体L" w:cs="ＭＳ ゴシック"/>
          <w:kern w:val="0"/>
          <w:sz w:val="22"/>
          <w:szCs w:val="22"/>
        </w:rPr>
        <w:t>除く。）</w:t>
      </w:r>
      <w:r w:rsidRPr="00272117">
        <w:rPr>
          <w:rFonts w:ascii="AR明朝体L" w:eastAsia="AR明朝体L" w:hAnsi="AR明朝体L" w:cs="ＭＳ ゴシック" w:hint="eastAsia"/>
          <w:kern w:val="0"/>
          <w:sz w:val="22"/>
          <w:szCs w:val="22"/>
        </w:rPr>
        <w:t>、販促物</w:t>
      </w:r>
      <w:r w:rsidRPr="00272117">
        <w:rPr>
          <w:rFonts w:ascii="AR明朝体L" w:eastAsia="AR明朝体L" w:hAnsi="AR明朝体L" w:cs="ＭＳ ゴシック"/>
          <w:kern w:val="0"/>
          <w:sz w:val="22"/>
          <w:szCs w:val="22"/>
        </w:rPr>
        <w:t>作成費用、ウェブサイト製作費用、翻訳費用、プロモーション費用、協議会運営費用等とする。</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kern w:val="0"/>
          <w:sz w:val="22"/>
          <w:szCs w:val="22"/>
        </w:rPr>
        <w:t>なお、</w:t>
      </w:r>
      <w:r w:rsidRPr="00272117">
        <w:rPr>
          <w:rFonts w:ascii="AR明朝体L" w:eastAsia="AR明朝体L" w:hAnsi="AR明朝体L" w:cs="ＭＳ ゴシック" w:hint="eastAsia"/>
          <w:kern w:val="0"/>
          <w:sz w:val="22"/>
          <w:szCs w:val="22"/>
        </w:rPr>
        <w:t>当該</w:t>
      </w:r>
      <w:r w:rsidRPr="00272117">
        <w:rPr>
          <w:rFonts w:ascii="AR明朝体L" w:eastAsia="AR明朝体L" w:hAnsi="AR明朝体L" w:cs="ＭＳ ゴシック"/>
          <w:kern w:val="0"/>
          <w:sz w:val="22"/>
          <w:szCs w:val="22"/>
        </w:rPr>
        <w:t>企画乗車</w:t>
      </w:r>
      <w:r w:rsidRPr="00272117">
        <w:rPr>
          <w:rFonts w:ascii="AR明朝体L" w:eastAsia="AR明朝体L" w:hAnsi="AR明朝体L" w:cs="ＭＳ ゴシック" w:hint="eastAsia"/>
          <w:kern w:val="0"/>
          <w:sz w:val="22"/>
          <w:szCs w:val="22"/>
        </w:rPr>
        <w:t>船</w:t>
      </w:r>
      <w:r w:rsidRPr="00272117">
        <w:rPr>
          <w:rFonts w:ascii="AR明朝体L" w:eastAsia="AR明朝体L" w:hAnsi="AR明朝体L" w:cs="ＭＳ ゴシック"/>
          <w:kern w:val="0"/>
          <w:sz w:val="22"/>
          <w:szCs w:val="22"/>
        </w:rPr>
        <w:t>券導入による事業者の減収分の補填等は補助対象経費</w:t>
      </w:r>
      <w:r w:rsidRPr="00272117">
        <w:rPr>
          <w:rFonts w:ascii="AR明朝体L" w:eastAsia="AR明朝体L" w:hAnsi="AR明朝体L" w:cs="ＭＳ ゴシック" w:hint="eastAsia"/>
          <w:kern w:val="0"/>
          <w:sz w:val="22"/>
          <w:szCs w:val="22"/>
        </w:rPr>
        <w:t>外</w:t>
      </w:r>
      <w:r w:rsidRPr="00272117">
        <w:rPr>
          <w:rFonts w:ascii="AR明朝体L" w:eastAsia="AR明朝体L" w:hAnsi="AR明朝体L" w:cs="ＭＳ ゴシック"/>
          <w:kern w:val="0"/>
          <w:sz w:val="22"/>
          <w:szCs w:val="22"/>
        </w:rPr>
        <w:t>とする。</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hint="eastAsia"/>
          <w:kern w:val="0"/>
          <w:sz w:val="22"/>
          <w:szCs w:val="22"/>
        </w:rPr>
        <w:t>企画乗車船券の造成等に当たっては、あらかじめ、交付要綱第２５条の観光ビジョン</w:t>
      </w:r>
      <w:r w:rsidRPr="00272117">
        <w:rPr>
          <w:rFonts w:ascii="AR明朝体L" w:eastAsia="AR明朝体L" w:hAnsi="AR明朝体L" w:cs="ＭＳ ゴシック"/>
          <w:kern w:val="0"/>
          <w:sz w:val="22"/>
          <w:szCs w:val="22"/>
        </w:rPr>
        <w:t>推進</w:t>
      </w:r>
      <w:r w:rsidRPr="00272117">
        <w:rPr>
          <w:rFonts w:ascii="AR明朝体L" w:eastAsia="AR明朝体L" w:hAnsi="AR明朝体L" w:cs="ＭＳ ゴシック" w:hint="eastAsia"/>
          <w:kern w:val="0"/>
          <w:sz w:val="22"/>
          <w:szCs w:val="22"/>
        </w:rPr>
        <w:t>地方</w:t>
      </w:r>
      <w:r w:rsidRPr="00272117">
        <w:rPr>
          <w:rFonts w:ascii="AR明朝体L" w:eastAsia="AR明朝体L" w:hAnsi="AR明朝体L" w:cs="ＭＳ ゴシック"/>
          <w:kern w:val="0"/>
          <w:sz w:val="22"/>
          <w:szCs w:val="22"/>
        </w:rPr>
        <w:t>ブロック戦略会議</w:t>
      </w:r>
      <w:r w:rsidRPr="00272117">
        <w:rPr>
          <w:rFonts w:ascii="AR明朝体L" w:eastAsia="AR明朝体L" w:hAnsi="AR明朝体L" w:cs="ＭＳ ゴシック" w:hint="eastAsia"/>
          <w:kern w:val="0"/>
          <w:sz w:val="22"/>
          <w:szCs w:val="22"/>
        </w:rPr>
        <w:t>、広域観光周遊ルート形成促進事業の実施体制、日本版ＤＭＯ候補法人</w:t>
      </w:r>
      <w:r w:rsidRPr="00272117">
        <w:rPr>
          <w:rFonts w:ascii="AR明朝体L" w:eastAsia="AR明朝体L" w:hAnsi="AR明朝体L" w:cs="ＭＳ ゴシック"/>
          <w:kern w:val="0"/>
          <w:sz w:val="22"/>
          <w:szCs w:val="22"/>
        </w:rPr>
        <w:t>としての登録を受けた法人</w:t>
      </w:r>
      <w:r w:rsidRPr="00272117">
        <w:rPr>
          <w:rFonts w:ascii="AR明朝体L" w:eastAsia="AR明朝体L" w:hAnsi="AR明朝体L" w:cs="ＭＳ ゴシック" w:hint="eastAsia"/>
          <w:kern w:val="0"/>
          <w:sz w:val="22"/>
          <w:szCs w:val="22"/>
        </w:rPr>
        <w:t>をはじめとする協議会等において、当該地域の既存の企画乗車船券に係る商品内容等と、訪日外国人旅行者の周遊状況との整合について確認するとともに、新たな企画乗車船券の造成等の必要性の有無について充分な議論を行うことが望ましい。</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hint="eastAsia"/>
          <w:kern w:val="0"/>
          <w:sz w:val="22"/>
          <w:szCs w:val="22"/>
        </w:rPr>
        <w:t>企画乗車</w:t>
      </w:r>
      <w:r w:rsidRPr="00272117">
        <w:rPr>
          <w:rFonts w:ascii="AR明朝体L" w:eastAsia="AR明朝体L" w:hAnsi="AR明朝体L" w:cs="ＭＳ ゴシック"/>
          <w:kern w:val="0"/>
          <w:sz w:val="22"/>
          <w:szCs w:val="22"/>
        </w:rPr>
        <w:t>船券の</w:t>
      </w:r>
      <w:r w:rsidRPr="00272117">
        <w:rPr>
          <w:rFonts w:ascii="AR明朝体L" w:eastAsia="AR明朝体L" w:hAnsi="AR明朝体L" w:cs="ＭＳ ゴシック" w:hint="eastAsia"/>
          <w:kern w:val="0"/>
          <w:sz w:val="22"/>
          <w:szCs w:val="22"/>
        </w:rPr>
        <w:t>販売に</w:t>
      </w:r>
      <w:r w:rsidRPr="00272117">
        <w:rPr>
          <w:rFonts w:ascii="AR明朝体L" w:eastAsia="AR明朝体L" w:hAnsi="AR明朝体L" w:cs="ＭＳ ゴシック"/>
          <w:kern w:val="0"/>
          <w:sz w:val="22"/>
          <w:szCs w:val="22"/>
        </w:rPr>
        <w:t>際し、補助対象事業者は、国を通じて日本政府観光局に対し、</w:t>
      </w:r>
      <w:r w:rsidRPr="00272117">
        <w:rPr>
          <w:rFonts w:ascii="AR明朝体L" w:eastAsia="AR明朝体L" w:hAnsi="AR明朝体L" w:cs="ＭＳ ゴシック" w:hint="eastAsia"/>
          <w:kern w:val="0"/>
          <w:sz w:val="22"/>
          <w:szCs w:val="22"/>
        </w:rPr>
        <w:t>多言語</w:t>
      </w:r>
      <w:r w:rsidRPr="00272117">
        <w:rPr>
          <w:rFonts w:ascii="AR明朝体L" w:eastAsia="AR明朝体L" w:hAnsi="AR明朝体L" w:cs="ＭＳ ゴシック"/>
          <w:kern w:val="0"/>
          <w:sz w:val="22"/>
          <w:szCs w:val="22"/>
        </w:rPr>
        <w:t>による当該企画乗車</w:t>
      </w:r>
      <w:r w:rsidRPr="00272117">
        <w:rPr>
          <w:rFonts w:ascii="AR明朝体L" w:eastAsia="AR明朝体L" w:hAnsi="AR明朝体L" w:cs="ＭＳ ゴシック" w:hint="eastAsia"/>
          <w:kern w:val="0"/>
          <w:sz w:val="22"/>
          <w:szCs w:val="22"/>
        </w:rPr>
        <w:t>船</w:t>
      </w:r>
      <w:r w:rsidRPr="00272117">
        <w:rPr>
          <w:rFonts w:ascii="AR明朝体L" w:eastAsia="AR明朝体L" w:hAnsi="AR明朝体L" w:cs="ＭＳ ゴシック"/>
          <w:kern w:val="0"/>
          <w:sz w:val="22"/>
          <w:szCs w:val="22"/>
        </w:rPr>
        <w:t>券</w:t>
      </w:r>
      <w:r w:rsidRPr="00272117">
        <w:rPr>
          <w:rFonts w:ascii="AR明朝体L" w:eastAsia="AR明朝体L" w:hAnsi="AR明朝体L" w:cs="ＭＳ ゴシック" w:hint="eastAsia"/>
          <w:kern w:val="0"/>
          <w:sz w:val="22"/>
          <w:szCs w:val="22"/>
        </w:rPr>
        <w:t>に</w:t>
      </w:r>
      <w:r w:rsidRPr="00272117">
        <w:rPr>
          <w:rFonts w:ascii="AR明朝体L" w:eastAsia="AR明朝体L" w:hAnsi="AR明朝体L" w:cs="ＭＳ ゴシック"/>
          <w:kern w:val="0"/>
          <w:sz w:val="22"/>
          <w:szCs w:val="22"/>
        </w:rPr>
        <w:t>関する情報を通知し、同局はホームページにおいて、当該情報を掲載する。あわせて、</w:t>
      </w:r>
      <w:r w:rsidRPr="00272117">
        <w:rPr>
          <w:rFonts w:ascii="AR明朝体L" w:eastAsia="AR明朝体L" w:hAnsi="AR明朝体L" w:cs="ＭＳ ゴシック" w:hint="eastAsia"/>
          <w:kern w:val="0"/>
          <w:sz w:val="22"/>
          <w:szCs w:val="22"/>
        </w:rPr>
        <w:t>他の</w:t>
      </w:r>
      <w:r w:rsidRPr="00272117">
        <w:rPr>
          <w:rFonts w:ascii="AR明朝体L" w:eastAsia="AR明朝体L" w:hAnsi="AR明朝体L" w:cs="ＭＳ ゴシック"/>
          <w:kern w:val="0"/>
          <w:sz w:val="22"/>
          <w:szCs w:val="22"/>
        </w:rPr>
        <w:t>媒体による訪日外国</w:t>
      </w:r>
      <w:r w:rsidRPr="00272117">
        <w:rPr>
          <w:rFonts w:ascii="AR明朝体L" w:eastAsia="AR明朝体L" w:hAnsi="AR明朝体L" w:cs="ＭＳ ゴシック" w:hint="eastAsia"/>
          <w:kern w:val="0"/>
          <w:sz w:val="22"/>
          <w:szCs w:val="22"/>
        </w:rPr>
        <w:t>人旅行者</w:t>
      </w:r>
      <w:r w:rsidRPr="00272117">
        <w:rPr>
          <w:rFonts w:ascii="AR明朝体L" w:eastAsia="AR明朝体L" w:hAnsi="AR明朝体L" w:cs="ＭＳ ゴシック"/>
          <w:kern w:val="0"/>
          <w:sz w:val="22"/>
          <w:szCs w:val="22"/>
        </w:rPr>
        <w:t>への効果的なプロモーションを実施するものとする。</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hint="eastAsia"/>
          <w:kern w:val="0"/>
          <w:sz w:val="22"/>
          <w:szCs w:val="22"/>
        </w:rPr>
        <w:t>企画乗車船券の販売後には、販売枚数の記録、アンケートその他の方法により、当該企画乗車船券に係る訪日外国人旅行者向けの販売状況、利用状況等を把握するものとする。</w:t>
      </w:r>
    </w:p>
    <w:p w:rsidR="00BB02E5" w:rsidRPr="00272117" w:rsidRDefault="00BB02E5" w:rsidP="00BB02E5">
      <w:pPr>
        <w:pStyle w:val="af9"/>
        <w:ind w:leftChars="300" w:left="660" w:firstLineChars="100" w:firstLine="220"/>
        <w:rPr>
          <w:rFonts w:ascii="AR明朝体L" w:eastAsia="AR明朝体L" w:hAnsi="AR明朝体L" w:cs="ＭＳ ゴシック"/>
          <w:kern w:val="0"/>
          <w:sz w:val="22"/>
          <w:szCs w:val="22"/>
        </w:rPr>
      </w:pPr>
      <w:r w:rsidRPr="00272117">
        <w:rPr>
          <w:rFonts w:ascii="AR明朝体L" w:eastAsia="AR明朝体L" w:hAnsi="AR明朝体L" w:cs="ＭＳ ゴシック" w:hint="eastAsia"/>
          <w:kern w:val="0"/>
          <w:sz w:val="22"/>
          <w:szCs w:val="22"/>
        </w:rPr>
        <w:t>なお、交付決定に際しては、当該企画乗車船券の対象事業者が多岐にわたるもの等造成等により大きな労力を要すると見込まれるもの、商品内容や販売促進に関する創意工夫が大きいもの等が優先的に採択される。</w:t>
      </w:r>
    </w:p>
    <w:p w:rsidR="00BB02E5" w:rsidRPr="00272117" w:rsidRDefault="00BB02E5" w:rsidP="00BB02E5">
      <w:pPr>
        <w:pStyle w:val="af7"/>
        <w:adjustRightInd/>
        <w:rPr>
          <w:rFonts w:ascii="AR明朝体L" w:eastAsia="AR明朝体L" w:hAnsi="AR明朝体L" w:cs="ＭＳ ゴシック"/>
          <w:color w:val="auto"/>
          <w:sz w:val="22"/>
          <w:szCs w:val="22"/>
        </w:rPr>
      </w:pPr>
    </w:p>
    <w:p w:rsidR="00BB02E5" w:rsidRPr="00272117" w:rsidRDefault="00BB02E5" w:rsidP="00BB02E5">
      <w:pPr>
        <w:ind w:leftChars="200" w:left="660" w:hangingChars="100" w:hanging="220"/>
        <w:rPr>
          <w:rFonts w:hAnsi="AR明朝体L" w:cs="ＭＳ ゴシック"/>
          <w:kern w:val="0"/>
          <w:szCs w:val="16"/>
        </w:rPr>
      </w:pPr>
      <w:r w:rsidRPr="00272117">
        <w:rPr>
          <w:rFonts w:hAnsi="AR明朝体L" w:cs="ＭＳ ゴシック" w:hint="eastAsia"/>
          <w:kern w:val="0"/>
          <w:szCs w:val="16"/>
        </w:rPr>
        <w:t>②種目ごとの事項</w:t>
      </w:r>
    </w:p>
    <w:p w:rsidR="00BB02E5" w:rsidRPr="00272117" w:rsidRDefault="00BB02E5" w:rsidP="00BB02E5">
      <w:pPr>
        <w:ind w:leftChars="200" w:left="660" w:hangingChars="100" w:hanging="220"/>
        <w:rPr>
          <w:rFonts w:hAnsi="AR明朝体L" w:cs="ＭＳ ゴシック"/>
          <w:kern w:val="0"/>
          <w:szCs w:val="16"/>
        </w:rPr>
      </w:pPr>
      <w:r w:rsidRPr="00272117">
        <w:rPr>
          <w:rFonts w:hAnsi="AR明朝体L" w:cs="ＭＳ ゴシック" w:hint="eastAsia"/>
          <w:kern w:val="0"/>
          <w:szCs w:val="16"/>
        </w:rPr>
        <w:t>（鉄道）</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１）補助対象事業者等</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kern w:val="0"/>
          <w:szCs w:val="16"/>
        </w:rPr>
        <w:t>大手民鉄とは、東武鉄道株式会社、西武鉄道</w:t>
      </w:r>
      <w:r w:rsidRPr="00272117">
        <w:rPr>
          <w:rFonts w:hAnsi="AR明朝体L" w:cs="ＭＳ ゴシック" w:hint="eastAsia"/>
          <w:kern w:val="0"/>
          <w:szCs w:val="16"/>
        </w:rPr>
        <w:t>株式</w:t>
      </w:r>
      <w:r w:rsidRPr="00272117">
        <w:rPr>
          <w:rFonts w:hAnsi="AR明朝体L" w:cs="ＭＳ ゴシック"/>
          <w:kern w:val="0"/>
          <w:szCs w:val="16"/>
        </w:rPr>
        <w:t>会社、京成電鉄株式会社、京王電鉄</w:t>
      </w:r>
      <w:r w:rsidRPr="00272117">
        <w:rPr>
          <w:rFonts w:hAnsi="AR明朝体L" w:cs="ＭＳ ゴシック" w:hint="eastAsia"/>
          <w:kern w:val="0"/>
          <w:szCs w:val="16"/>
        </w:rPr>
        <w:t>株式</w:t>
      </w:r>
      <w:r w:rsidRPr="00272117">
        <w:rPr>
          <w:rFonts w:hAnsi="AR明朝体L" w:cs="ＭＳ ゴシック"/>
          <w:kern w:val="0"/>
          <w:szCs w:val="16"/>
        </w:rPr>
        <w:t>会社、</w:t>
      </w:r>
      <w:r w:rsidRPr="00272117">
        <w:rPr>
          <w:rFonts w:hAnsi="AR明朝体L" w:cs="ＭＳ ゴシック" w:hint="eastAsia"/>
          <w:kern w:val="0"/>
          <w:szCs w:val="16"/>
        </w:rPr>
        <w:t>小田急</w:t>
      </w:r>
      <w:r w:rsidRPr="00272117">
        <w:rPr>
          <w:rFonts w:hAnsi="AR明朝体L" w:cs="ＭＳ ゴシック"/>
          <w:kern w:val="0"/>
          <w:szCs w:val="16"/>
        </w:rPr>
        <w:t>電鉄株式</w:t>
      </w:r>
      <w:r w:rsidRPr="00272117">
        <w:rPr>
          <w:rFonts w:hAnsi="AR明朝体L" w:cs="ＭＳ ゴシック" w:hint="eastAsia"/>
          <w:kern w:val="0"/>
          <w:szCs w:val="16"/>
        </w:rPr>
        <w:t>会社</w:t>
      </w:r>
      <w:r w:rsidRPr="00272117">
        <w:rPr>
          <w:rFonts w:hAnsi="AR明朝体L" w:cs="ＭＳ ゴシック"/>
          <w:kern w:val="0"/>
          <w:szCs w:val="16"/>
        </w:rPr>
        <w:t>、東京急行電鉄株式会社、京浜急行電鉄株式会社、東京地下鉄株式会社、相模鉄道株式会社、名古屋鉄道株式会社、近畿日本鉄道株式会社、南海電気鉄道株式会社、京阪電気鉄道株式会社、阪急電鉄株式会社、阪神電気鉄道株式会社及び西日本鉄道株式会社とする。</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hint="eastAsia"/>
          <w:kern w:val="0"/>
          <w:szCs w:val="16"/>
        </w:rPr>
        <w:lastRenderedPageBreak/>
        <w:t>大手民鉄に準ずる大都市周辺の民鉄事業者とは、新京成電鉄株式会社、北大阪急行電鉄株式会社、泉北高速鉄道株式会社、神戸高速鉄道株式会社及び山陽電気鉄道株式会社とする。</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hint="eastAsia"/>
          <w:kern w:val="0"/>
          <w:szCs w:val="16"/>
        </w:rPr>
        <w:t>大手民鉄及び大手民鉄に準ずる大都市周辺の民鉄事業者における東京駅及び大阪駅から半径５０キロメートル、名古屋駅から半径４０キロメートルの範囲を除く地域の路線とは、別添のとおりとする。</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hint="eastAsia"/>
          <w:kern w:val="0"/>
          <w:szCs w:val="16"/>
        </w:rPr>
        <w:t>また、</w:t>
      </w:r>
      <w:r w:rsidRPr="00272117">
        <w:rPr>
          <w:rFonts w:hAnsi="AR明朝体L" w:cs="ＭＳ ゴシック"/>
          <w:kern w:val="0"/>
          <w:szCs w:val="16"/>
        </w:rPr>
        <w:t>地方交通線とは、当該営業</w:t>
      </w:r>
      <w:r w:rsidRPr="00272117">
        <w:rPr>
          <w:rFonts w:hAnsi="AR明朝体L" w:cs="ＭＳ ゴシック" w:hint="eastAsia"/>
          <w:kern w:val="0"/>
          <w:szCs w:val="16"/>
        </w:rPr>
        <w:t>線</w:t>
      </w:r>
      <w:r w:rsidRPr="00272117">
        <w:rPr>
          <w:rFonts w:hAnsi="AR明朝体L" w:cs="ＭＳ ゴシック"/>
          <w:kern w:val="0"/>
          <w:szCs w:val="16"/>
        </w:rPr>
        <w:t>区間</w:t>
      </w:r>
      <w:r w:rsidRPr="00272117">
        <w:rPr>
          <w:rFonts w:hAnsi="AR明朝体L" w:cs="ＭＳ ゴシック" w:hint="eastAsia"/>
          <w:kern w:val="0"/>
          <w:szCs w:val="16"/>
        </w:rPr>
        <w:t>に</w:t>
      </w:r>
      <w:r w:rsidRPr="00272117">
        <w:rPr>
          <w:rFonts w:hAnsi="AR明朝体L" w:cs="ＭＳ ゴシック"/>
          <w:kern w:val="0"/>
          <w:szCs w:val="16"/>
        </w:rPr>
        <w:t>おける前々年度の旅客輸送密度が8,000人／日未満の路線とする。</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２）鉄道車両へ</w:t>
      </w:r>
      <w:r w:rsidRPr="00272117">
        <w:rPr>
          <w:rFonts w:hAnsi="AR明朝体L" w:cs="ＭＳ ゴシック"/>
          <w:kern w:val="0"/>
          <w:szCs w:val="16"/>
        </w:rPr>
        <w:t>の</w:t>
      </w:r>
      <w:r w:rsidRPr="00272117">
        <w:rPr>
          <w:rFonts w:hAnsi="AR明朝体L" w:cs="ＭＳ ゴシック" w:hint="eastAsia"/>
          <w:kern w:val="0"/>
          <w:szCs w:val="16"/>
        </w:rPr>
        <w:t>補助</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kern w:val="0"/>
          <w:szCs w:val="16"/>
        </w:rPr>
        <w:t>鉄道車両におけるトイレの洋式化</w:t>
      </w:r>
      <w:r w:rsidRPr="00272117">
        <w:rPr>
          <w:rFonts w:hAnsi="AR明朝体L" w:cs="ＭＳ ゴシック" w:hint="eastAsia"/>
          <w:kern w:val="0"/>
          <w:szCs w:val="16"/>
        </w:rPr>
        <w:t>及び機能向上</w:t>
      </w:r>
      <w:r w:rsidRPr="00272117">
        <w:rPr>
          <w:rFonts w:hAnsi="AR明朝体L" w:cs="ＭＳ ゴシック"/>
          <w:kern w:val="0"/>
          <w:szCs w:val="16"/>
        </w:rPr>
        <w:t>については、補助対象路線</w:t>
      </w:r>
      <w:r w:rsidRPr="00272117">
        <w:rPr>
          <w:rFonts w:hAnsi="AR明朝体L" w:cs="ＭＳ ゴシック" w:hint="eastAsia"/>
          <w:kern w:val="0"/>
          <w:szCs w:val="16"/>
        </w:rPr>
        <w:t>を</w:t>
      </w:r>
      <w:r w:rsidRPr="00272117">
        <w:rPr>
          <w:rFonts w:hAnsi="AR明朝体L" w:cs="ＭＳ ゴシック"/>
          <w:kern w:val="0"/>
          <w:szCs w:val="16"/>
        </w:rPr>
        <w:t>運行する車両を補助対象とする。</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 xml:space="preserve">３）ＩＴシステム等の高度化関係　</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交通</w:t>
      </w:r>
      <w:r w:rsidRPr="00272117">
        <w:rPr>
          <w:rFonts w:hAnsi="AR明朝体L"/>
          <w:szCs w:val="16"/>
        </w:rPr>
        <w:t>サービス</w:t>
      </w:r>
      <w:r w:rsidRPr="00272117">
        <w:rPr>
          <w:rFonts w:hAnsi="AR明朝体L" w:hint="eastAsia"/>
          <w:szCs w:val="16"/>
        </w:rPr>
        <w:t>利便性</w:t>
      </w:r>
      <w:r w:rsidRPr="00272117">
        <w:rPr>
          <w:rFonts w:hAnsi="AR明朝体L"/>
          <w:szCs w:val="16"/>
        </w:rPr>
        <w:t>向上のため、</w:t>
      </w:r>
      <w:r w:rsidRPr="00272117">
        <w:rPr>
          <w:rFonts w:hAnsi="AR明朝体L" w:hint="eastAsia"/>
          <w:szCs w:val="16"/>
        </w:rPr>
        <w:t>交通</w:t>
      </w:r>
      <w:r w:rsidRPr="00272117">
        <w:rPr>
          <w:rFonts w:hAnsi="AR明朝体L"/>
          <w:szCs w:val="16"/>
        </w:rPr>
        <w:t>系ＩＣカード</w:t>
      </w:r>
      <w:r w:rsidRPr="00272117">
        <w:rPr>
          <w:rFonts w:hAnsi="AR明朝体L" w:hint="eastAsia"/>
          <w:szCs w:val="16"/>
        </w:rPr>
        <w:t>の利用を可能とするシステムを導入する場合は、訪日外国人旅行者が移動を円滑に行うため、</w:t>
      </w:r>
      <w:r w:rsidRPr="00272117">
        <w:rPr>
          <w:rFonts w:hAnsi="AR明朝体L"/>
          <w:szCs w:val="16"/>
        </w:rPr>
        <w:t>車両内</w:t>
      </w:r>
      <w:r w:rsidRPr="00272117">
        <w:rPr>
          <w:rFonts w:hAnsi="AR明朝体L" w:hint="eastAsia"/>
          <w:szCs w:val="16"/>
        </w:rPr>
        <w:t>においては次停車駅に関して多言語で情報提供を行い、駅</w:t>
      </w:r>
      <w:r w:rsidRPr="00272117">
        <w:rPr>
          <w:rFonts w:hAnsi="AR明朝体L"/>
          <w:szCs w:val="16"/>
        </w:rPr>
        <w:t>においては</w:t>
      </w:r>
      <w:r w:rsidRPr="00272117">
        <w:rPr>
          <w:rFonts w:hAnsi="AR明朝体L" w:hint="eastAsia"/>
          <w:szCs w:val="16"/>
        </w:rPr>
        <w:t>駅名等</w:t>
      </w:r>
      <w:r w:rsidRPr="00272117">
        <w:rPr>
          <w:rFonts w:hAnsi="AR明朝体L"/>
          <w:szCs w:val="16"/>
        </w:rPr>
        <w:t>を</w:t>
      </w:r>
      <w:r w:rsidRPr="00272117">
        <w:rPr>
          <w:rFonts w:hAnsi="AR明朝体L" w:hint="eastAsia"/>
          <w:szCs w:val="16"/>
        </w:rPr>
        <w:t>多言語化することが</w:t>
      </w:r>
      <w:r w:rsidRPr="00272117">
        <w:rPr>
          <w:rFonts w:hAnsi="AR明朝体L"/>
          <w:szCs w:val="16"/>
        </w:rPr>
        <w:t>望ましい</w:t>
      </w:r>
      <w:r w:rsidRPr="00272117">
        <w:rPr>
          <w:rFonts w:hAnsi="AR明朝体L" w:hint="eastAsia"/>
          <w:szCs w:val="16"/>
        </w:rPr>
        <w:t>。車両内</w:t>
      </w:r>
      <w:r w:rsidRPr="00272117">
        <w:rPr>
          <w:rFonts w:hAnsi="AR明朝体L"/>
          <w:szCs w:val="16"/>
        </w:rPr>
        <w:t>に</w:t>
      </w:r>
      <w:r w:rsidRPr="00272117">
        <w:rPr>
          <w:rFonts w:hAnsi="AR明朝体L" w:hint="eastAsia"/>
          <w:szCs w:val="16"/>
        </w:rPr>
        <w:t>おける多言語</w:t>
      </w:r>
      <w:r w:rsidRPr="00272117">
        <w:rPr>
          <w:rFonts w:hAnsi="AR明朝体L"/>
          <w:szCs w:val="16"/>
        </w:rPr>
        <w:t>での情報提供</w:t>
      </w:r>
      <w:r w:rsidRPr="00272117">
        <w:rPr>
          <w:rFonts w:hAnsi="AR明朝体L" w:hint="eastAsia"/>
          <w:szCs w:val="16"/>
        </w:rPr>
        <w:t>は車両内放送設備によることも</w:t>
      </w:r>
      <w:r w:rsidRPr="00272117">
        <w:rPr>
          <w:rFonts w:hAnsi="AR明朝体L"/>
          <w:szCs w:val="16"/>
        </w:rPr>
        <w:t>できる。</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鉄道における「ロケーションシステム」とはＧＰＳ等を用いて列車の位置情報を収集し、駅の案内表示板や訪日外国人旅行者所有のスマートフォン（携帯電話やタブレット端末を含む）、パソコンに運行情報を提供するシステムのことを言い、その導入については多言語で情報提供するものに限る。</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なお、位置情報を訪日外国人旅行者所有のスマートフォン等を使用して取得する場合、当該情報を容易に取得できるよう、ターミナル駅を中心に、無料公衆無線ＬＡＮ環境の整備を促進することとする。</w:t>
      </w:r>
    </w:p>
    <w:p w:rsidR="00BB02E5" w:rsidRPr="00272117" w:rsidRDefault="00BB02E5" w:rsidP="00BB02E5">
      <w:pPr>
        <w:ind w:leftChars="400" w:left="880" w:firstLineChars="100" w:firstLine="220"/>
        <w:rPr>
          <w:rFonts w:hAnsi="AR明朝体L"/>
          <w:szCs w:val="16"/>
        </w:rPr>
      </w:pPr>
      <w:r w:rsidRPr="00272117">
        <w:rPr>
          <w:rFonts w:hAnsi="AR明朝体L"/>
          <w:szCs w:val="16"/>
        </w:rPr>
        <w:t>また、</w:t>
      </w:r>
      <w:r w:rsidRPr="00272117">
        <w:rPr>
          <w:rFonts w:hAnsi="AR明朝体L" w:hint="eastAsia"/>
          <w:szCs w:val="16"/>
        </w:rPr>
        <w:t>ロケーションシステムを</w:t>
      </w:r>
      <w:r w:rsidRPr="00272117">
        <w:rPr>
          <w:rFonts w:hAnsi="AR明朝体L"/>
          <w:szCs w:val="16"/>
        </w:rPr>
        <w:t>導入する</w:t>
      </w:r>
      <w:r w:rsidRPr="00272117">
        <w:rPr>
          <w:rFonts w:hAnsi="AR明朝体L" w:hint="eastAsia"/>
          <w:szCs w:val="16"/>
        </w:rPr>
        <w:t>場合は、</w:t>
      </w:r>
      <w:r w:rsidRPr="00272117">
        <w:rPr>
          <w:rFonts w:hAnsi="AR明朝体L"/>
          <w:szCs w:val="16"/>
        </w:rPr>
        <w:t>車両内</w:t>
      </w:r>
      <w:r w:rsidRPr="00272117">
        <w:rPr>
          <w:rFonts w:hAnsi="AR明朝体L" w:hint="eastAsia"/>
          <w:szCs w:val="16"/>
        </w:rPr>
        <w:t>においては次停車駅に関して多言語で情報提供を行うことが</w:t>
      </w:r>
      <w:r w:rsidRPr="00272117">
        <w:rPr>
          <w:rFonts w:hAnsi="AR明朝体L"/>
          <w:szCs w:val="16"/>
        </w:rPr>
        <w:t>望ましい</w:t>
      </w:r>
      <w:r w:rsidRPr="00272117">
        <w:rPr>
          <w:rFonts w:hAnsi="AR明朝体L" w:hint="eastAsia"/>
          <w:szCs w:val="16"/>
        </w:rPr>
        <w:t>。</w:t>
      </w:r>
    </w:p>
    <w:p w:rsidR="00BB02E5" w:rsidRPr="00272117" w:rsidRDefault="00BB02E5" w:rsidP="00BB02E5">
      <w:pPr>
        <w:ind w:leftChars="100" w:left="440" w:hangingChars="100" w:hanging="220"/>
        <w:rPr>
          <w:rFonts w:hAnsi="AR明朝体L"/>
          <w:szCs w:val="16"/>
        </w:rPr>
      </w:pPr>
    </w:p>
    <w:p w:rsidR="00BB02E5" w:rsidRPr="00272117" w:rsidRDefault="00BB02E5" w:rsidP="00BB02E5">
      <w:pPr>
        <w:ind w:leftChars="200" w:left="660" w:hangingChars="100" w:hanging="220"/>
        <w:rPr>
          <w:rFonts w:hAnsi="AR明朝体L"/>
          <w:szCs w:val="16"/>
        </w:rPr>
      </w:pPr>
      <w:r w:rsidRPr="00272117">
        <w:rPr>
          <w:rFonts w:hAnsi="AR明朝体L" w:hint="eastAsia"/>
          <w:szCs w:val="16"/>
        </w:rPr>
        <w:t>（自動車）</w:t>
      </w:r>
    </w:p>
    <w:p w:rsidR="00BB02E5" w:rsidRPr="00272117" w:rsidRDefault="00BB02E5" w:rsidP="00BB02E5">
      <w:pPr>
        <w:overflowPunct w:val="0"/>
        <w:ind w:leftChars="300" w:left="880" w:hangingChars="100" w:hanging="220"/>
        <w:textAlignment w:val="baseline"/>
        <w:rPr>
          <w:rFonts w:hAnsi="AR明朝体L" w:cs="ＭＳ ゴシック"/>
          <w:kern w:val="0"/>
          <w:szCs w:val="16"/>
        </w:rPr>
      </w:pPr>
      <w:r w:rsidRPr="00272117">
        <w:rPr>
          <w:rFonts w:hAnsi="AR明朝体L" w:cs="ＭＳ ゴシック" w:hint="eastAsia"/>
          <w:kern w:val="0"/>
          <w:szCs w:val="16"/>
        </w:rPr>
        <w:t>１）補助対象事業者</w:t>
      </w:r>
    </w:p>
    <w:p w:rsidR="00BB02E5" w:rsidRPr="00272117" w:rsidRDefault="00BB02E5" w:rsidP="00BB02E5">
      <w:pPr>
        <w:overflowPunct w:val="0"/>
        <w:ind w:leftChars="400" w:left="880" w:firstLineChars="100" w:firstLine="220"/>
        <w:textAlignment w:val="baseline"/>
        <w:rPr>
          <w:rFonts w:hAnsi="AR明朝体L" w:cs="ＭＳ ゴシック"/>
          <w:kern w:val="0"/>
          <w:szCs w:val="16"/>
        </w:rPr>
      </w:pPr>
      <w:r w:rsidRPr="00272117">
        <w:rPr>
          <w:rFonts w:hAnsi="AR明朝体L" w:cs="ＭＳ ゴシック" w:hint="eastAsia"/>
          <w:kern w:val="0"/>
          <w:szCs w:val="16"/>
        </w:rPr>
        <w:t>補助対象事業者のうち、一般乗合旅客自動車運送事業者等に準ずるものとして大臣が認定した者の認定手続きについて、当該認定を受けようとする事業者は、補助金の交付申請をもって認定申請を行ったものとし、大臣は、補助金の交付申請の審査と併せて認定の審査を行い、補助金の交付決定がなされたことをもって認定を行ったものとする。</w:t>
      </w:r>
    </w:p>
    <w:p w:rsidR="00BB02E5" w:rsidRPr="00272117" w:rsidRDefault="00BB02E5" w:rsidP="00BB02E5">
      <w:pPr>
        <w:overflowPunct w:val="0"/>
        <w:ind w:leftChars="300" w:left="880" w:hangingChars="100" w:hanging="220"/>
        <w:textAlignment w:val="baseline"/>
        <w:rPr>
          <w:rFonts w:hAnsi="AR明朝体L"/>
          <w:spacing w:val="2"/>
          <w:kern w:val="0"/>
          <w:szCs w:val="16"/>
        </w:rPr>
      </w:pPr>
      <w:r w:rsidRPr="00272117">
        <w:rPr>
          <w:rFonts w:hAnsi="AR明朝体L" w:cs="ＭＳ ゴシック" w:hint="eastAsia"/>
          <w:kern w:val="0"/>
          <w:szCs w:val="16"/>
        </w:rPr>
        <w:t>２）公共車両優先システム（ＰＴＰＳ）に</w:t>
      </w:r>
      <w:r w:rsidRPr="00272117">
        <w:rPr>
          <w:rFonts w:hAnsi="AR明朝体L" w:cs="ＭＳ ゴシック"/>
          <w:kern w:val="0"/>
          <w:szCs w:val="16"/>
        </w:rPr>
        <w:t>係る</w:t>
      </w:r>
      <w:r w:rsidRPr="00272117">
        <w:rPr>
          <w:rFonts w:hAnsi="AR明朝体L" w:cs="ＭＳ ゴシック" w:hint="eastAsia"/>
          <w:kern w:val="0"/>
          <w:szCs w:val="16"/>
        </w:rPr>
        <w:t>車載器の整備関係</w:t>
      </w:r>
    </w:p>
    <w:p w:rsidR="00BB02E5" w:rsidRPr="00272117" w:rsidRDefault="00BB02E5" w:rsidP="00BB02E5">
      <w:pPr>
        <w:overflowPunct w:val="0"/>
        <w:ind w:leftChars="400" w:left="880" w:firstLineChars="100" w:firstLine="220"/>
        <w:textAlignment w:val="baseline"/>
        <w:rPr>
          <w:rFonts w:hAnsi="AR明朝体L" w:cs="ＭＳ ゴシック"/>
          <w:kern w:val="0"/>
          <w:szCs w:val="16"/>
        </w:rPr>
      </w:pPr>
      <w:r w:rsidRPr="00272117">
        <w:rPr>
          <w:rFonts w:hAnsi="AR明朝体L" w:cs="ＭＳ ゴシック" w:hint="eastAsia"/>
          <w:kern w:val="0"/>
          <w:szCs w:val="16"/>
        </w:rPr>
        <w:t>公共車両優先システム（ＰＴＰＳ）に</w:t>
      </w:r>
      <w:r w:rsidRPr="00272117">
        <w:rPr>
          <w:rFonts w:hAnsi="AR明朝体L" w:cs="ＭＳ ゴシック"/>
          <w:kern w:val="0"/>
          <w:szCs w:val="16"/>
        </w:rPr>
        <w:t>係る</w:t>
      </w:r>
      <w:r w:rsidRPr="00272117">
        <w:rPr>
          <w:rFonts w:hAnsi="AR明朝体L" w:cs="ＭＳ ゴシック" w:hint="eastAsia"/>
          <w:kern w:val="0"/>
          <w:szCs w:val="16"/>
        </w:rPr>
        <w:t>車載器の整備については、空港アクセス又は観光周遊に使用するものに限ることとしているが、その対象範囲は次のとおりとする。</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ア　空港アクセス</w:t>
      </w:r>
    </w:p>
    <w:p w:rsidR="00BB02E5" w:rsidRPr="00272117" w:rsidRDefault="00BB02E5" w:rsidP="00BB02E5">
      <w:pPr>
        <w:overflowPunct w:val="0"/>
        <w:ind w:leftChars="500" w:left="1100" w:firstLineChars="100" w:firstLine="220"/>
        <w:textAlignment w:val="baseline"/>
        <w:rPr>
          <w:rFonts w:hAnsi="AR明朝体L" w:cs="ＭＳ ゴシック"/>
          <w:kern w:val="0"/>
          <w:szCs w:val="16"/>
        </w:rPr>
      </w:pPr>
      <w:r w:rsidRPr="00272117">
        <w:rPr>
          <w:rFonts w:hAnsi="AR明朝体L" w:cs="ＭＳ ゴシック" w:hint="eastAsia"/>
          <w:kern w:val="0"/>
          <w:szCs w:val="16"/>
        </w:rPr>
        <w:lastRenderedPageBreak/>
        <w:t>公共車両優先システム（ＰＴＰＳ）を使用する路線の起終点であるバス停のいずれかを空港（空港法施行令（昭和３１年政令第２３２号）第１条に規定する別表第１、別表第２及び別表第３に掲げられた空港及び同施行令附則第２条に掲げられた空港を指すものとする。）とする路線又は空港を経由する路線であって、専ら当該空港を利用する旅行者等のために直行、あるいはこれに準じた経路で、所定の航空ダイヤに接続するよう、バスダイヤを設定している路線とする。</w:t>
      </w:r>
    </w:p>
    <w:p w:rsidR="00BB02E5" w:rsidRPr="00272117" w:rsidRDefault="00BB02E5" w:rsidP="00BB02E5">
      <w:pPr>
        <w:overflowPunct w:val="0"/>
        <w:ind w:leftChars="500" w:left="1100" w:firstLineChars="100" w:firstLine="220"/>
        <w:textAlignment w:val="baseline"/>
        <w:rPr>
          <w:rFonts w:hAnsi="AR明朝体L" w:cs="ＭＳ ゴシック"/>
          <w:kern w:val="0"/>
          <w:szCs w:val="16"/>
        </w:rPr>
      </w:pPr>
      <w:r w:rsidRPr="00272117">
        <w:rPr>
          <w:rFonts w:hAnsi="AR明朝体L" w:cs="ＭＳ ゴシック" w:hint="eastAsia"/>
          <w:kern w:val="0"/>
          <w:szCs w:val="16"/>
        </w:rPr>
        <w:t>なお、空港のバス停箇所は、空港内のバスターミナルのほか、空港外において当該空港を利用するために設置された場合も含むものとする。</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イ　観光周遊</w:t>
      </w:r>
    </w:p>
    <w:p w:rsidR="00BB02E5" w:rsidRPr="00272117" w:rsidRDefault="00BB02E5" w:rsidP="00BB02E5">
      <w:pPr>
        <w:overflowPunct w:val="0"/>
        <w:ind w:leftChars="500" w:left="1100" w:firstLineChars="100" w:firstLine="220"/>
        <w:textAlignment w:val="baseline"/>
        <w:rPr>
          <w:rFonts w:hAnsi="AR明朝体L" w:cs="ＭＳ ゴシック"/>
          <w:kern w:val="0"/>
          <w:szCs w:val="16"/>
        </w:rPr>
      </w:pPr>
      <w:r w:rsidRPr="00272117">
        <w:rPr>
          <w:rFonts w:hAnsi="AR明朝体L" w:cs="ＭＳ ゴシック" w:hint="eastAsia"/>
          <w:kern w:val="0"/>
          <w:szCs w:val="16"/>
        </w:rPr>
        <w:t>公共車両優先システム（ＰＴＰＳ）を使用する路線が、以下、ａ～ｄのいずれかの地域内を運行している場合で、かつ、地域内の観光地に設置されたバス停を複数経由する路線とする。</w:t>
      </w:r>
    </w:p>
    <w:p w:rsidR="00BB02E5" w:rsidRPr="00272117" w:rsidRDefault="00BB02E5" w:rsidP="00BB02E5">
      <w:pPr>
        <w:overflowPunct w:val="0"/>
        <w:ind w:leftChars="500" w:left="1100" w:firstLineChars="100" w:firstLine="220"/>
        <w:textAlignment w:val="baseline"/>
        <w:rPr>
          <w:rFonts w:hAnsi="AR明朝体L" w:cs="ＭＳ ゴシック"/>
          <w:kern w:val="0"/>
          <w:szCs w:val="16"/>
        </w:rPr>
      </w:pPr>
      <w:r w:rsidRPr="00272117">
        <w:rPr>
          <w:rFonts w:hAnsi="AR明朝体L" w:cs="ＭＳ ゴシック" w:hint="eastAsia"/>
          <w:kern w:val="0"/>
          <w:szCs w:val="16"/>
        </w:rPr>
        <w:t>さらに、当該路線の起終点のバス停については、旅行者等が当該地域へ乗り入れるために利用する交通施設（鉄道駅、バスターミナル、旅客船ターミナル等）の所在地が当該地域外の場合も対象とする。</w:t>
      </w:r>
    </w:p>
    <w:p w:rsidR="00BB02E5" w:rsidRPr="00272117" w:rsidRDefault="00BB02E5" w:rsidP="00BB02E5">
      <w:pPr>
        <w:overflowPunct w:val="0"/>
        <w:ind w:leftChars="500" w:left="1100" w:firstLineChars="100" w:firstLine="220"/>
        <w:textAlignment w:val="baseline"/>
        <w:rPr>
          <w:rFonts w:hAnsi="AR明朝体L" w:cs="ＭＳ ゴシック"/>
          <w:kern w:val="0"/>
          <w:szCs w:val="16"/>
        </w:rPr>
      </w:pPr>
      <w:r w:rsidRPr="00272117">
        <w:rPr>
          <w:rFonts w:hAnsi="AR明朝体L" w:cs="ＭＳ ゴシック" w:hint="eastAsia"/>
          <w:kern w:val="0"/>
          <w:szCs w:val="16"/>
        </w:rPr>
        <w:t>なお</w:t>
      </w:r>
      <w:r w:rsidRPr="00272117">
        <w:rPr>
          <w:rFonts w:hAnsi="AR明朝体L" w:cs="ＭＳ ゴシック"/>
          <w:kern w:val="0"/>
          <w:szCs w:val="16"/>
        </w:rPr>
        <w:t>、</w:t>
      </w:r>
      <w:r w:rsidRPr="00272117">
        <w:rPr>
          <w:rFonts w:hAnsi="AR明朝体L" w:cs="ＭＳ ゴシック" w:hint="eastAsia"/>
          <w:kern w:val="0"/>
          <w:szCs w:val="16"/>
        </w:rPr>
        <w:t>本</w:t>
      </w:r>
      <w:r w:rsidRPr="00272117">
        <w:rPr>
          <w:rFonts w:hAnsi="AR明朝体L" w:cs="ＭＳ ゴシック"/>
          <w:kern w:val="0"/>
          <w:szCs w:val="16"/>
        </w:rPr>
        <w:t>項における</w:t>
      </w:r>
      <w:r w:rsidRPr="00272117">
        <w:rPr>
          <w:rFonts w:hAnsi="AR明朝体L" w:cs="ＭＳ ゴシック" w:hint="eastAsia"/>
          <w:kern w:val="0"/>
          <w:szCs w:val="16"/>
        </w:rPr>
        <w:t>観光地</w:t>
      </w:r>
      <w:r w:rsidRPr="00272117">
        <w:rPr>
          <w:rFonts w:hAnsi="AR明朝体L" w:cs="ＭＳ ゴシック"/>
          <w:kern w:val="0"/>
          <w:szCs w:val="16"/>
        </w:rPr>
        <w:t>とは、名所旧跡</w:t>
      </w:r>
      <w:r w:rsidRPr="00272117">
        <w:rPr>
          <w:rFonts w:hAnsi="AR明朝体L" w:cs="ＭＳ ゴシック" w:hint="eastAsia"/>
          <w:kern w:val="0"/>
          <w:szCs w:val="16"/>
        </w:rPr>
        <w:t>、景勝地</w:t>
      </w:r>
      <w:r w:rsidRPr="00272117">
        <w:rPr>
          <w:rFonts w:hAnsi="AR明朝体L" w:cs="ＭＳ ゴシック"/>
          <w:kern w:val="0"/>
          <w:szCs w:val="16"/>
        </w:rPr>
        <w:t>など</w:t>
      </w:r>
      <w:r w:rsidRPr="00272117">
        <w:rPr>
          <w:rFonts w:hAnsi="AR明朝体L" w:cs="ＭＳ ゴシック" w:hint="eastAsia"/>
          <w:kern w:val="0"/>
          <w:szCs w:val="16"/>
        </w:rPr>
        <w:t>広く</w:t>
      </w:r>
      <w:r w:rsidRPr="00272117">
        <w:rPr>
          <w:rFonts w:hAnsi="AR明朝体L" w:cs="ＭＳ ゴシック"/>
          <w:kern w:val="0"/>
          <w:szCs w:val="16"/>
        </w:rPr>
        <w:t>一般的に知られて</w:t>
      </w:r>
      <w:r w:rsidRPr="00272117">
        <w:rPr>
          <w:rFonts w:hAnsi="AR明朝体L" w:cs="ＭＳ ゴシック" w:hint="eastAsia"/>
          <w:kern w:val="0"/>
          <w:szCs w:val="16"/>
        </w:rPr>
        <w:t>いる</w:t>
      </w:r>
      <w:r w:rsidRPr="00272117">
        <w:rPr>
          <w:rFonts w:hAnsi="AR明朝体L" w:cs="ＭＳ ゴシック"/>
          <w:kern w:val="0"/>
          <w:szCs w:val="16"/>
        </w:rPr>
        <w:t>ものに</w:t>
      </w:r>
      <w:r w:rsidRPr="00272117">
        <w:rPr>
          <w:rFonts w:hAnsi="AR明朝体L" w:cs="ＭＳ ゴシック" w:hint="eastAsia"/>
          <w:kern w:val="0"/>
          <w:szCs w:val="16"/>
        </w:rPr>
        <w:t>加え</w:t>
      </w:r>
      <w:r w:rsidRPr="00272117">
        <w:rPr>
          <w:rFonts w:hAnsi="AR明朝体L" w:cs="ＭＳ ゴシック"/>
          <w:kern w:val="0"/>
          <w:szCs w:val="16"/>
        </w:rPr>
        <w:t>、地域内で観光箇所として</w:t>
      </w:r>
      <w:r w:rsidRPr="00272117">
        <w:rPr>
          <w:rFonts w:hAnsi="AR明朝体L" w:cs="ＭＳ ゴシック" w:hint="eastAsia"/>
          <w:kern w:val="0"/>
          <w:szCs w:val="16"/>
        </w:rPr>
        <w:t>認められる場所</w:t>
      </w:r>
      <w:r w:rsidRPr="00272117">
        <w:rPr>
          <w:rFonts w:hAnsi="AR明朝体L" w:cs="ＭＳ ゴシック"/>
          <w:kern w:val="0"/>
          <w:szCs w:val="16"/>
        </w:rPr>
        <w:t>や施設（飲食、小売</w:t>
      </w:r>
      <w:r w:rsidRPr="00272117">
        <w:rPr>
          <w:rFonts w:hAnsi="AR明朝体L" w:cs="ＭＳ ゴシック" w:hint="eastAsia"/>
          <w:kern w:val="0"/>
          <w:szCs w:val="16"/>
        </w:rPr>
        <w:t>店</w:t>
      </w:r>
      <w:r w:rsidRPr="00272117">
        <w:rPr>
          <w:rFonts w:hAnsi="AR明朝体L" w:cs="ＭＳ ゴシック"/>
          <w:kern w:val="0"/>
          <w:szCs w:val="16"/>
        </w:rPr>
        <w:t>等）についても広く観光</w:t>
      </w:r>
      <w:r w:rsidRPr="00272117">
        <w:rPr>
          <w:rFonts w:hAnsi="AR明朝体L" w:cs="ＭＳ ゴシック" w:hint="eastAsia"/>
          <w:kern w:val="0"/>
          <w:szCs w:val="16"/>
        </w:rPr>
        <w:t>地として捉える</w:t>
      </w:r>
      <w:r w:rsidRPr="00272117">
        <w:rPr>
          <w:rFonts w:hAnsi="AR明朝体L" w:cs="ＭＳ ゴシック"/>
          <w:kern w:val="0"/>
          <w:szCs w:val="16"/>
        </w:rPr>
        <w:t>ものとする。</w:t>
      </w:r>
    </w:p>
    <w:p w:rsidR="00BB02E5" w:rsidRPr="00272117" w:rsidRDefault="00BB02E5" w:rsidP="00BB02E5">
      <w:pPr>
        <w:overflowPunct w:val="0"/>
        <w:ind w:leftChars="500" w:left="1320" w:hangingChars="100" w:hanging="220"/>
        <w:textAlignment w:val="baseline"/>
        <w:rPr>
          <w:rFonts w:hAnsi="AR明朝体L" w:cs="ＭＳ ゴシック"/>
          <w:kern w:val="0"/>
          <w:szCs w:val="16"/>
        </w:rPr>
      </w:pPr>
      <w:r w:rsidRPr="00272117">
        <w:rPr>
          <w:rFonts w:hAnsi="AR明朝体L" w:cs="ＭＳ ゴシック" w:hint="eastAsia"/>
          <w:kern w:val="0"/>
          <w:szCs w:val="16"/>
        </w:rPr>
        <w:t>ａ　広域観光周遊ルート形成計画の認定を受けている、又は認定を受ける見込みの地域</w:t>
      </w:r>
    </w:p>
    <w:p w:rsidR="00BB02E5" w:rsidRPr="00272117" w:rsidRDefault="00BB02E5" w:rsidP="00BB02E5">
      <w:pPr>
        <w:overflowPunct w:val="0"/>
        <w:ind w:leftChars="500" w:left="1320" w:hangingChars="100" w:hanging="220"/>
        <w:textAlignment w:val="baseline"/>
        <w:rPr>
          <w:rFonts w:hAnsi="AR明朝体L" w:cs="ＭＳ ゴシック"/>
          <w:kern w:val="0"/>
          <w:szCs w:val="16"/>
        </w:rPr>
      </w:pPr>
      <w:r w:rsidRPr="00272117">
        <w:rPr>
          <w:rFonts w:hAnsi="AR明朝体L" w:cs="ＭＳ ゴシック" w:hint="eastAsia"/>
          <w:kern w:val="0"/>
          <w:szCs w:val="16"/>
        </w:rPr>
        <w:t>ｂ　観光圏整備実施計画（観光圏整備法第８条の規定に基づく計画を</w:t>
      </w:r>
      <w:r w:rsidRPr="00272117">
        <w:rPr>
          <w:rFonts w:hAnsi="AR明朝体L" w:cs="ＭＳ ゴシック"/>
          <w:kern w:val="0"/>
          <w:szCs w:val="16"/>
        </w:rPr>
        <w:t>いう。</w:t>
      </w:r>
      <w:r w:rsidRPr="00272117">
        <w:rPr>
          <w:rFonts w:hAnsi="AR明朝体L" w:cs="ＭＳ ゴシック" w:hint="eastAsia"/>
          <w:kern w:val="0"/>
          <w:szCs w:val="16"/>
        </w:rPr>
        <w:t>以下</w:t>
      </w:r>
      <w:r w:rsidRPr="00272117">
        <w:rPr>
          <w:rFonts w:hAnsi="AR明朝体L" w:cs="ＭＳ ゴシック"/>
          <w:kern w:val="0"/>
          <w:szCs w:val="16"/>
        </w:rPr>
        <w:t>同じ。</w:t>
      </w:r>
      <w:r w:rsidRPr="00272117">
        <w:rPr>
          <w:rFonts w:hAnsi="AR明朝体L" w:cs="ＭＳ ゴシック" w:hint="eastAsia"/>
          <w:kern w:val="0"/>
          <w:szCs w:val="16"/>
        </w:rPr>
        <w:t>）の認定を受けている、又は認定を受ける見込みの地域</w:t>
      </w:r>
    </w:p>
    <w:p w:rsidR="00BB02E5" w:rsidRPr="00272117" w:rsidRDefault="00BB02E5" w:rsidP="00BB02E5">
      <w:pPr>
        <w:overflowPunct w:val="0"/>
        <w:ind w:leftChars="500" w:left="1320" w:hangingChars="100" w:hanging="220"/>
        <w:textAlignment w:val="baseline"/>
        <w:rPr>
          <w:rFonts w:hAnsi="AR明朝体L" w:cs="ＭＳ ゴシック"/>
          <w:kern w:val="0"/>
          <w:szCs w:val="16"/>
        </w:rPr>
      </w:pPr>
      <w:r w:rsidRPr="00272117">
        <w:rPr>
          <w:rFonts w:hAnsi="AR明朝体L" w:cs="ＭＳ ゴシック" w:hint="eastAsia"/>
          <w:kern w:val="0"/>
          <w:szCs w:val="16"/>
        </w:rPr>
        <w:t>ｃ　地域資源を活用した観光地魅力創造事業の認定を受けている、又は認定を受ける見込みの地域</w:t>
      </w:r>
    </w:p>
    <w:p w:rsidR="00BB02E5" w:rsidRPr="00272117" w:rsidRDefault="00BB02E5" w:rsidP="00BB02E5">
      <w:pPr>
        <w:overflowPunct w:val="0"/>
        <w:ind w:leftChars="500" w:left="1320" w:hangingChars="100" w:hanging="220"/>
        <w:textAlignment w:val="baseline"/>
        <w:rPr>
          <w:rFonts w:hAnsi="AR明朝体L" w:cs="ＭＳ ゴシック"/>
          <w:kern w:val="0"/>
          <w:szCs w:val="16"/>
        </w:rPr>
      </w:pPr>
      <w:r w:rsidRPr="00272117">
        <w:rPr>
          <w:rFonts w:hAnsi="AR明朝体L" w:cs="ＭＳ ゴシック" w:hint="eastAsia"/>
          <w:kern w:val="0"/>
          <w:szCs w:val="16"/>
        </w:rPr>
        <w:t>ｄ　その他、上記ａ～ｃに準じて、訪日外国人旅行者の受入れについて計画的な推進を実施していると認められる地域</w:t>
      </w:r>
    </w:p>
    <w:p w:rsidR="00BB02E5" w:rsidRPr="00272117" w:rsidRDefault="00BB02E5" w:rsidP="00BB02E5">
      <w:pPr>
        <w:overflowPunct w:val="0"/>
        <w:ind w:leftChars="300" w:left="880" w:hangingChars="100" w:hanging="220"/>
        <w:textAlignment w:val="baseline"/>
        <w:rPr>
          <w:rFonts w:hAnsi="AR明朝体L"/>
          <w:spacing w:val="2"/>
          <w:kern w:val="0"/>
          <w:szCs w:val="16"/>
        </w:rPr>
      </w:pPr>
      <w:r w:rsidRPr="00272117">
        <w:rPr>
          <w:rFonts w:hAnsi="AR明朝体L" w:cs="ＭＳ ゴシック" w:hint="eastAsia"/>
          <w:kern w:val="0"/>
          <w:szCs w:val="16"/>
        </w:rPr>
        <w:t>３）ＩＴシステム等の高度化関係</w:t>
      </w:r>
    </w:p>
    <w:p w:rsidR="00BB02E5" w:rsidRPr="00272117" w:rsidRDefault="00BB02E5" w:rsidP="00BB02E5">
      <w:pPr>
        <w:overflowPunct w:val="0"/>
        <w:ind w:leftChars="400" w:left="880" w:firstLineChars="100" w:firstLine="220"/>
        <w:textAlignment w:val="baseline"/>
        <w:rPr>
          <w:rFonts w:hAnsi="AR明朝体L" w:cs="ＭＳ ゴシック"/>
          <w:kern w:val="0"/>
          <w:szCs w:val="16"/>
        </w:rPr>
      </w:pPr>
      <w:r w:rsidRPr="00272117">
        <w:rPr>
          <w:rFonts w:hAnsi="AR明朝体L" w:cs="ＭＳ ゴシック" w:hint="eastAsia"/>
          <w:kern w:val="0"/>
          <w:szCs w:val="16"/>
        </w:rPr>
        <w:t>交通系ＩＣカード（バスに係るものに限る。以下この項同じ。）の</w:t>
      </w:r>
      <w:r w:rsidRPr="00272117">
        <w:rPr>
          <w:rFonts w:hAnsi="AR明朝体L" w:cs="ＭＳ ゴシック"/>
          <w:kern w:val="0"/>
          <w:szCs w:val="16"/>
        </w:rPr>
        <w:t>利用を可能とする</w:t>
      </w:r>
      <w:r w:rsidRPr="00272117">
        <w:rPr>
          <w:rFonts w:hAnsi="AR明朝体L" w:cs="ＭＳ ゴシック" w:hint="eastAsia"/>
          <w:kern w:val="0"/>
          <w:szCs w:val="16"/>
        </w:rPr>
        <w:t>システム、バスロケーションシステム（訪日外国人旅行者</w:t>
      </w:r>
      <w:r w:rsidRPr="00272117">
        <w:rPr>
          <w:rFonts w:hAnsi="AR明朝体L" w:cs="ＭＳ ゴシック"/>
          <w:kern w:val="0"/>
          <w:szCs w:val="16"/>
        </w:rPr>
        <w:t>が移動を円滑に行う際に必要な情報の多言語表記等を行うものに限る。</w:t>
      </w:r>
      <w:r w:rsidRPr="00272117">
        <w:rPr>
          <w:rFonts w:hAnsi="AR明朝体L" w:cs="ＭＳ ゴシック" w:hint="eastAsia"/>
          <w:kern w:val="0"/>
          <w:szCs w:val="16"/>
        </w:rPr>
        <w:t>）の</w:t>
      </w:r>
      <w:r w:rsidRPr="00272117">
        <w:rPr>
          <w:rFonts w:hAnsi="AR明朝体L" w:cs="ＭＳ ゴシック"/>
          <w:kern w:val="0"/>
          <w:szCs w:val="16"/>
        </w:rPr>
        <w:t>導入</w:t>
      </w:r>
      <w:r w:rsidRPr="00272117">
        <w:rPr>
          <w:rFonts w:hAnsi="AR明朝体L" w:cs="ＭＳ ゴシック" w:hint="eastAsia"/>
          <w:kern w:val="0"/>
          <w:szCs w:val="16"/>
        </w:rPr>
        <w:t>その他ＩＴシステム等の高度化については、センターシステム、営業所システム、窓口システム、データ分析システム、交通系ＩＣカード</w:t>
      </w:r>
      <w:r w:rsidRPr="00272117">
        <w:rPr>
          <w:rFonts w:hAnsi="AR明朝体L" w:hint="eastAsia"/>
          <w:szCs w:val="16"/>
        </w:rPr>
        <w:t>（全国相互利用可能なものであって、</w:t>
      </w:r>
      <w:r w:rsidRPr="00272117">
        <w:rPr>
          <w:rFonts w:hAnsi="AR明朝体L" w:cs="ＭＳ ゴシック" w:hint="eastAsia"/>
          <w:kern w:val="0"/>
          <w:szCs w:val="16"/>
        </w:rPr>
        <w:t>補助対象期間内に利用者に配付されたことが文書により確認可能なものに限る。）の購入等に要する費用を補助対象経費とする。</w:t>
      </w:r>
    </w:p>
    <w:p w:rsidR="00BB02E5" w:rsidRPr="00272117" w:rsidRDefault="00BB02E5" w:rsidP="00BB02E5">
      <w:pPr>
        <w:overflowPunct w:val="0"/>
        <w:ind w:leftChars="400" w:left="880" w:firstLineChars="100" w:firstLine="220"/>
        <w:textAlignment w:val="baseline"/>
        <w:rPr>
          <w:rFonts w:hAnsi="AR明朝体L"/>
          <w:szCs w:val="16"/>
        </w:rPr>
      </w:pPr>
      <w:r w:rsidRPr="00272117">
        <w:rPr>
          <w:rFonts w:hAnsi="AR明朝体L" w:hint="eastAsia"/>
          <w:szCs w:val="16"/>
        </w:rPr>
        <w:t>また、交通系ＩＣカードの利用を可能とするシステムを導入する際は、訪日外国人旅行者が移動を円滑に行うため、車内において次停留所名に関する多言語による情報提供を行うことが</w:t>
      </w:r>
      <w:r w:rsidRPr="00272117">
        <w:rPr>
          <w:rFonts w:hAnsi="AR明朝体L"/>
          <w:szCs w:val="16"/>
        </w:rPr>
        <w:t>望ましい</w:t>
      </w:r>
      <w:r w:rsidRPr="00272117">
        <w:rPr>
          <w:rFonts w:hAnsi="AR明朝体L" w:hint="eastAsia"/>
          <w:szCs w:val="16"/>
        </w:rPr>
        <w:t>。</w:t>
      </w:r>
    </w:p>
    <w:p w:rsidR="00BB02E5" w:rsidRPr="00272117" w:rsidRDefault="00BB02E5" w:rsidP="00BB02E5">
      <w:pPr>
        <w:overflowPunct w:val="0"/>
        <w:ind w:leftChars="400" w:left="880" w:firstLineChars="100" w:firstLine="220"/>
        <w:textAlignment w:val="baseline"/>
        <w:rPr>
          <w:rFonts w:hAnsi="AR明朝体L"/>
          <w:szCs w:val="16"/>
        </w:rPr>
      </w:pPr>
      <w:r w:rsidRPr="00272117">
        <w:rPr>
          <w:rFonts w:hAnsi="AR明朝体L" w:hint="eastAsia"/>
          <w:szCs w:val="16"/>
        </w:rPr>
        <w:t>バスロケーションシステムについては、ロケーションに係る情報を多言語化して情</w:t>
      </w:r>
      <w:r w:rsidRPr="00272117">
        <w:rPr>
          <w:rFonts w:hAnsi="AR明朝体L" w:hint="eastAsia"/>
          <w:szCs w:val="16"/>
        </w:rPr>
        <w:lastRenderedPageBreak/>
        <w:t>報提供するものに限る。</w:t>
      </w:r>
    </w:p>
    <w:p w:rsidR="00BB02E5" w:rsidRPr="00272117" w:rsidRDefault="00BB02E5" w:rsidP="00BB02E5">
      <w:pPr>
        <w:overflowPunct w:val="0"/>
        <w:ind w:leftChars="400" w:left="880" w:firstLineChars="100" w:firstLine="220"/>
        <w:textAlignment w:val="baseline"/>
        <w:rPr>
          <w:rFonts w:hAnsi="AR明朝体L"/>
          <w:szCs w:val="16"/>
        </w:rPr>
      </w:pPr>
      <w:r w:rsidRPr="00272117">
        <w:rPr>
          <w:rFonts w:hAnsi="AR明朝体L" w:hint="eastAsia"/>
          <w:szCs w:val="16"/>
        </w:rPr>
        <w:t>なお、当該情報がインターネットのみで提供される場合にあっては、外国人旅行者が当該情報を容易に得ることができるように、ロケーション情報が提供される路線のうち、少なくともターミナルや主要バス停において、無料公衆無線ＬＡＮ環境の整備を促進すること。</w:t>
      </w:r>
    </w:p>
    <w:p w:rsidR="00BB02E5" w:rsidRPr="00272117" w:rsidRDefault="00BB02E5" w:rsidP="00BB02E5">
      <w:pPr>
        <w:overflowPunct w:val="0"/>
        <w:ind w:leftChars="400" w:left="880" w:firstLineChars="100" w:firstLine="220"/>
        <w:textAlignment w:val="baseline"/>
        <w:rPr>
          <w:rFonts w:hAnsi="AR明朝体L"/>
          <w:szCs w:val="16"/>
        </w:rPr>
      </w:pPr>
      <w:r w:rsidRPr="00272117">
        <w:rPr>
          <w:rFonts w:hAnsi="AR明朝体L"/>
          <w:szCs w:val="16"/>
        </w:rPr>
        <w:t>また、</w:t>
      </w:r>
      <w:r w:rsidRPr="00272117">
        <w:rPr>
          <w:rFonts w:hAnsi="AR明朝体L" w:hint="eastAsia"/>
          <w:szCs w:val="16"/>
        </w:rPr>
        <w:t>バスロケーションシステムを</w:t>
      </w:r>
      <w:r w:rsidRPr="00272117">
        <w:rPr>
          <w:rFonts w:hAnsi="AR明朝体L"/>
          <w:szCs w:val="16"/>
        </w:rPr>
        <w:t>導入する</w:t>
      </w:r>
      <w:r w:rsidRPr="00272117">
        <w:rPr>
          <w:rFonts w:hAnsi="AR明朝体L" w:hint="eastAsia"/>
          <w:szCs w:val="16"/>
        </w:rPr>
        <w:t>場合は、</w:t>
      </w:r>
      <w:r w:rsidRPr="00272117">
        <w:rPr>
          <w:rFonts w:hAnsi="AR明朝体L"/>
          <w:szCs w:val="16"/>
        </w:rPr>
        <w:t>車両内</w:t>
      </w:r>
      <w:r w:rsidRPr="00272117">
        <w:rPr>
          <w:rFonts w:hAnsi="AR明朝体L" w:hint="eastAsia"/>
          <w:szCs w:val="16"/>
        </w:rPr>
        <w:t>においては次停留所に関して多言語で情報提供を行うことが</w:t>
      </w:r>
      <w:r w:rsidRPr="00272117">
        <w:rPr>
          <w:rFonts w:hAnsi="AR明朝体L"/>
          <w:szCs w:val="16"/>
        </w:rPr>
        <w:t>望ましい</w:t>
      </w:r>
      <w:r w:rsidRPr="00272117">
        <w:rPr>
          <w:rFonts w:hAnsi="AR明朝体L" w:hint="eastAsia"/>
          <w:szCs w:val="16"/>
        </w:rPr>
        <w:t>。</w:t>
      </w:r>
    </w:p>
    <w:p w:rsidR="00BB02E5" w:rsidRPr="00272117" w:rsidRDefault="00BB02E5" w:rsidP="00BB02E5">
      <w:pPr>
        <w:overflowPunct w:val="0"/>
        <w:ind w:leftChars="400" w:left="880" w:firstLineChars="100" w:firstLine="220"/>
        <w:textAlignment w:val="baseline"/>
        <w:rPr>
          <w:rFonts w:hAnsi="AR明朝体L" w:cs="ＭＳ ゴシック"/>
          <w:kern w:val="0"/>
          <w:szCs w:val="16"/>
        </w:rPr>
      </w:pPr>
      <w:r w:rsidRPr="00272117">
        <w:rPr>
          <w:rFonts w:hAnsi="AR明朝体L" w:cs="ＭＳ ゴシック" w:hint="eastAsia"/>
          <w:kern w:val="0"/>
          <w:szCs w:val="16"/>
        </w:rPr>
        <w:t>なお、サービス提供区域・路線・車両の拡大や相互利用範囲の拡大等の機能の明確な向上に要する経費についても補助対象とするが、故障、老朽化等に対応するための機能の明確な向上を伴わない単なる修理・代替更新のみに要する経費は補助対象としない。</w:t>
      </w:r>
    </w:p>
    <w:p w:rsidR="00BB02E5" w:rsidRPr="00272117" w:rsidRDefault="00BB02E5" w:rsidP="00BB02E5">
      <w:pPr>
        <w:overflowPunct w:val="0"/>
        <w:ind w:leftChars="300" w:left="880" w:hangingChars="100" w:hanging="220"/>
        <w:textAlignment w:val="baseline"/>
        <w:rPr>
          <w:rFonts w:hAnsi="AR明朝体L" w:cs="ＭＳ ゴシック"/>
          <w:kern w:val="0"/>
          <w:szCs w:val="16"/>
        </w:rPr>
      </w:pPr>
    </w:p>
    <w:p w:rsidR="00BB02E5" w:rsidRPr="00272117" w:rsidRDefault="00BB02E5" w:rsidP="00BB02E5">
      <w:pPr>
        <w:ind w:leftChars="200" w:left="660" w:hangingChars="100" w:hanging="220"/>
        <w:rPr>
          <w:rFonts w:hAnsi="AR明朝体L"/>
          <w:szCs w:val="16"/>
        </w:rPr>
      </w:pPr>
      <w:r w:rsidRPr="00272117">
        <w:rPr>
          <w:rFonts w:hAnsi="AR明朝体L" w:hint="eastAsia"/>
          <w:szCs w:val="16"/>
        </w:rPr>
        <w:t>（海事）</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交通</w:t>
      </w:r>
      <w:r w:rsidRPr="00272117">
        <w:rPr>
          <w:rFonts w:hAnsi="AR明朝体L"/>
          <w:szCs w:val="16"/>
        </w:rPr>
        <w:t>サービス</w:t>
      </w:r>
      <w:r w:rsidRPr="00272117">
        <w:rPr>
          <w:rFonts w:hAnsi="AR明朝体L" w:hint="eastAsia"/>
          <w:szCs w:val="16"/>
        </w:rPr>
        <w:t>利便性</w:t>
      </w:r>
      <w:r w:rsidRPr="00272117">
        <w:rPr>
          <w:rFonts w:hAnsi="AR明朝体L"/>
          <w:szCs w:val="16"/>
        </w:rPr>
        <w:t>向上のため、</w:t>
      </w:r>
      <w:r w:rsidRPr="00272117">
        <w:rPr>
          <w:rFonts w:hAnsi="AR明朝体L" w:hint="eastAsia"/>
          <w:szCs w:val="16"/>
        </w:rPr>
        <w:t>交通</w:t>
      </w:r>
      <w:r w:rsidRPr="00272117">
        <w:rPr>
          <w:rFonts w:hAnsi="AR明朝体L"/>
          <w:szCs w:val="16"/>
        </w:rPr>
        <w:t>系ＩＣカード</w:t>
      </w:r>
      <w:r w:rsidRPr="00272117">
        <w:rPr>
          <w:rFonts w:hAnsi="AR明朝体L" w:hint="eastAsia"/>
          <w:szCs w:val="16"/>
        </w:rPr>
        <w:t>の利用を可能とするシステムを導入する場合は、訪日外国人旅行者が移動を円滑に行うため、船内</w:t>
      </w:r>
      <w:r w:rsidRPr="00272117">
        <w:rPr>
          <w:rFonts w:hAnsi="AR明朝体L"/>
          <w:szCs w:val="16"/>
        </w:rPr>
        <w:t>に</w:t>
      </w:r>
      <w:r w:rsidRPr="00272117">
        <w:rPr>
          <w:rFonts w:hAnsi="AR明朝体L" w:hint="eastAsia"/>
          <w:szCs w:val="16"/>
        </w:rPr>
        <w:t>おいては次の入船</w:t>
      </w:r>
      <w:r w:rsidRPr="00272117">
        <w:rPr>
          <w:rFonts w:hAnsi="AR明朝体L"/>
          <w:szCs w:val="16"/>
        </w:rPr>
        <w:t>港</w:t>
      </w:r>
      <w:r w:rsidRPr="00272117">
        <w:rPr>
          <w:rFonts w:hAnsi="AR明朝体L" w:hint="eastAsia"/>
          <w:szCs w:val="16"/>
        </w:rPr>
        <w:t>に関して多言語で情報提供を行い、</w:t>
      </w:r>
      <w:r w:rsidRPr="00272117">
        <w:rPr>
          <w:rFonts w:hAnsi="AR明朝体L"/>
          <w:szCs w:val="16"/>
        </w:rPr>
        <w:t>旅客船ターミナルにおいてはターミナル名等を多言語化することが望ましい</w:t>
      </w:r>
      <w:r w:rsidRPr="00272117">
        <w:rPr>
          <w:rFonts w:hAnsi="AR明朝体L" w:hint="eastAsia"/>
          <w:szCs w:val="16"/>
        </w:rPr>
        <w:t>。船内</w:t>
      </w:r>
      <w:r w:rsidRPr="00272117">
        <w:rPr>
          <w:rFonts w:hAnsi="AR明朝体L"/>
          <w:szCs w:val="16"/>
        </w:rPr>
        <w:t>における</w:t>
      </w:r>
      <w:r w:rsidRPr="00272117">
        <w:rPr>
          <w:rFonts w:hAnsi="AR明朝体L" w:hint="eastAsia"/>
          <w:szCs w:val="16"/>
        </w:rPr>
        <w:t>多言語</w:t>
      </w:r>
      <w:r w:rsidRPr="00272117">
        <w:rPr>
          <w:rFonts w:hAnsi="AR明朝体L"/>
          <w:szCs w:val="16"/>
        </w:rPr>
        <w:t>での情報提供</w:t>
      </w:r>
      <w:r w:rsidRPr="00272117">
        <w:rPr>
          <w:rFonts w:hAnsi="AR明朝体L" w:hint="eastAsia"/>
          <w:szCs w:val="16"/>
        </w:rPr>
        <w:t>は船内</w:t>
      </w:r>
      <w:r w:rsidRPr="00272117">
        <w:rPr>
          <w:rFonts w:hAnsi="AR明朝体L"/>
          <w:szCs w:val="16"/>
        </w:rPr>
        <w:t>放送</w:t>
      </w:r>
      <w:r w:rsidRPr="00272117">
        <w:rPr>
          <w:rFonts w:hAnsi="AR明朝体L" w:hint="eastAsia"/>
          <w:szCs w:val="16"/>
        </w:rPr>
        <w:t>設備による</w:t>
      </w:r>
      <w:r w:rsidRPr="00272117">
        <w:rPr>
          <w:rFonts w:hAnsi="AR明朝体L"/>
          <w:szCs w:val="16"/>
        </w:rPr>
        <w:t>こと</w:t>
      </w:r>
      <w:r w:rsidRPr="00272117">
        <w:rPr>
          <w:rFonts w:hAnsi="AR明朝体L" w:hint="eastAsia"/>
          <w:szCs w:val="16"/>
        </w:rPr>
        <w:t>も</w:t>
      </w:r>
      <w:r w:rsidRPr="00272117">
        <w:rPr>
          <w:rFonts w:hAnsi="AR明朝体L"/>
          <w:szCs w:val="16"/>
        </w:rPr>
        <w:t>できる。</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また、</w:t>
      </w:r>
      <w:r w:rsidRPr="00272117">
        <w:rPr>
          <w:rFonts w:hAnsi="AR明朝体L"/>
          <w:szCs w:val="16"/>
        </w:rPr>
        <w:t>船内座席の個室寝台</w:t>
      </w:r>
      <w:r w:rsidRPr="00272117">
        <w:rPr>
          <w:rFonts w:hAnsi="AR明朝体L" w:hint="eastAsia"/>
          <w:szCs w:val="16"/>
        </w:rPr>
        <w:t>化等</w:t>
      </w:r>
      <w:r w:rsidRPr="00272117">
        <w:rPr>
          <w:rFonts w:hAnsi="AR明朝体L"/>
          <w:szCs w:val="16"/>
        </w:rPr>
        <w:t>について</w:t>
      </w:r>
      <w:r w:rsidRPr="00272117">
        <w:rPr>
          <w:rFonts w:hAnsi="AR明朝体L" w:hint="eastAsia"/>
          <w:szCs w:val="16"/>
        </w:rPr>
        <w:t>は既存船</w:t>
      </w:r>
      <w:r w:rsidRPr="00272117">
        <w:rPr>
          <w:rFonts w:hAnsi="AR明朝体L"/>
          <w:szCs w:val="16"/>
        </w:rPr>
        <w:t>に限</w:t>
      </w:r>
      <w:r w:rsidRPr="00272117">
        <w:rPr>
          <w:rFonts w:hAnsi="AR明朝体L" w:hint="eastAsia"/>
          <w:szCs w:val="16"/>
        </w:rPr>
        <w:t>り、大型</w:t>
      </w:r>
      <w:r w:rsidRPr="00272117">
        <w:rPr>
          <w:rFonts w:hAnsi="AR明朝体L"/>
          <w:szCs w:val="16"/>
        </w:rPr>
        <w:t>手荷物</w:t>
      </w:r>
      <w:r w:rsidRPr="00272117">
        <w:rPr>
          <w:rFonts w:hAnsi="AR明朝体L" w:hint="eastAsia"/>
          <w:szCs w:val="16"/>
        </w:rPr>
        <w:t>スペースの</w:t>
      </w:r>
      <w:r w:rsidRPr="00272117">
        <w:rPr>
          <w:rFonts w:hAnsi="AR明朝体L"/>
          <w:szCs w:val="16"/>
        </w:rPr>
        <w:t>設置を含み、</w:t>
      </w:r>
      <w:r w:rsidRPr="00272117">
        <w:rPr>
          <w:rFonts w:hAnsi="AR明朝体L" w:hint="eastAsia"/>
          <w:szCs w:val="16"/>
        </w:rPr>
        <w:t>風呂</w:t>
      </w:r>
      <w:r w:rsidRPr="00272117">
        <w:rPr>
          <w:rFonts w:hAnsi="AR明朝体L"/>
          <w:szCs w:val="16"/>
        </w:rPr>
        <w:t>・トイレ施設の</w:t>
      </w:r>
      <w:r w:rsidRPr="00272117">
        <w:rPr>
          <w:rFonts w:hAnsi="AR明朝体L" w:hint="eastAsia"/>
          <w:szCs w:val="16"/>
        </w:rPr>
        <w:t>設置</w:t>
      </w:r>
      <w:r w:rsidRPr="00272117">
        <w:rPr>
          <w:rFonts w:hAnsi="AR明朝体L"/>
          <w:szCs w:val="16"/>
        </w:rPr>
        <w:t>は除く。</w:t>
      </w:r>
    </w:p>
    <w:p w:rsidR="00BB02E5" w:rsidRPr="00272117" w:rsidRDefault="00BB02E5" w:rsidP="00BB02E5">
      <w:pPr>
        <w:ind w:leftChars="300" w:left="660" w:firstLineChars="100" w:firstLine="220"/>
        <w:rPr>
          <w:rFonts w:hAnsi="AR明朝体L"/>
          <w:szCs w:val="16"/>
        </w:rPr>
      </w:pPr>
      <w:r w:rsidRPr="00272117">
        <w:rPr>
          <w:rFonts w:hAnsi="AR明朝体L"/>
          <w:szCs w:val="16"/>
        </w:rPr>
        <w:t>加えて、船内座席の個室寝台化については中長距離の航路に就航するものに限ることとする。</w:t>
      </w:r>
    </w:p>
    <w:p w:rsidR="00BB02E5" w:rsidRPr="00272117" w:rsidRDefault="00BB02E5" w:rsidP="00BB02E5">
      <w:pPr>
        <w:rPr>
          <w:rFonts w:hAnsi="AR明朝体L"/>
          <w:szCs w:val="16"/>
        </w:rPr>
      </w:pP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t>３．交通サービス</w:t>
      </w:r>
      <w:r w:rsidRPr="00272117">
        <w:rPr>
          <w:rFonts w:ascii="AR P丸ゴシック体E" w:eastAsia="AR P丸ゴシック体E" w:hAnsi="AR P丸ゴシック体E"/>
          <w:szCs w:val="16"/>
        </w:rPr>
        <w:t>利便向上促進</w:t>
      </w:r>
      <w:r w:rsidRPr="00272117">
        <w:rPr>
          <w:rFonts w:ascii="AR P丸ゴシック体E" w:eastAsia="AR P丸ゴシック体E" w:hAnsi="AR P丸ゴシック体E" w:hint="eastAsia"/>
          <w:szCs w:val="16"/>
        </w:rPr>
        <w:t>事業（うち移動</w:t>
      </w:r>
      <w:r w:rsidRPr="00272117">
        <w:rPr>
          <w:rFonts w:ascii="AR P丸ゴシック体E" w:eastAsia="AR P丸ゴシック体E" w:hAnsi="AR P丸ゴシック体E"/>
          <w:szCs w:val="16"/>
        </w:rPr>
        <w:t>等</w:t>
      </w:r>
      <w:r w:rsidRPr="00272117">
        <w:rPr>
          <w:rFonts w:ascii="AR P丸ゴシック体E" w:eastAsia="AR P丸ゴシック体E" w:hAnsi="AR P丸ゴシック体E" w:hint="eastAsia"/>
          <w:szCs w:val="16"/>
        </w:rPr>
        <w:t>円滑化、ＬＲＴ・</w:t>
      </w:r>
      <w:r w:rsidRPr="00272117">
        <w:rPr>
          <w:rFonts w:ascii="AR P丸ゴシック体E" w:eastAsia="AR P丸ゴシック体E" w:hAnsi="AR P丸ゴシック体E"/>
          <w:szCs w:val="16"/>
        </w:rPr>
        <w:t>ＢＲＴシステムの整備</w:t>
      </w:r>
      <w:r w:rsidRPr="00272117">
        <w:rPr>
          <w:rFonts w:ascii="AR P丸ゴシック体E" w:eastAsia="AR P丸ゴシック体E" w:hAnsi="AR P丸ゴシック体E" w:hint="eastAsia"/>
          <w:szCs w:val="16"/>
        </w:rPr>
        <w:t>及び</w:t>
      </w:r>
      <w:r w:rsidRPr="00272117">
        <w:rPr>
          <w:rFonts w:ascii="AR P丸ゴシック体E" w:eastAsia="AR P丸ゴシック体E" w:hAnsi="AR P丸ゴシック体E"/>
          <w:szCs w:val="16"/>
        </w:rPr>
        <w:t>超小型モビリティ</w:t>
      </w:r>
      <w:r w:rsidRPr="00272117">
        <w:rPr>
          <w:rFonts w:ascii="AR P丸ゴシック体E" w:eastAsia="AR P丸ゴシック体E" w:hAnsi="AR P丸ゴシック体E" w:hint="eastAsia"/>
          <w:szCs w:val="16"/>
        </w:rPr>
        <w:t>の</w:t>
      </w:r>
      <w:r w:rsidRPr="00272117">
        <w:rPr>
          <w:rFonts w:ascii="AR P丸ゴシック体E" w:eastAsia="AR P丸ゴシック体E" w:hAnsi="AR P丸ゴシック体E"/>
          <w:szCs w:val="16"/>
        </w:rPr>
        <w:t>導入</w:t>
      </w:r>
      <w:r w:rsidRPr="00272117">
        <w:rPr>
          <w:rFonts w:ascii="AR P丸ゴシック体E" w:eastAsia="AR P丸ゴシック体E" w:hAnsi="AR P丸ゴシック体E" w:hint="eastAsia"/>
          <w:szCs w:val="16"/>
        </w:rPr>
        <w:t>に要する</w:t>
      </w:r>
      <w:r w:rsidRPr="00272117">
        <w:rPr>
          <w:rFonts w:ascii="AR P丸ゴシック体E" w:eastAsia="AR P丸ゴシック体E" w:hAnsi="AR P丸ゴシック体E"/>
          <w:szCs w:val="16"/>
        </w:rPr>
        <w:t>経費</w:t>
      </w:r>
      <w:r w:rsidRPr="00272117">
        <w:rPr>
          <w:rFonts w:ascii="AR P丸ゴシック体E" w:eastAsia="AR P丸ゴシック体E" w:hAnsi="AR P丸ゴシック体E" w:hint="eastAsia"/>
          <w:szCs w:val="16"/>
        </w:rPr>
        <w:t>関係）について</w:t>
      </w:r>
    </w:p>
    <w:p w:rsidR="00BB02E5" w:rsidRPr="009D5AD5" w:rsidRDefault="00BB02E5" w:rsidP="00BB02E5">
      <w:pPr>
        <w:ind w:leftChars="200" w:left="660" w:hangingChars="100" w:hanging="220"/>
        <w:rPr>
          <w:rFonts w:hAnsi="AR明朝体L"/>
          <w:b/>
          <w:szCs w:val="16"/>
        </w:rPr>
      </w:pPr>
      <w:r w:rsidRPr="009D5AD5">
        <w:rPr>
          <w:rFonts w:hAnsi="AR明朝体L" w:hint="eastAsia"/>
          <w:b/>
          <w:szCs w:val="16"/>
        </w:rPr>
        <w:t>①全ての種目に共通する事項</w:t>
      </w:r>
    </w:p>
    <w:p w:rsidR="00BB02E5" w:rsidRPr="00272117" w:rsidRDefault="00BB02E5" w:rsidP="00BB02E5">
      <w:pPr>
        <w:ind w:leftChars="300" w:left="660" w:firstLineChars="100" w:firstLine="220"/>
        <w:rPr>
          <w:rFonts w:hAnsi="AR明朝体L"/>
          <w:spacing w:val="2"/>
          <w:kern w:val="0"/>
          <w:szCs w:val="16"/>
        </w:rPr>
      </w:pPr>
      <w:r w:rsidRPr="00272117">
        <w:rPr>
          <w:rFonts w:hAnsi="AR明朝体L" w:hint="eastAsia"/>
          <w:szCs w:val="16"/>
        </w:rPr>
        <w:t>バリアフリー化</w:t>
      </w:r>
      <w:r w:rsidRPr="00272117">
        <w:rPr>
          <w:rFonts w:hAnsi="AR明朝体L"/>
          <w:szCs w:val="16"/>
        </w:rPr>
        <w:t>設備等の</w:t>
      </w:r>
      <w:r w:rsidRPr="00272117">
        <w:rPr>
          <w:rFonts w:hAnsi="AR明朝体L" w:hint="eastAsia"/>
          <w:szCs w:val="16"/>
        </w:rPr>
        <w:t>整備</w:t>
      </w:r>
      <w:r w:rsidRPr="00272117">
        <w:rPr>
          <w:rFonts w:hAnsi="AR明朝体L"/>
          <w:szCs w:val="16"/>
        </w:rPr>
        <w:t>においては</w:t>
      </w:r>
      <w:r w:rsidRPr="00272117">
        <w:rPr>
          <w:rFonts w:hAnsi="AR明朝体L"/>
          <w:spacing w:val="2"/>
          <w:kern w:val="0"/>
          <w:szCs w:val="16"/>
        </w:rPr>
        <w:t>「</w:t>
      </w:r>
      <w:r w:rsidRPr="00272117">
        <w:rPr>
          <w:rFonts w:hAnsi="AR明朝体L" w:hint="eastAsia"/>
          <w:spacing w:val="2"/>
          <w:kern w:val="0"/>
          <w:szCs w:val="16"/>
        </w:rPr>
        <w:t>バリア</w:t>
      </w:r>
      <w:r w:rsidRPr="00272117">
        <w:rPr>
          <w:rFonts w:hAnsi="AR明朝体L"/>
          <w:spacing w:val="2"/>
          <w:kern w:val="0"/>
          <w:szCs w:val="16"/>
        </w:rPr>
        <w:t>フリー整備ガイドライン</w:t>
      </w:r>
      <w:r w:rsidRPr="00272117">
        <w:rPr>
          <w:rFonts w:hAnsi="AR明朝体L" w:hint="eastAsia"/>
          <w:spacing w:val="2"/>
          <w:kern w:val="0"/>
          <w:szCs w:val="16"/>
        </w:rPr>
        <w:t xml:space="preserve">　</w:t>
      </w:r>
      <w:r w:rsidRPr="00272117">
        <w:rPr>
          <w:rFonts w:hAnsi="AR明朝体L"/>
          <w:spacing w:val="2"/>
          <w:kern w:val="0"/>
          <w:szCs w:val="16"/>
        </w:rPr>
        <w:t>旅客施設編</w:t>
      </w:r>
      <w:r w:rsidRPr="00272117">
        <w:rPr>
          <w:rFonts w:hAnsi="AR明朝体L" w:hint="eastAsia"/>
          <w:spacing w:val="2"/>
          <w:kern w:val="0"/>
          <w:szCs w:val="16"/>
        </w:rPr>
        <w:t>」又は「</w:t>
      </w:r>
      <w:r w:rsidRPr="00272117">
        <w:rPr>
          <w:rFonts w:hAnsi="AR明朝体L"/>
          <w:spacing w:val="2"/>
          <w:kern w:val="0"/>
          <w:szCs w:val="16"/>
        </w:rPr>
        <w:t>バリアフリ</w:t>
      </w:r>
      <w:r w:rsidRPr="00272117">
        <w:rPr>
          <w:rFonts w:hAnsi="AR明朝体L" w:hint="eastAsia"/>
          <w:spacing w:val="2"/>
          <w:kern w:val="0"/>
          <w:szCs w:val="16"/>
        </w:rPr>
        <w:t>ー整備</w:t>
      </w:r>
      <w:r w:rsidRPr="00272117">
        <w:rPr>
          <w:rFonts w:hAnsi="AR明朝体L"/>
          <w:spacing w:val="2"/>
          <w:kern w:val="0"/>
          <w:szCs w:val="16"/>
        </w:rPr>
        <w:t xml:space="preserve">ガイドライン　</w:t>
      </w:r>
      <w:r w:rsidRPr="00272117">
        <w:rPr>
          <w:rFonts w:hAnsi="AR明朝体L" w:hint="eastAsia"/>
          <w:spacing w:val="2"/>
          <w:kern w:val="0"/>
          <w:szCs w:val="16"/>
        </w:rPr>
        <w:t>車両</w:t>
      </w:r>
      <w:r w:rsidRPr="00272117">
        <w:rPr>
          <w:rFonts w:hAnsi="AR明朝体L"/>
          <w:spacing w:val="2"/>
          <w:kern w:val="0"/>
          <w:szCs w:val="16"/>
        </w:rPr>
        <w:t>等編</w:t>
      </w:r>
      <w:r w:rsidRPr="00272117">
        <w:rPr>
          <w:rFonts w:hAnsi="AR明朝体L" w:hint="eastAsia"/>
          <w:spacing w:val="2"/>
          <w:kern w:val="0"/>
          <w:szCs w:val="16"/>
        </w:rPr>
        <w:t>」を参考</w:t>
      </w:r>
      <w:r w:rsidRPr="00272117">
        <w:rPr>
          <w:rFonts w:hAnsi="AR明朝体L"/>
          <w:spacing w:val="2"/>
          <w:kern w:val="0"/>
          <w:szCs w:val="16"/>
        </w:rPr>
        <w:t>とする。</w:t>
      </w:r>
    </w:p>
    <w:p w:rsidR="009D5AD5" w:rsidRDefault="009D5AD5" w:rsidP="00BB02E5">
      <w:pPr>
        <w:ind w:leftChars="200" w:left="664" w:hangingChars="100" w:hanging="224"/>
        <w:rPr>
          <w:rFonts w:hAnsi="AR明朝体L"/>
          <w:spacing w:val="2"/>
          <w:kern w:val="0"/>
          <w:szCs w:val="16"/>
        </w:rPr>
      </w:pPr>
    </w:p>
    <w:p w:rsidR="00BB02E5" w:rsidRPr="00272117" w:rsidRDefault="00BB02E5" w:rsidP="00BB02E5">
      <w:pPr>
        <w:ind w:leftChars="200" w:left="664" w:hangingChars="100" w:hanging="224"/>
        <w:rPr>
          <w:rFonts w:hAnsi="AR明朝体L"/>
          <w:spacing w:val="2"/>
          <w:kern w:val="0"/>
          <w:szCs w:val="16"/>
        </w:rPr>
      </w:pPr>
      <w:r w:rsidRPr="00272117">
        <w:rPr>
          <w:rFonts w:hAnsi="AR明朝体L" w:hint="eastAsia"/>
          <w:spacing w:val="2"/>
          <w:kern w:val="0"/>
          <w:szCs w:val="16"/>
        </w:rPr>
        <w:t>（軽微な変更に</w:t>
      </w:r>
      <w:r w:rsidRPr="00272117">
        <w:rPr>
          <w:rFonts w:hAnsi="AR明朝体L"/>
          <w:spacing w:val="2"/>
          <w:kern w:val="0"/>
          <w:szCs w:val="16"/>
        </w:rPr>
        <w:t>係る取扱い</w:t>
      </w:r>
      <w:r w:rsidRPr="00272117">
        <w:rPr>
          <w:rFonts w:hAnsi="AR明朝体L" w:hint="eastAsia"/>
          <w:spacing w:val="2"/>
          <w:kern w:val="0"/>
          <w:szCs w:val="16"/>
        </w:rPr>
        <w:t>）</w:t>
      </w:r>
    </w:p>
    <w:p w:rsidR="00BB02E5" w:rsidRPr="00272117" w:rsidRDefault="00BB02E5" w:rsidP="00BB02E5">
      <w:pPr>
        <w:ind w:leftChars="300" w:left="660" w:firstLineChars="100" w:firstLine="224"/>
        <w:rPr>
          <w:rFonts w:hAnsi="AR明朝体L"/>
          <w:spacing w:val="2"/>
          <w:kern w:val="0"/>
          <w:szCs w:val="16"/>
        </w:rPr>
      </w:pPr>
      <w:r w:rsidRPr="00272117">
        <w:rPr>
          <w:rFonts w:hAnsi="AR明朝体L" w:hint="eastAsia"/>
          <w:spacing w:val="2"/>
          <w:kern w:val="0"/>
          <w:szCs w:val="16"/>
        </w:rPr>
        <w:t>交付要綱第３０条第</w:t>
      </w:r>
      <w:r w:rsidRPr="00272117">
        <w:rPr>
          <w:rFonts w:hAnsi="AR明朝体L"/>
          <w:spacing w:val="2"/>
          <w:kern w:val="0"/>
          <w:szCs w:val="16"/>
        </w:rPr>
        <w:t>１</w:t>
      </w:r>
      <w:r w:rsidRPr="00272117">
        <w:rPr>
          <w:rFonts w:hAnsi="AR明朝体L" w:hint="eastAsia"/>
          <w:spacing w:val="2"/>
          <w:kern w:val="0"/>
          <w:szCs w:val="16"/>
        </w:rPr>
        <w:t>項第１号ただし書きに</w:t>
      </w:r>
      <w:r w:rsidRPr="00272117">
        <w:rPr>
          <w:rFonts w:hAnsi="AR明朝体L"/>
          <w:spacing w:val="2"/>
          <w:kern w:val="0"/>
          <w:szCs w:val="16"/>
        </w:rPr>
        <w:t>規定する</w:t>
      </w:r>
      <w:r w:rsidRPr="00272117">
        <w:rPr>
          <w:rFonts w:hAnsi="AR明朝体L" w:hint="eastAsia"/>
          <w:spacing w:val="2"/>
          <w:kern w:val="0"/>
          <w:szCs w:val="16"/>
        </w:rPr>
        <w:t>大臣が定める軽微な変更の範囲は次のとおりとする。</w:t>
      </w:r>
    </w:p>
    <w:p w:rsidR="00BB02E5" w:rsidRPr="00272117" w:rsidRDefault="00BB02E5" w:rsidP="00BB02E5">
      <w:pPr>
        <w:ind w:leftChars="400" w:left="1104" w:hangingChars="100" w:hanging="224"/>
        <w:rPr>
          <w:rFonts w:hAnsi="AR明朝体L"/>
          <w:szCs w:val="16"/>
        </w:rPr>
      </w:pPr>
      <w:r w:rsidRPr="00272117">
        <w:rPr>
          <w:rFonts w:hAnsi="AR明朝体L" w:hint="eastAsia"/>
          <w:spacing w:val="2"/>
          <w:kern w:val="0"/>
          <w:szCs w:val="16"/>
        </w:rPr>
        <w:t>・様式第２－１別紙に</w:t>
      </w:r>
      <w:r w:rsidRPr="00272117">
        <w:rPr>
          <w:rFonts w:hAnsi="AR明朝体L"/>
          <w:spacing w:val="2"/>
          <w:kern w:val="0"/>
          <w:szCs w:val="16"/>
        </w:rPr>
        <w:t>記載の</w:t>
      </w:r>
      <w:r w:rsidRPr="00272117">
        <w:rPr>
          <w:rFonts w:hAnsi="AR明朝体L" w:hint="eastAsia"/>
          <w:spacing w:val="2"/>
          <w:kern w:val="0"/>
          <w:szCs w:val="16"/>
        </w:rPr>
        <w:t>「補助対象事業の目的・内容」又は「費用総額」の内容の変更</w:t>
      </w:r>
    </w:p>
    <w:p w:rsidR="00BB02E5" w:rsidRPr="00272117" w:rsidRDefault="00BB02E5" w:rsidP="00BB02E5">
      <w:pPr>
        <w:rPr>
          <w:rFonts w:hAnsi="AR明朝体L"/>
          <w:spacing w:val="2"/>
          <w:kern w:val="0"/>
          <w:szCs w:val="16"/>
        </w:rPr>
      </w:pPr>
    </w:p>
    <w:p w:rsidR="00BB02E5" w:rsidRPr="009D5AD5" w:rsidRDefault="00BB02E5" w:rsidP="00BB02E5">
      <w:pPr>
        <w:ind w:leftChars="200" w:left="660" w:hangingChars="100" w:hanging="220"/>
        <w:rPr>
          <w:rFonts w:hAnsi="AR明朝体L"/>
          <w:b/>
          <w:szCs w:val="16"/>
        </w:rPr>
      </w:pPr>
      <w:r w:rsidRPr="009D5AD5">
        <w:rPr>
          <w:rFonts w:hAnsi="AR明朝体L" w:hint="eastAsia"/>
          <w:b/>
          <w:szCs w:val="16"/>
        </w:rPr>
        <w:t>②種目ごとの事項</w:t>
      </w:r>
    </w:p>
    <w:p w:rsidR="00BB02E5" w:rsidRPr="00272117" w:rsidRDefault="00BB02E5" w:rsidP="00BB02E5">
      <w:pPr>
        <w:ind w:leftChars="200" w:left="660" w:hangingChars="100" w:hanging="220"/>
        <w:rPr>
          <w:rFonts w:hAnsi="AR明朝体L"/>
          <w:szCs w:val="16"/>
        </w:rPr>
      </w:pPr>
      <w:r w:rsidRPr="00272117">
        <w:rPr>
          <w:rFonts w:hAnsi="AR明朝体L" w:hint="eastAsia"/>
          <w:szCs w:val="16"/>
        </w:rPr>
        <w:t>（</w:t>
      </w:r>
      <w:r w:rsidRPr="00272117">
        <w:rPr>
          <w:rFonts w:hAnsi="AR明朝体L"/>
          <w:szCs w:val="16"/>
        </w:rPr>
        <w:t>鉄道）</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１</w:t>
      </w:r>
      <w:r w:rsidRPr="00272117">
        <w:rPr>
          <w:rFonts w:hAnsi="AR明朝体L"/>
          <w:szCs w:val="16"/>
        </w:rPr>
        <w:t>）</w:t>
      </w:r>
      <w:r w:rsidRPr="00272117">
        <w:rPr>
          <w:rFonts w:hAnsi="AR明朝体L" w:hint="eastAsia"/>
          <w:szCs w:val="16"/>
        </w:rPr>
        <w:t>鉄</w:t>
      </w:r>
      <w:r w:rsidRPr="00272117">
        <w:rPr>
          <w:rFonts w:hAnsi="AR明朝体L"/>
          <w:szCs w:val="16"/>
        </w:rPr>
        <w:t>軌道駅における</w:t>
      </w:r>
      <w:r w:rsidRPr="00272117">
        <w:rPr>
          <w:rFonts w:hAnsi="AR明朝体L" w:hint="eastAsia"/>
          <w:szCs w:val="16"/>
        </w:rPr>
        <w:t>段差の解消（</w:t>
      </w:r>
      <w:r w:rsidRPr="00272117">
        <w:rPr>
          <w:rFonts w:hAnsi="AR明朝体L"/>
          <w:szCs w:val="16"/>
        </w:rPr>
        <w:t>エレベーター</w:t>
      </w:r>
      <w:r w:rsidRPr="00272117">
        <w:rPr>
          <w:rFonts w:hAnsi="AR明朝体L" w:hint="eastAsia"/>
          <w:szCs w:val="16"/>
        </w:rPr>
        <w:t>又は</w:t>
      </w:r>
      <w:r w:rsidRPr="00272117">
        <w:rPr>
          <w:rFonts w:hAnsi="AR明朝体L"/>
          <w:szCs w:val="16"/>
        </w:rPr>
        <w:t>スロープ</w:t>
      </w:r>
      <w:r w:rsidRPr="00272117">
        <w:rPr>
          <w:rFonts w:hAnsi="AR明朝体L" w:hint="eastAsia"/>
          <w:szCs w:val="16"/>
        </w:rPr>
        <w:t>等</w:t>
      </w:r>
      <w:r w:rsidRPr="00272117">
        <w:rPr>
          <w:rFonts w:hAnsi="AR明朝体L"/>
          <w:szCs w:val="16"/>
        </w:rPr>
        <w:t>）</w:t>
      </w:r>
      <w:r w:rsidRPr="00272117">
        <w:rPr>
          <w:rFonts w:hAnsi="AR明朝体L" w:hint="eastAsia"/>
          <w:szCs w:val="16"/>
        </w:rPr>
        <w:t>、</w:t>
      </w:r>
      <w:r w:rsidRPr="00272117">
        <w:rPr>
          <w:rFonts w:hAnsi="AR明朝体L"/>
          <w:szCs w:val="16"/>
        </w:rPr>
        <w:t>転落防止設備</w:t>
      </w:r>
      <w:r w:rsidRPr="00272117">
        <w:rPr>
          <w:rFonts w:hAnsi="AR明朝体L" w:hint="eastAsia"/>
          <w:szCs w:val="16"/>
        </w:rPr>
        <w:t>（</w:t>
      </w:r>
      <w:r w:rsidRPr="00272117">
        <w:rPr>
          <w:rFonts w:hAnsi="AR明朝体L"/>
          <w:szCs w:val="16"/>
        </w:rPr>
        <w:t>ホー</w:t>
      </w:r>
      <w:r w:rsidRPr="00272117">
        <w:rPr>
          <w:rFonts w:hAnsi="AR明朝体L"/>
          <w:szCs w:val="16"/>
        </w:rPr>
        <w:lastRenderedPageBreak/>
        <w:t>ムドア</w:t>
      </w:r>
      <w:r w:rsidRPr="00272117">
        <w:rPr>
          <w:rFonts w:hAnsi="AR明朝体L" w:hint="eastAsia"/>
          <w:szCs w:val="16"/>
        </w:rPr>
        <w:t>又は</w:t>
      </w:r>
      <w:r w:rsidRPr="00272117">
        <w:rPr>
          <w:rFonts w:hAnsi="AR明朝体L"/>
          <w:szCs w:val="16"/>
        </w:rPr>
        <w:t>可動式ホーム柵</w:t>
      </w:r>
      <w:r w:rsidRPr="00272117">
        <w:rPr>
          <w:rFonts w:hAnsi="AR明朝体L" w:hint="eastAsia"/>
          <w:szCs w:val="16"/>
        </w:rPr>
        <w:t>及び内方線</w:t>
      </w:r>
      <w:r w:rsidRPr="00272117">
        <w:rPr>
          <w:rFonts w:hAnsi="AR明朝体L"/>
          <w:szCs w:val="16"/>
        </w:rPr>
        <w:t>付き</w:t>
      </w:r>
      <w:r w:rsidRPr="00272117">
        <w:rPr>
          <w:rFonts w:hAnsi="AR明朝体L" w:hint="eastAsia"/>
          <w:szCs w:val="16"/>
        </w:rPr>
        <w:t>点状ブロック</w:t>
      </w:r>
      <w:r w:rsidRPr="00272117">
        <w:rPr>
          <w:rFonts w:hAnsi="AR明朝体L"/>
          <w:szCs w:val="16"/>
        </w:rPr>
        <w:t>）の整備</w:t>
      </w:r>
      <w:r w:rsidRPr="00272117">
        <w:rPr>
          <w:rFonts w:hAnsi="AR明朝体L" w:hint="eastAsia"/>
          <w:szCs w:val="16"/>
        </w:rPr>
        <w:t>及び</w:t>
      </w:r>
      <w:r w:rsidRPr="00272117">
        <w:rPr>
          <w:rFonts w:hAnsi="AR明朝体L"/>
          <w:szCs w:val="16"/>
        </w:rPr>
        <w:t>多機能便所の設置</w:t>
      </w:r>
      <w:r w:rsidRPr="00272117">
        <w:rPr>
          <w:rFonts w:hAnsi="AR明朝体L" w:hint="eastAsia"/>
          <w:szCs w:val="16"/>
        </w:rPr>
        <w:t>等に要する経費のうち、附帯工事費、補償費及び事務費については、以下のものとする。</w:t>
      </w:r>
    </w:p>
    <w:p w:rsidR="00BB02E5" w:rsidRPr="00272117" w:rsidRDefault="00BB02E5" w:rsidP="00BB02E5">
      <w:pPr>
        <w:ind w:leftChars="400" w:left="880"/>
        <w:rPr>
          <w:rFonts w:hAnsi="AR明朝体L"/>
          <w:szCs w:val="16"/>
        </w:rPr>
      </w:pPr>
      <w:r w:rsidRPr="00272117">
        <w:rPr>
          <w:rFonts w:hAnsi="AR明朝体L" w:hint="eastAsia"/>
          <w:szCs w:val="16"/>
        </w:rPr>
        <w:t>ア　附帯工事費</w:t>
      </w:r>
    </w:p>
    <w:p w:rsidR="00BB02E5" w:rsidRPr="00272117" w:rsidRDefault="00BB02E5" w:rsidP="00BB02E5">
      <w:pPr>
        <w:pStyle w:val="af8"/>
        <w:ind w:leftChars="500" w:left="1100" w:firstLineChars="100" w:firstLine="220"/>
        <w:rPr>
          <w:rFonts w:ascii="AR明朝体L" w:eastAsia="AR明朝体L" w:hAnsi="AR明朝体L"/>
          <w:szCs w:val="16"/>
        </w:rPr>
      </w:pPr>
      <w:r w:rsidRPr="00272117">
        <w:rPr>
          <w:rFonts w:ascii="AR明朝体L" w:eastAsia="AR明朝体L" w:hAnsi="AR明朝体L" w:hint="eastAsia"/>
          <w:szCs w:val="16"/>
        </w:rPr>
        <w:t>バリアフリー化設備等の整備に伴う建物の改修等（通路、階段等の新設、移設及び改築等）に直接要した費用で、本工事を実施するための仮設工事に直接要した費用を含むものとする。</w:t>
      </w:r>
    </w:p>
    <w:p w:rsidR="00BB02E5" w:rsidRPr="00272117" w:rsidRDefault="00BB02E5" w:rsidP="00BB02E5">
      <w:pPr>
        <w:ind w:leftChars="400" w:left="880"/>
        <w:rPr>
          <w:rFonts w:hAnsi="AR明朝体L"/>
          <w:szCs w:val="16"/>
        </w:rPr>
      </w:pPr>
      <w:r w:rsidRPr="00272117">
        <w:rPr>
          <w:rFonts w:hAnsi="AR明朝体L" w:hint="eastAsia"/>
          <w:szCs w:val="16"/>
        </w:rPr>
        <w:t>イ</w:t>
      </w:r>
      <w:r w:rsidRPr="00272117">
        <w:rPr>
          <w:rFonts w:hAnsi="AR明朝体L"/>
          <w:szCs w:val="16"/>
        </w:rPr>
        <w:t xml:space="preserve">　</w:t>
      </w:r>
      <w:r w:rsidRPr="00272117">
        <w:rPr>
          <w:rFonts w:hAnsi="AR明朝体L" w:hint="eastAsia"/>
          <w:szCs w:val="16"/>
        </w:rPr>
        <w:t>補償費</w:t>
      </w:r>
    </w:p>
    <w:p w:rsidR="00BB02E5" w:rsidRPr="00272117" w:rsidRDefault="00BB02E5" w:rsidP="00BB02E5">
      <w:pPr>
        <w:ind w:leftChars="500" w:left="1100" w:firstLineChars="100" w:firstLine="220"/>
        <w:rPr>
          <w:rFonts w:hAnsi="AR明朝体L"/>
          <w:szCs w:val="16"/>
        </w:rPr>
      </w:pPr>
      <w:r w:rsidRPr="00272117">
        <w:rPr>
          <w:rFonts w:hAnsi="AR明朝体L" w:hint="eastAsia"/>
          <w:szCs w:val="16"/>
        </w:rPr>
        <w:t>物件の移転等に伴う補償に直接要した費用とする。</w:t>
      </w:r>
    </w:p>
    <w:p w:rsidR="00BB02E5" w:rsidRPr="00272117" w:rsidRDefault="00BB02E5" w:rsidP="00BB02E5">
      <w:pPr>
        <w:ind w:leftChars="400" w:left="880"/>
        <w:rPr>
          <w:rFonts w:hAnsi="AR明朝体L"/>
          <w:szCs w:val="16"/>
        </w:rPr>
      </w:pPr>
      <w:r w:rsidRPr="00272117">
        <w:rPr>
          <w:rFonts w:hAnsi="AR明朝体L" w:hint="eastAsia"/>
          <w:szCs w:val="16"/>
        </w:rPr>
        <w:t>ウ</w:t>
      </w:r>
      <w:r w:rsidRPr="00272117">
        <w:rPr>
          <w:rFonts w:hAnsi="AR明朝体L"/>
          <w:szCs w:val="16"/>
        </w:rPr>
        <w:t xml:space="preserve">　</w:t>
      </w:r>
      <w:r w:rsidRPr="00272117">
        <w:rPr>
          <w:rFonts w:hAnsi="AR明朝体L" w:hint="eastAsia"/>
          <w:szCs w:val="16"/>
        </w:rPr>
        <w:t>事務費</w:t>
      </w:r>
    </w:p>
    <w:p w:rsidR="00BB02E5" w:rsidRPr="00272117" w:rsidRDefault="00BB02E5" w:rsidP="00BB02E5">
      <w:pPr>
        <w:ind w:leftChars="500" w:left="1100" w:firstLineChars="100" w:firstLine="220"/>
        <w:rPr>
          <w:rFonts w:hAnsi="AR明朝体L"/>
          <w:szCs w:val="16"/>
        </w:rPr>
      </w:pPr>
      <w:r w:rsidRPr="00272117">
        <w:rPr>
          <w:rFonts w:hAnsi="AR明朝体L" w:hint="eastAsia"/>
          <w:szCs w:val="16"/>
        </w:rPr>
        <w:t>補助対象経費の区分に定める工事等に要する設計費及び工事監理費とする。</w:t>
      </w:r>
    </w:p>
    <w:p w:rsidR="00BB02E5" w:rsidRPr="00272117" w:rsidRDefault="00BB02E5" w:rsidP="00BB02E5">
      <w:pPr>
        <w:ind w:leftChars="500" w:left="1100" w:firstLineChars="100" w:firstLine="224"/>
        <w:rPr>
          <w:rFonts w:hAnsi="AR明朝体L"/>
          <w:spacing w:val="2"/>
          <w:kern w:val="0"/>
          <w:szCs w:val="16"/>
        </w:rPr>
      </w:pPr>
      <w:r w:rsidRPr="00272117">
        <w:rPr>
          <w:rFonts w:hAnsi="AR明朝体L" w:hint="eastAsia"/>
          <w:spacing w:val="2"/>
          <w:kern w:val="0"/>
          <w:szCs w:val="16"/>
        </w:rPr>
        <w:t>なお</w:t>
      </w:r>
      <w:r w:rsidRPr="00272117">
        <w:rPr>
          <w:rFonts w:hAnsi="AR明朝体L"/>
          <w:spacing w:val="2"/>
          <w:kern w:val="0"/>
          <w:szCs w:val="16"/>
        </w:rPr>
        <w:t>、</w:t>
      </w:r>
      <w:r w:rsidRPr="00272117">
        <w:rPr>
          <w:rFonts w:hAnsi="AR明朝体L" w:hint="eastAsia"/>
          <w:spacing w:val="2"/>
          <w:kern w:val="0"/>
          <w:szCs w:val="16"/>
        </w:rPr>
        <w:t>エレベーター</w:t>
      </w:r>
      <w:r w:rsidRPr="00272117">
        <w:rPr>
          <w:rFonts w:hAnsi="AR明朝体L"/>
          <w:spacing w:val="2"/>
          <w:kern w:val="0"/>
          <w:szCs w:val="16"/>
        </w:rPr>
        <w:t>又はスロープについては「</w:t>
      </w:r>
      <w:r w:rsidRPr="00272117">
        <w:rPr>
          <w:rFonts w:hAnsi="AR明朝体L" w:hint="eastAsia"/>
          <w:spacing w:val="2"/>
          <w:kern w:val="0"/>
          <w:szCs w:val="16"/>
        </w:rPr>
        <w:t>ピクトグラム</w:t>
      </w:r>
      <w:r w:rsidRPr="00272117">
        <w:rPr>
          <w:rFonts w:hAnsi="AR明朝体L"/>
          <w:spacing w:val="2"/>
          <w:kern w:val="0"/>
          <w:szCs w:val="16"/>
        </w:rPr>
        <w:t>」に加え、多言語表記</w:t>
      </w:r>
      <w:r w:rsidRPr="00272117">
        <w:rPr>
          <w:rFonts w:hAnsi="AR明朝体L" w:hint="eastAsia"/>
          <w:spacing w:val="2"/>
          <w:kern w:val="0"/>
          <w:szCs w:val="16"/>
        </w:rPr>
        <w:t>を</w:t>
      </w:r>
      <w:r w:rsidRPr="00272117">
        <w:rPr>
          <w:rFonts w:hAnsi="AR明朝体L"/>
          <w:spacing w:val="2"/>
          <w:kern w:val="0"/>
          <w:szCs w:val="16"/>
        </w:rPr>
        <w:t>行うことが</w:t>
      </w:r>
      <w:r w:rsidRPr="00272117">
        <w:rPr>
          <w:rFonts w:hAnsi="AR明朝体L" w:hint="eastAsia"/>
          <w:spacing w:val="2"/>
          <w:kern w:val="0"/>
          <w:szCs w:val="16"/>
        </w:rPr>
        <w:t>望ましい</w:t>
      </w:r>
      <w:r w:rsidRPr="00272117">
        <w:rPr>
          <w:rFonts w:hAnsi="AR明朝体L"/>
          <w:spacing w:val="2"/>
          <w:kern w:val="0"/>
          <w:szCs w:val="16"/>
        </w:rPr>
        <w:t>。</w:t>
      </w:r>
    </w:p>
    <w:p w:rsidR="00BB02E5" w:rsidRPr="00272117" w:rsidRDefault="00BB02E5" w:rsidP="00BB02E5">
      <w:pPr>
        <w:ind w:leftChars="500" w:left="1100" w:firstLineChars="100" w:firstLine="224"/>
        <w:rPr>
          <w:rFonts w:hAnsi="AR明朝体L"/>
          <w:spacing w:val="2"/>
          <w:kern w:val="0"/>
          <w:szCs w:val="16"/>
        </w:rPr>
      </w:pPr>
      <w:r w:rsidRPr="00272117">
        <w:rPr>
          <w:rFonts w:hAnsi="AR明朝体L" w:hint="eastAsia"/>
          <w:spacing w:val="2"/>
          <w:kern w:val="0"/>
          <w:szCs w:val="16"/>
        </w:rPr>
        <w:t>また</w:t>
      </w:r>
      <w:r w:rsidRPr="00272117">
        <w:rPr>
          <w:rFonts w:hAnsi="AR明朝体L"/>
          <w:spacing w:val="2"/>
          <w:kern w:val="0"/>
          <w:szCs w:val="16"/>
        </w:rPr>
        <w:t>、</w:t>
      </w:r>
      <w:r w:rsidRPr="00272117">
        <w:rPr>
          <w:rFonts w:hAnsi="AR明朝体L" w:hint="eastAsia"/>
          <w:spacing w:val="2"/>
          <w:kern w:val="0"/>
          <w:szCs w:val="16"/>
        </w:rPr>
        <w:t>ホーム</w:t>
      </w:r>
      <w:r w:rsidRPr="00272117">
        <w:rPr>
          <w:rFonts w:hAnsi="AR明朝体L"/>
          <w:spacing w:val="2"/>
          <w:kern w:val="0"/>
          <w:szCs w:val="16"/>
        </w:rPr>
        <w:t>ドア</w:t>
      </w:r>
      <w:r w:rsidRPr="00272117">
        <w:rPr>
          <w:rFonts w:hAnsi="AR明朝体L" w:hint="eastAsia"/>
          <w:spacing w:val="2"/>
          <w:kern w:val="0"/>
          <w:szCs w:val="16"/>
        </w:rPr>
        <w:t>又は</w:t>
      </w:r>
      <w:r w:rsidRPr="00272117">
        <w:rPr>
          <w:rFonts w:hAnsi="AR明朝体L"/>
          <w:spacing w:val="2"/>
          <w:kern w:val="0"/>
          <w:szCs w:val="16"/>
        </w:rPr>
        <w:t>可動式ホーム</w:t>
      </w:r>
      <w:r w:rsidRPr="00272117">
        <w:rPr>
          <w:rFonts w:hAnsi="AR明朝体L" w:hint="eastAsia"/>
          <w:spacing w:val="2"/>
          <w:kern w:val="0"/>
          <w:szCs w:val="16"/>
        </w:rPr>
        <w:t>柵</w:t>
      </w:r>
      <w:r w:rsidRPr="00272117">
        <w:rPr>
          <w:rFonts w:hAnsi="AR明朝体L"/>
          <w:spacing w:val="2"/>
          <w:kern w:val="0"/>
          <w:szCs w:val="16"/>
        </w:rPr>
        <w:t>については禁止・注意を促す</w:t>
      </w:r>
      <w:r w:rsidRPr="00272117">
        <w:rPr>
          <w:rFonts w:hAnsi="AR明朝体L" w:hint="eastAsia"/>
          <w:spacing w:val="2"/>
          <w:kern w:val="0"/>
          <w:szCs w:val="16"/>
        </w:rPr>
        <w:t>多言語</w:t>
      </w:r>
      <w:r w:rsidRPr="00272117">
        <w:rPr>
          <w:rFonts w:hAnsi="AR明朝体L"/>
          <w:spacing w:val="2"/>
          <w:kern w:val="0"/>
          <w:szCs w:val="16"/>
        </w:rPr>
        <w:t>表記</w:t>
      </w:r>
      <w:r w:rsidRPr="00272117">
        <w:rPr>
          <w:rFonts w:hAnsi="AR明朝体L" w:hint="eastAsia"/>
          <w:spacing w:val="2"/>
          <w:kern w:val="0"/>
          <w:szCs w:val="16"/>
        </w:rPr>
        <w:t>を</w:t>
      </w:r>
      <w:r w:rsidRPr="00272117">
        <w:rPr>
          <w:rFonts w:hAnsi="AR明朝体L"/>
          <w:spacing w:val="2"/>
          <w:kern w:val="0"/>
          <w:szCs w:val="16"/>
        </w:rPr>
        <w:t>することが望ましい。</w:t>
      </w:r>
    </w:p>
    <w:p w:rsidR="00BB02E5" w:rsidRPr="00272117" w:rsidRDefault="00BB02E5" w:rsidP="00BB02E5">
      <w:pPr>
        <w:ind w:leftChars="300" w:left="871" w:hangingChars="94" w:hanging="211"/>
        <w:rPr>
          <w:rFonts w:hAnsi="AR明朝体L"/>
          <w:spacing w:val="2"/>
          <w:kern w:val="0"/>
          <w:szCs w:val="16"/>
        </w:rPr>
      </w:pPr>
      <w:r w:rsidRPr="00272117">
        <w:rPr>
          <w:rFonts w:hAnsi="AR明朝体L" w:hint="eastAsia"/>
          <w:spacing w:val="2"/>
          <w:kern w:val="0"/>
          <w:szCs w:val="16"/>
        </w:rPr>
        <w:t>２）ＬＲＴ</w:t>
      </w:r>
      <w:r w:rsidRPr="00272117">
        <w:rPr>
          <w:rFonts w:hAnsi="AR明朝体L"/>
          <w:spacing w:val="2"/>
          <w:kern w:val="0"/>
          <w:szCs w:val="16"/>
        </w:rPr>
        <w:t>システムの整備関係</w:t>
      </w:r>
    </w:p>
    <w:p w:rsidR="00BB02E5" w:rsidRPr="00272117" w:rsidRDefault="00BB02E5" w:rsidP="00BB02E5">
      <w:pPr>
        <w:ind w:leftChars="300" w:left="1095" w:hangingChars="194" w:hanging="435"/>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ア　訪日外国人旅行者の受入れについて計画的な推進を実施していると認められる地域とは</w:t>
      </w:r>
      <w:r w:rsidRPr="00272117">
        <w:rPr>
          <w:rFonts w:hAnsi="AR明朝体L" w:hint="eastAsia"/>
          <w:spacing w:val="2"/>
          <w:kern w:val="0"/>
          <w:szCs w:val="16"/>
        </w:rPr>
        <w:t>、</w:t>
      </w:r>
      <w:r w:rsidRPr="00272117">
        <w:rPr>
          <w:rFonts w:hAnsi="AR明朝体L"/>
          <w:spacing w:val="2"/>
          <w:kern w:val="0"/>
          <w:szCs w:val="16"/>
        </w:rPr>
        <w:t>以下に規定するａ～ｄのいずれ</w:t>
      </w:r>
      <w:r w:rsidRPr="00272117">
        <w:rPr>
          <w:rFonts w:hAnsi="AR明朝体L" w:hint="eastAsia"/>
          <w:spacing w:val="2"/>
          <w:kern w:val="0"/>
          <w:szCs w:val="16"/>
        </w:rPr>
        <w:t>かの</w:t>
      </w:r>
      <w:r w:rsidRPr="00272117">
        <w:rPr>
          <w:rFonts w:hAnsi="AR明朝体L"/>
          <w:spacing w:val="2"/>
          <w:kern w:val="0"/>
          <w:szCs w:val="16"/>
        </w:rPr>
        <w:t>地域とする。</w:t>
      </w:r>
    </w:p>
    <w:p w:rsidR="00BB02E5" w:rsidRPr="00272117" w:rsidRDefault="00BB02E5" w:rsidP="00BB02E5">
      <w:pPr>
        <w:ind w:leftChars="300" w:left="1319" w:hangingChars="294" w:hanging="659"/>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 xml:space="preserve">　ａ　広域観光周遊ルート形成計画の認定を受けている、又は認定を受ける見込みの地域</w:t>
      </w:r>
    </w:p>
    <w:p w:rsidR="00BB02E5" w:rsidRPr="00272117" w:rsidRDefault="00BB02E5" w:rsidP="00BB02E5">
      <w:pPr>
        <w:ind w:leftChars="300" w:left="1319" w:hangingChars="294" w:hanging="659"/>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ｂ</w:t>
      </w:r>
      <w:r w:rsidRPr="00272117">
        <w:rPr>
          <w:rFonts w:hAnsi="AR明朝体L" w:hint="eastAsia"/>
          <w:spacing w:val="2"/>
          <w:kern w:val="0"/>
          <w:szCs w:val="16"/>
        </w:rPr>
        <w:t xml:space="preserve">　観光圏</w:t>
      </w:r>
      <w:r w:rsidRPr="00272117">
        <w:rPr>
          <w:rFonts w:hAnsi="AR明朝体L"/>
          <w:spacing w:val="2"/>
          <w:kern w:val="0"/>
          <w:szCs w:val="16"/>
        </w:rPr>
        <w:t>整備実施計画の認定を受けている、又は認定を受ける見込みの地域</w:t>
      </w:r>
    </w:p>
    <w:p w:rsidR="00BB02E5" w:rsidRPr="00272117" w:rsidRDefault="00BB02E5" w:rsidP="00BB02E5">
      <w:pPr>
        <w:ind w:leftChars="300" w:left="1319" w:hangingChars="294" w:hanging="659"/>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 xml:space="preserve">　ｃ　地域資源を活用した観光</w:t>
      </w:r>
      <w:r w:rsidRPr="00272117">
        <w:rPr>
          <w:rFonts w:hAnsi="AR明朝体L" w:hint="eastAsia"/>
          <w:spacing w:val="2"/>
          <w:kern w:val="0"/>
          <w:szCs w:val="16"/>
        </w:rPr>
        <w:t>地</w:t>
      </w:r>
      <w:r w:rsidRPr="00272117">
        <w:rPr>
          <w:rFonts w:hAnsi="AR明朝体L"/>
          <w:spacing w:val="2"/>
          <w:kern w:val="0"/>
          <w:szCs w:val="16"/>
        </w:rPr>
        <w:t>魅力創造事業の認定を受けている、又は認定を受ける見込みの地域</w:t>
      </w:r>
    </w:p>
    <w:p w:rsidR="00BB02E5" w:rsidRPr="00272117" w:rsidRDefault="00BB02E5" w:rsidP="00BB02E5">
      <w:pPr>
        <w:ind w:leftChars="300" w:left="1319" w:hangingChars="294" w:hanging="659"/>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 xml:space="preserve">　ｄ　その他</w:t>
      </w:r>
      <w:r w:rsidRPr="00272117">
        <w:rPr>
          <w:rFonts w:hAnsi="AR明朝体L" w:hint="eastAsia"/>
          <w:spacing w:val="2"/>
          <w:kern w:val="0"/>
          <w:szCs w:val="16"/>
        </w:rPr>
        <w:t>、</w:t>
      </w:r>
      <w:r w:rsidRPr="00272117">
        <w:rPr>
          <w:rFonts w:hAnsi="AR明朝体L"/>
          <w:spacing w:val="2"/>
          <w:kern w:val="0"/>
          <w:szCs w:val="16"/>
        </w:rPr>
        <w:t>上記ａ～ｃに準じて、訪日外国人旅行者</w:t>
      </w:r>
      <w:r w:rsidRPr="00272117">
        <w:rPr>
          <w:rFonts w:hAnsi="AR明朝体L" w:hint="eastAsia"/>
          <w:spacing w:val="2"/>
          <w:kern w:val="0"/>
          <w:szCs w:val="16"/>
        </w:rPr>
        <w:t>の受入</w:t>
      </w:r>
      <w:r w:rsidRPr="00272117">
        <w:rPr>
          <w:rFonts w:hAnsi="AR明朝体L"/>
          <w:spacing w:val="2"/>
          <w:kern w:val="0"/>
          <w:szCs w:val="16"/>
        </w:rPr>
        <w:t>れについて計画的な推進を実施していると</w:t>
      </w:r>
      <w:r w:rsidRPr="00272117">
        <w:rPr>
          <w:rFonts w:hAnsi="AR明朝体L" w:hint="eastAsia"/>
          <w:spacing w:val="2"/>
          <w:kern w:val="0"/>
          <w:szCs w:val="16"/>
        </w:rPr>
        <w:t>認められる地域</w:t>
      </w:r>
    </w:p>
    <w:p w:rsidR="00BB02E5" w:rsidRPr="00272117" w:rsidRDefault="00BB02E5" w:rsidP="00BB02E5">
      <w:pPr>
        <w:ind w:leftChars="200" w:left="1099" w:hangingChars="294" w:hanging="659"/>
        <w:rPr>
          <w:rFonts w:hAnsi="AR明朝体L"/>
          <w:spacing w:val="2"/>
          <w:kern w:val="0"/>
          <w:szCs w:val="16"/>
        </w:rPr>
      </w:pPr>
      <w:r w:rsidRPr="00272117">
        <w:rPr>
          <w:rFonts w:hAnsi="AR明朝体L" w:hint="eastAsia"/>
          <w:spacing w:val="2"/>
          <w:kern w:val="0"/>
          <w:szCs w:val="16"/>
        </w:rPr>
        <w:t xml:space="preserve">　　イ</w:t>
      </w:r>
      <w:r w:rsidRPr="00272117">
        <w:rPr>
          <w:rFonts w:hAnsi="AR明朝体L"/>
          <w:spacing w:val="2"/>
          <w:kern w:val="0"/>
          <w:szCs w:val="16"/>
        </w:rPr>
        <w:t xml:space="preserve">　</w:t>
      </w:r>
      <w:r w:rsidRPr="00272117">
        <w:rPr>
          <w:rFonts w:hAnsi="AR明朝体L" w:hint="eastAsia"/>
          <w:spacing w:val="2"/>
          <w:kern w:val="0"/>
          <w:szCs w:val="16"/>
        </w:rPr>
        <w:t>交付</w:t>
      </w:r>
      <w:r w:rsidRPr="00272117">
        <w:rPr>
          <w:rFonts w:hAnsi="AR明朝体L"/>
          <w:spacing w:val="2"/>
          <w:kern w:val="0"/>
          <w:szCs w:val="16"/>
        </w:rPr>
        <w:t>要綱</w:t>
      </w:r>
      <w:r w:rsidRPr="00272117">
        <w:rPr>
          <w:rFonts w:hAnsi="AR明朝体L" w:hint="eastAsia"/>
          <w:spacing w:val="2"/>
          <w:kern w:val="0"/>
          <w:szCs w:val="16"/>
        </w:rPr>
        <w:t>別表２</w:t>
      </w:r>
      <w:r w:rsidRPr="00272117">
        <w:rPr>
          <w:rFonts w:hAnsi="AR明朝体L"/>
          <w:spacing w:val="2"/>
          <w:kern w:val="0"/>
          <w:szCs w:val="16"/>
        </w:rPr>
        <w:t>（注</w:t>
      </w:r>
      <w:r w:rsidRPr="00272117">
        <w:rPr>
          <w:rFonts w:hAnsi="AR明朝体L" w:hint="eastAsia"/>
          <w:spacing w:val="2"/>
          <w:kern w:val="0"/>
          <w:szCs w:val="16"/>
        </w:rPr>
        <w:t>）４．</w:t>
      </w:r>
      <w:r w:rsidRPr="00272117">
        <w:rPr>
          <w:rFonts w:hAnsi="AR明朝体L"/>
          <w:spacing w:val="2"/>
          <w:kern w:val="0"/>
          <w:szCs w:val="16"/>
        </w:rPr>
        <w:t>に</w:t>
      </w:r>
      <w:r w:rsidRPr="00272117">
        <w:rPr>
          <w:rFonts w:hAnsi="AR明朝体L" w:hint="eastAsia"/>
          <w:spacing w:val="2"/>
          <w:kern w:val="0"/>
          <w:szCs w:val="16"/>
        </w:rPr>
        <w:t>掲げる</w:t>
      </w:r>
      <w:r w:rsidRPr="00272117">
        <w:rPr>
          <w:rFonts w:hAnsi="AR明朝体L"/>
          <w:spacing w:val="2"/>
          <w:kern w:val="0"/>
          <w:szCs w:val="16"/>
        </w:rPr>
        <w:t>特例措置</w:t>
      </w:r>
      <w:r w:rsidRPr="00272117">
        <w:rPr>
          <w:rFonts w:hAnsi="AR明朝体L" w:hint="eastAsia"/>
          <w:spacing w:val="2"/>
          <w:kern w:val="0"/>
          <w:szCs w:val="16"/>
        </w:rPr>
        <w:t>の</w:t>
      </w:r>
      <w:r w:rsidRPr="00272117">
        <w:rPr>
          <w:rFonts w:hAnsi="AR明朝体L"/>
          <w:spacing w:val="2"/>
          <w:kern w:val="0"/>
          <w:szCs w:val="16"/>
        </w:rPr>
        <w:t>適用に当たっては、当該ＬＲＴシステムの整備の実施が</w:t>
      </w:r>
      <w:r w:rsidRPr="00272117">
        <w:rPr>
          <w:rFonts w:hAnsi="AR明朝体L" w:hint="eastAsia"/>
          <w:spacing w:val="2"/>
          <w:kern w:val="0"/>
          <w:szCs w:val="16"/>
        </w:rPr>
        <w:t>地域公共</w:t>
      </w:r>
      <w:r w:rsidRPr="00272117">
        <w:rPr>
          <w:rFonts w:hAnsi="AR明朝体L"/>
          <w:spacing w:val="2"/>
          <w:kern w:val="0"/>
          <w:szCs w:val="16"/>
        </w:rPr>
        <w:t>交通の活性化及び再生に関する法律（平成１９年</w:t>
      </w:r>
      <w:r w:rsidRPr="00272117">
        <w:rPr>
          <w:rFonts w:hAnsi="AR明朝体L" w:hint="eastAsia"/>
          <w:spacing w:val="2"/>
          <w:kern w:val="0"/>
          <w:szCs w:val="16"/>
        </w:rPr>
        <w:t>法律</w:t>
      </w:r>
      <w:r w:rsidRPr="00272117">
        <w:rPr>
          <w:rFonts w:hAnsi="AR明朝体L"/>
          <w:spacing w:val="2"/>
          <w:kern w:val="0"/>
          <w:szCs w:val="16"/>
        </w:rPr>
        <w:t>第５９号</w:t>
      </w:r>
      <w:r w:rsidRPr="00272117">
        <w:rPr>
          <w:rFonts w:hAnsi="AR明朝体L" w:hint="eastAsia"/>
          <w:spacing w:val="2"/>
          <w:kern w:val="0"/>
          <w:szCs w:val="16"/>
        </w:rPr>
        <w:t>）</w:t>
      </w:r>
      <w:r w:rsidRPr="00272117">
        <w:rPr>
          <w:rFonts w:hAnsi="AR明朝体L"/>
          <w:spacing w:val="2"/>
          <w:kern w:val="0"/>
          <w:szCs w:val="16"/>
        </w:rPr>
        <w:t>第２７条の２第１項に規定する地域公共交通再編</w:t>
      </w:r>
      <w:r w:rsidRPr="00272117">
        <w:rPr>
          <w:rFonts w:hAnsi="AR明朝体L" w:hint="eastAsia"/>
          <w:spacing w:val="2"/>
          <w:kern w:val="0"/>
          <w:szCs w:val="16"/>
        </w:rPr>
        <w:t>実施</w:t>
      </w:r>
      <w:r w:rsidRPr="00272117">
        <w:rPr>
          <w:rFonts w:hAnsi="AR明朝体L"/>
          <w:spacing w:val="2"/>
          <w:kern w:val="0"/>
          <w:szCs w:val="16"/>
        </w:rPr>
        <w:t>計画</w:t>
      </w:r>
      <w:r w:rsidRPr="00272117">
        <w:rPr>
          <w:rFonts w:hAnsi="AR明朝体L" w:hint="eastAsia"/>
          <w:spacing w:val="2"/>
          <w:kern w:val="0"/>
          <w:szCs w:val="16"/>
        </w:rPr>
        <w:t>（同法</w:t>
      </w:r>
      <w:r w:rsidRPr="00272117">
        <w:rPr>
          <w:rFonts w:hAnsi="AR明朝体L"/>
          <w:spacing w:val="2"/>
          <w:kern w:val="0"/>
          <w:szCs w:val="16"/>
        </w:rPr>
        <w:t>第２７条の３の規定により大臣の</w:t>
      </w:r>
      <w:r w:rsidRPr="00272117">
        <w:rPr>
          <w:rFonts w:hAnsi="AR明朝体L" w:hint="eastAsia"/>
          <w:spacing w:val="2"/>
          <w:kern w:val="0"/>
          <w:szCs w:val="16"/>
        </w:rPr>
        <w:t>認定</w:t>
      </w:r>
      <w:r w:rsidRPr="00272117">
        <w:rPr>
          <w:rFonts w:hAnsi="AR明朝体L"/>
          <w:spacing w:val="2"/>
          <w:kern w:val="0"/>
          <w:szCs w:val="16"/>
        </w:rPr>
        <w:t>を受けたものに</w:t>
      </w:r>
      <w:r w:rsidRPr="00272117">
        <w:rPr>
          <w:rFonts w:hAnsi="AR明朝体L" w:hint="eastAsia"/>
          <w:spacing w:val="2"/>
          <w:kern w:val="0"/>
          <w:szCs w:val="16"/>
        </w:rPr>
        <w:t>限る</w:t>
      </w:r>
      <w:r w:rsidRPr="00272117">
        <w:rPr>
          <w:rFonts w:hAnsi="AR明朝体L"/>
          <w:spacing w:val="2"/>
          <w:kern w:val="0"/>
          <w:szCs w:val="16"/>
        </w:rPr>
        <w:t>。</w:t>
      </w:r>
      <w:r w:rsidRPr="00272117">
        <w:rPr>
          <w:rFonts w:hAnsi="AR明朝体L" w:hint="eastAsia"/>
          <w:spacing w:val="2"/>
          <w:kern w:val="0"/>
          <w:szCs w:val="16"/>
        </w:rPr>
        <w:t>）</w:t>
      </w:r>
      <w:r w:rsidRPr="00272117">
        <w:rPr>
          <w:rFonts w:hAnsi="AR明朝体L"/>
          <w:spacing w:val="2"/>
          <w:kern w:val="0"/>
          <w:szCs w:val="16"/>
        </w:rPr>
        <w:t>に明確に位置づけられる（地域公共</w:t>
      </w:r>
      <w:r w:rsidRPr="00272117">
        <w:rPr>
          <w:rFonts w:hAnsi="AR明朝体L" w:hint="eastAsia"/>
          <w:spacing w:val="2"/>
          <w:kern w:val="0"/>
          <w:szCs w:val="16"/>
        </w:rPr>
        <w:t>交通</w:t>
      </w:r>
      <w:r w:rsidRPr="00272117">
        <w:rPr>
          <w:rFonts w:hAnsi="AR明朝体L"/>
          <w:spacing w:val="2"/>
          <w:kern w:val="0"/>
          <w:szCs w:val="16"/>
        </w:rPr>
        <w:t>の活性化及び再生に</w:t>
      </w:r>
      <w:r w:rsidRPr="00272117">
        <w:rPr>
          <w:rFonts w:hAnsi="AR明朝体L" w:hint="eastAsia"/>
          <w:spacing w:val="2"/>
          <w:kern w:val="0"/>
          <w:szCs w:val="16"/>
        </w:rPr>
        <w:t>関する</w:t>
      </w:r>
      <w:r w:rsidRPr="00272117">
        <w:rPr>
          <w:rFonts w:hAnsi="AR明朝体L"/>
          <w:spacing w:val="2"/>
          <w:kern w:val="0"/>
          <w:szCs w:val="16"/>
        </w:rPr>
        <w:t>法律施行規則（平成１９年</w:t>
      </w:r>
      <w:r w:rsidRPr="00272117">
        <w:rPr>
          <w:rFonts w:hAnsi="AR明朝体L" w:hint="eastAsia"/>
          <w:spacing w:val="2"/>
          <w:kern w:val="0"/>
          <w:szCs w:val="16"/>
        </w:rPr>
        <w:t>国土</w:t>
      </w:r>
      <w:r w:rsidRPr="00272117">
        <w:rPr>
          <w:rFonts w:hAnsi="AR明朝体L"/>
          <w:spacing w:val="2"/>
          <w:kern w:val="0"/>
          <w:szCs w:val="16"/>
        </w:rPr>
        <w:t>交通省令第８０号</w:t>
      </w:r>
      <w:r w:rsidRPr="00272117">
        <w:rPr>
          <w:rFonts w:hAnsi="AR明朝体L" w:hint="eastAsia"/>
          <w:spacing w:val="2"/>
          <w:kern w:val="0"/>
          <w:szCs w:val="16"/>
        </w:rPr>
        <w:t>。</w:t>
      </w:r>
      <w:r w:rsidRPr="00272117">
        <w:rPr>
          <w:rFonts w:hAnsi="AR明朝体L"/>
          <w:spacing w:val="2"/>
          <w:kern w:val="0"/>
          <w:szCs w:val="16"/>
        </w:rPr>
        <w:t>以下</w:t>
      </w:r>
      <w:r w:rsidRPr="00272117">
        <w:rPr>
          <w:rFonts w:hAnsi="AR明朝体L" w:hint="eastAsia"/>
          <w:spacing w:val="2"/>
          <w:kern w:val="0"/>
          <w:szCs w:val="16"/>
        </w:rPr>
        <w:t>「</w:t>
      </w:r>
      <w:r w:rsidRPr="00272117">
        <w:rPr>
          <w:rFonts w:hAnsi="AR明朝体L"/>
          <w:spacing w:val="2"/>
          <w:kern w:val="0"/>
          <w:szCs w:val="16"/>
        </w:rPr>
        <w:t>活性化</w:t>
      </w:r>
      <w:r w:rsidRPr="00272117">
        <w:rPr>
          <w:rFonts w:hAnsi="AR明朝体L" w:hint="eastAsia"/>
          <w:spacing w:val="2"/>
          <w:kern w:val="0"/>
          <w:szCs w:val="16"/>
        </w:rPr>
        <w:t>法</w:t>
      </w:r>
      <w:r w:rsidRPr="00272117">
        <w:rPr>
          <w:rFonts w:hAnsi="AR明朝体L"/>
          <w:spacing w:val="2"/>
          <w:kern w:val="0"/>
          <w:szCs w:val="16"/>
        </w:rPr>
        <w:t>施行</w:t>
      </w:r>
      <w:r w:rsidRPr="00272117">
        <w:rPr>
          <w:rFonts w:hAnsi="AR明朝体L" w:hint="eastAsia"/>
          <w:spacing w:val="2"/>
          <w:kern w:val="0"/>
          <w:szCs w:val="16"/>
        </w:rPr>
        <w:t>規則</w:t>
      </w:r>
      <w:r w:rsidRPr="00272117">
        <w:rPr>
          <w:rFonts w:hAnsi="AR明朝体L"/>
          <w:spacing w:val="2"/>
          <w:kern w:val="0"/>
          <w:szCs w:val="16"/>
        </w:rPr>
        <w:t>」という。）第３３条第１号に掲げる「関連して実施される事業」</w:t>
      </w:r>
      <w:r w:rsidRPr="00272117">
        <w:rPr>
          <w:rFonts w:hAnsi="AR明朝体L" w:hint="eastAsia"/>
          <w:spacing w:val="2"/>
          <w:kern w:val="0"/>
          <w:szCs w:val="16"/>
        </w:rPr>
        <w:t>として</w:t>
      </w:r>
      <w:r w:rsidRPr="00272117">
        <w:rPr>
          <w:rFonts w:hAnsi="AR明朝体L"/>
          <w:spacing w:val="2"/>
          <w:kern w:val="0"/>
          <w:szCs w:val="16"/>
        </w:rPr>
        <w:t>定められる場合を含む。）ことが必要であ</w:t>
      </w:r>
      <w:r w:rsidRPr="00272117">
        <w:rPr>
          <w:rFonts w:hAnsi="AR明朝体L" w:hint="eastAsia"/>
          <w:spacing w:val="2"/>
          <w:kern w:val="0"/>
          <w:szCs w:val="16"/>
        </w:rPr>
        <w:t>る</w:t>
      </w:r>
      <w:r w:rsidRPr="00272117">
        <w:rPr>
          <w:rFonts w:hAnsi="AR明朝体L"/>
          <w:spacing w:val="2"/>
          <w:kern w:val="0"/>
          <w:szCs w:val="16"/>
        </w:rPr>
        <w:t>とともに、当該ＬＲＴシステムの整備が実施される鉄</w:t>
      </w:r>
      <w:r w:rsidRPr="00272117">
        <w:rPr>
          <w:rFonts w:hAnsi="AR明朝体L" w:hint="eastAsia"/>
          <w:spacing w:val="2"/>
          <w:kern w:val="0"/>
          <w:szCs w:val="16"/>
        </w:rPr>
        <w:t>軌道</w:t>
      </w:r>
      <w:r w:rsidRPr="00272117">
        <w:rPr>
          <w:rFonts w:hAnsi="AR明朝体L"/>
          <w:spacing w:val="2"/>
          <w:kern w:val="0"/>
          <w:szCs w:val="16"/>
        </w:rPr>
        <w:t>の沿線市</w:t>
      </w:r>
      <w:r w:rsidRPr="00272117">
        <w:rPr>
          <w:rFonts w:hAnsi="AR明朝体L" w:hint="eastAsia"/>
          <w:spacing w:val="2"/>
          <w:kern w:val="0"/>
          <w:szCs w:val="16"/>
        </w:rPr>
        <w:t>区</w:t>
      </w:r>
      <w:r w:rsidRPr="00272117">
        <w:rPr>
          <w:rFonts w:hAnsi="AR明朝体L"/>
          <w:spacing w:val="2"/>
          <w:kern w:val="0"/>
          <w:szCs w:val="16"/>
        </w:rPr>
        <w:t>町村において、活性化法施行規則第９条の２各号に掲げるいずれかの事業（以下②において「計画事業」という。）が</w:t>
      </w:r>
      <w:r w:rsidRPr="00272117">
        <w:rPr>
          <w:rFonts w:hAnsi="AR明朝体L" w:hint="eastAsia"/>
          <w:spacing w:val="2"/>
          <w:kern w:val="0"/>
          <w:szCs w:val="16"/>
        </w:rPr>
        <w:t>実施</w:t>
      </w:r>
      <w:r w:rsidRPr="00272117">
        <w:rPr>
          <w:rFonts w:hAnsi="AR明朝体L"/>
          <w:spacing w:val="2"/>
          <w:kern w:val="0"/>
          <w:szCs w:val="16"/>
        </w:rPr>
        <w:t>される</w:t>
      </w:r>
      <w:r w:rsidRPr="00272117">
        <w:rPr>
          <w:rFonts w:hAnsi="AR明朝体L" w:hint="eastAsia"/>
          <w:spacing w:val="2"/>
          <w:kern w:val="0"/>
          <w:szCs w:val="16"/>
        </w:rPr>
        <w:t>場合</w:t>
      </w:r>
      <w:r w:rsidRPr="00272117">
        <w:rPr>
          <w:rFonts w:hAnsi="AR明朝体L"/>
          <w:spacing w:val="2"/>
          <w:kern w:val="0"/>
          <w:szCs w:val="16"/>
        </w:rPr>
        <w:t>であって、当該計画</w:t>
      </w:r>
      <w:r w:rsidRPr="00272117">
        <w:rPr>
          <w:rFonts w:hAnsi="AR明朝体L" w:hint="eastAsia"/>
          <w:spacing w:val="2"/>
          <w:kern w:val="0"/>
          <w:szCs w:val="16"/>
        </w:rPr>
        <w:t>事業</w:t>
      </w:r>
      <w:r w:rsidRPr="00272117">
        <w:rPr>
          <w:rFonts w:hAnsi="AR明朝体L"/>
          <w:spacing w:val="2"/>
          <w:kern w:val="0"/>
          <w:szCs w:val="16"/>
        </w:rPr>
        <w:t>が当該鉄軌道と関連すると</w:t>
      </w:r>
      <w:r w:rsidRPr="00272117">
        <w:rPr>
          <w:rFonts w:hAnsi="AR明朝体L" w:hint="eastAsia"/>
          <w:spacing w:val="2"/>
          <w:kern w:val="0"/>
          <w:szCs w:val="16"/>
        </w:rPr>
        <w:t>認め</w:t>
      </w:r>
      <w:r w:rsidRPr="00272117">
        <w:rPr>
          <w:rFonts w:hAnsi="AR明朝体L"/>
          <w:spacing w:val="2"/>
          <w:kern w:val="0"/>
          <w:szCs w:val="16"/>
        </w:rPr>
        <w:t>られるときに限るものとする。</w:t>
      </w:r>
    </w:p>
    <w:p w:rsidR="00BB02E5" w:rsidRPr="00272117" w:rsidRDefault="00BB02E5" w:rsidP="00BB02E5">
      <w:pPr>
        <w:ind w:leftChars="540" w:left="1188" w:firstLineChars="61" w:firstLine="137"/>
        <w:rPr>
          <w:rFonts w:hAnsi="AR明朝体L"/>
          <w:spacing w:val="2"/>
          <w:kern w:val="0"/>
          <w:szCs w:val="16"/>
        </w:rPr>
      </w:pPr>
      <w:r w:rsidRPr="00272117">
        <w:rPr>
          <w:rFonts w:hAnsi="AR明朝体L" w:hint="eastAsia"/>
          <w:spacing w:val="2"/>
          <w:kern w:val="0"/>
          <w:szCs w:val="16"/>
        </w:rPr>
        <w:t>なお</w:t>
      </w:r>
      <w:r w:rsidRPr="00272117">
        <w:rPr>
          <w:rFonts w:hAnsi="AR明朝体L"/>
          <w:spacing w:val="2"/>
          <w:kern w:val="0"/>
          <w:szCs w:val="16"/>
        </w:rPr>
        <w:t>、当該鉄</w:t>
      </w:r>
      <w:r w:rsidRPr="00272117">
        <w:rPr>
          <w:rFonts w:hAnsi="AR明朝体L" w:hint="eastAsia"/>
          <w:spacing w:val="2"/>
          <w:kern w:val="0"/>
          <w:szCs w:val="16"/>
        </w:rPr>
        <w:t>軌道</w:t>
      </w:r>
      <w:r w:rsidRPr="00272117">
        <w:rPr>
          <w:rFonts w:hAnsi="AR明朝体L"/>
          <w:spacing w:val="2"/>
          <w:kern w:val="0"/>
          <w:szCs w:val="16"/>
        </w:rPr>
        <w:t>が複数の市</w:t>
      </w:r>
      <w:r w:rsidRPr="00272117">
        <w:rPr>
          <w:rFonts w:hAnsi="AR明朝体L" w:hint="eastAsia"/>
          <w:spacing w:val="2"/>
          <w:kern w:val="0"/>
          <w:szCs w:val="16"/>
        </w:rPr>
        <w:t>区</w:t>
      </w:r>
      <w:r w:rsidRPr="00272117">
        <w:rPr>
          <w:rFonts w:hAnsi="AR明朝体L"/>
          <w:spacing w:val="2"/>
          <w:kern w:val="0"/>
          <w:szCs w:val="16"/>
        </w:rPr>
        <w:t>町村に</w:t>
      </w:r>
      <w:r w:rsidRPr="00272117">
        <w:rPr>
          <w:rFonts w:hAnsi="AR明朝体L" w:hint="eastAsia"/>
          <w:spacing w:val="2"/>
          <w:kern w:val="0"/>
          <w:szCs w:val="16"/>
        </w:rPr>
        <w:t>跨がる</w:t>
      </w:r>
      <w:r w:rsidRPr="00272117">
        <w:rPr>
          <w:rFonts w:hAnsi="AR明朝体L"/>
          <w:spacing w:val="2"/>
          <w:kern w:val="0"/>
          <w:szCs w:val="16"/>
        </w:rPr>
        <w:t>場合は、それぞれの市</w:t>
      </w:r>
      <w:r w:rsidRPr="00272117">
        <w:rPr>
          <w:rFonts w:hAnsi="AR明朝体L" w:hint="eastAsia"/>
          <w:spacing w:val="2"/>
          <w:kern w:val="0"/>
          <w:szCs w:val="16"/>
        </w:rPr>
        <w:t>区</w:t>
      </w:r>
      <w:r w:rsidRPr="00272117">
        <w:rPr>
          <w:rFonts w:hAnsi="AR明朝体L"/>
          <w:spacing w:val="2"/>
          <w:kern w:val="0"/>
          <w:szCs w:val="16"/>
        </w:rPr>
        <w:t>町村において上記要件を</w:t>
      </w:r>
      <w:r w:rsidRPr="00272117">
        <w:rPr>
          <w:rFonts w:hAnsi="AR明朝体L" w:hint="eastAsia"/>
          <w:spacing w:val="2"/>
          <w:kern w:val="0"/>
          <w:szCs w:val="16"/>
        </w:rPr>
        <w:t>充足</w:t>
      </w:r>
      <w:r w:rsidRPr="00272117">
        <w:rPr>
          <w:rFonts w:hAnsi="AR明朝体L"/>
          <w:spacing w:val="2"/>
          <w:kern w:val="0"/>
          <w:szCs w:val="16"/>
        </w:rPr>
        <w:t>することが必要である。</w:t>
      </w:r>
    </w:p>
    <w:p w:rsidR="00BB02E5" w:rsidRPr="00272117" w:rsidRDefault="00BB02E5" w:rsidP="00BB02E5">
      <w:pPr>
        <w:rPr>
          <w:rFonts w:hAnsi="AR明朝体L"/>
          <w:szCs w:val="16"/>
        </w:rPr>
      </w:pPr>
    </w:p>
    <w:p w:rsidR="00BB02E5" w:rsidRPr="00272117" w:rsidRDefault="00BB02E5" w:rsidP="00BB02E5">
      <w:pPr>
        <w:ind w:leftChars="200" w:left="440"/>
        <w:rPr>
          <w:rFonts w:hAnsi="AR明朝体L"/>
          <w:szCs w:val="16"/>
        </w:rPr>
      </w:pPr>
      <w:r w:rsidRPr="00272117">
        <w:rPr>
          <w:rFonts w:hAnsi="AR明朝体L" w:hint="eastAsia"/>
          <w:szCs w:val="16"/>
        </w:rPr>
        <w:t>（自動車）</w:t>
      </w:r>
    </w:p>
    <w:p w:rsidR="00BB02E5" w:rsidRPr="00272117" w:rsidRDefault="00BB02E5" w:rsidP="00BB02E5">
      <w:pPr>
        <w:overflowPunct w:val="0"/>
        <w:ind w:leftChars="300" w:left="660" w:firstLineChars="100" w:firstLine="220"/>
        <w:textAlignment w:val="baseline"/>
        <w:rPr>
          <w:rFonts w:hAnsi="AR明朝体L" w:cs="ＭＳ ゴシック"/>
          <w:kern w:val="0"/>
          <w:szCs w:val="16"/>
        </w:rPr>
      </w:pPr>
      <w:r w:rsidRPr="00272117">
        <w:rPr>
          <w:rFonts w:hAnsi="AR明朝体L" w:cs="ＭＳ ゴシック" w:hint="eastAsia"/>
          <w:kern w:val="0"/>
          <w:szCs w:val="16"/>
        </w:rPr>
        <w:t>交付要綱別表２に定めるバス・タクシー車両の移動等円滑化に係る事業については、以下のとおりとする。</w:t>
      </w:r>
    </w:p>
    <w:p w:rsidR="00BB02E5" w:rsidRPr="00272117" w:rsidRDefault="00BB02E5" w:rsidP="00BB02E5">
      <w:pPr>
        <w:overflowPunct w:val="0"/>
        <w:ind w:leftChars="300" w:left="880" w:hangingChars="100" w:hanging="220"/>
        <w:textAlignment w:val="baseline"/>
        <w:rPr>
          <w:rFonts w:hAnsi="AR明朝体L"/>
          <w:spacing w:val="2"/>
          <w:kern w:val="0"/>
          <w:szCs w:val="16"/>
        </w:rPr>
      </w:pPr>
      <w:r w:rsidRPr="00272117">
        <w:rPr>
          <w:rFonts w:hAnsi="AR明朝体L" w:cs="ＭＳ ゴシック" w:hint="eastAsia"/>
          <w:kern w:val="0"/>
          <w:szCs w:val="16"/>
        </w:rPr>
        <w:t>１）バス車両に係る車載機器類の取扱い</w:t>
      </w:r>
    </w:p>
    <w:p w:rsidR="00BB02E5" w:rsidRPr="00272117" w:rsidRDefault="00BB02E5" w:rsidP="00BB02E5">
      <w:pPr>
        <w:overflowPunct w:val="0"/>
        <w:ind w:firstLineChars="500" w:firstLine="1100"/>
        <w:textAlignment w:val="baseline"/>
        <w:rPr>
          <w:rFonts w:hAnsi="AR明朝体L"/>
          <w:spacing w:val="2"/>
          <w:kern w:val="0"/>
          <w:szCs w:val="16"/>
        </w:rPr>
      </w:pPr>
      <w:r w:rsidRPr="00272117">
        <w:rPr>
          <w:rFonts w:hAnsi="AR明朝体L" w:cs="ＭＳ ゴシック" w:hint="eastAsia"/>
          <w:kern w:val="0"/>
          <w:szCs w:val="16"/>
        </w:rPr>
        <w:t>バス車両に係る車載機器類については、以下の車載機器類に限るものとする。</w:t>
      </w:r>
    </w:p>
    <w:p w:rsidR="00BB02E5" w:rsidRPr="00272117" w:rsidRDefault="00BB02E5" w:rsidP="00BB02E5">
      <w:pPr>
        <w:overflowPunct w:val="0"/>
        <w:ind w:leftChars="400" w:left="1100" w:hangingChars="100" w:hanging="220"/>
        <w:textAlignment w:val="baseline"/>
        <w:rPr>
          <w:rFonts w:hAnsi="AR明朝体L"/>
          <w:spacing w:val="2"/>
          <w:kern w:val="0"/>
          <w:szCs w:val="16"/>
        </w:rPr>
      </w:pPr>
      <w:r w:rsidRPr="00272117">
        <w:rPr>
          <w:rFonts w:hAnsi="AR明朝体L" w:cs="ＭＳ ゴシック" w:hint="eastAsia"/>
          <w:kern w:val="0"/>
          <w:szCs w:val="16"/>
        </w:rPr>
        <w:t>ア</w:t>
      </w:r>
      <w:r w:rsidRPr="00272117">
        <w:rPr>
          <w:rFonts w:hAnsi="AR明朝体L" w:cs="ＭＳ ゴシック"/>
          <w:kern w:val="0"/>
          <w:szCs w:val="16"/>
        </w:rPr>
        <w:t xml:space="preserve">　</w:t>
      </w:r>
      <w:r w:rsidRPr="00272117">
        <w:rPr>
          <w:rFonts w:hAnsi="AR明朝体L" w:cs="ＭＳ ゴシック" w:hint="eastAsia"/>
          <w:kern w:val="0"/>
          <w:szCs w:val="16"/>
        </w:rPr>
        <w:t>ノンステップバス標準仕様装備（リフト付バスについても、これに準ずるものとする。）</w:t>
      </w:r>
    </w:p>
    <w:p w:rsidR="00BB02E5" w:rsidRPr="00272117" w:rsidRDefault="00BB02E5" w:rsidP="00BB02E5">
      <w:pPr>
        <w:overflowPunct w:val="0"/>
        <w:ind w:leftChars="400" w:left="1100" w:hangingChars="100" w:hanging="220"/>
        <w:textAlignment w:val="baseline"/>
        <w:rPr>
          <w:rFonts w:hAnsi="AR明朝体L"/>
          <w:spacing w:val="2"/>
          <w:kern w:val="0"/>
          <w:szCs w:val="16"/>
        </w:rPr>
      </w:pPr>
      <w:r w:rsidRPr="00272117">
        <w:rPr>
          <w:rFonts w:hAnsi="AR明朝体L" w:cs="ＭＳ ゴシック" w:hint="eastAsia"/>
          <w:kern w:val="0"/>
          <w:szCs w:val="16"/>
        </w:rPr>
        <w:t>イ</w:t>
      </w:r>
      <w:r w:rsidRPr="00272117">
        <w:rPr>
          <w:rFonts w:hAnsi="AR明朝体L" w:cs="ＭＳ ゴシック"/>
          <w:kern w:val="0"/>
          <w:szCs w:val="16"/>
        </w:rPr>
        <w:t xml:space="preserve">　</w:t>
      </w:r>
      <w:r w:rsidRPr="00272117">
        <w:rPr>
          <w:rFonts w:hAnsi="AR明朝体L" w:cs="ＭＳ ゴシック" w:hint="eastAsia"/>
          <w:kern w:val="0"/>
          <w:szCs w:val="16"/>
        </w:rPr>
        <w:t>ニーリング、アイドリングストップ、オートマチック装置</w:t>
      </w:r>
    </w:p>
    <w:p w:rsidR="00BB02E5" w:rsidRPr="00272117" w:rsidRDefault="00BB02E5" w:rsidP="00BB02E5">
      <w:pPr>
        <w:overflowPunct w:val="0"/>
        <w:ind w:leftChars="400" w:left="1100" w:hangingChars="100" w:hanging="220"/>
        <w:textAlignment w:val="baseline"/>
        <w:rPr>
          <w:rFonts w:hAnsi="AR明朝体L"/>
          <w:spacing w:val="2"/>
          <w:kern w:val="0"/>
          <w:szCs w:val="16"/>
        </w:rPr>
      </w:pPr>
      <w:r w:rsidRPr="00272117">
        <w:rPr>
          <w:rFonts w:hAnsi="AR明朝体L" w:cs="ＭＳ ゴシック" w:hint="eastAsia"/>
          <w:kern w:val="0"/>
          <w:szCs w:val="16"/>
        </w:rPr>
        <w:t>ウ</w:t>
      </w:r>
      <w:r w:rsidRPr="00272117">
        <w:rPr>
          <w:rFonts w:hAnsi="AR明朝体L" w:cs="ＭＳ ゴシック"/>
          <w:kern w:val="0"/>
          <w:szCs w:val="16"/>
        </w:rPr>
        <w:t xml:space="preserve">　</w:t>
      </w:r>
      <w:r w:rsidRPr="00272117">
        <w:rPr>
          <w:rFonts w:hAnsi="AR明朝体L" w:cs="ＭＳ ゴシック" w:hint="eastAsia"/>
          <w:kern w:val="0"/>
          <w:szCs w:val="16"/>
        </w:rPr>
        <w:t>ＡＢＳ装置</w:t>
      </w:r>
    </w:p>
    <w:p w:rsidR="00BB02E5" w:rsidRPr="00272117" w:rsidRDefault="00BB02E5" w:rsidP="00BB02E5">
      <w:pPr>
        <w:overflowPunct w:val="0"/>
        <w:ind w:leftChars="400" w:left="1100" w:hangingChars="100" w:hanging="220"/>
        <w:textAlignment w:val="baseline"/>
        <w:rPr>
          <w:rFonts w:hAnsi="AR明朝体L"/>
          <w:spacing w:val="2"/>
          <w:kern w:val="0"/>
          <w:szCs w:val="16"/>
        </w:rPr>
      </w:pPr>
      <w:r w:rsidRPr="00272117">
        <w:rPr>
          <w:rFonts w:hAnsi="AR明朝体L" w:cs="ＭＳ ゴシック" w:hint="eastAsia"/>
          <w:kern w:val="0"/>
          <w:szCs w:val="16"/>
        </w:rPr>
        <w:t>エ</w:t>
      </w:r>
      <w:r w:rsidRPr="00272117">
        <w:rPr>
          <w:rFonts w:hAnsi="AR明朝体L" w:cs="ＭＳ ゴシック"/>
          <w:kern w:val="0"/>
          <w:szCs w:val="16"/>
        </w:rPr>
        <w:t xml:space="preserve">　</w:t>
      </w:r>
      <w:r w:rsidRPr="00272117">
        <w:rPr>
          <w:rFonts w:hAnsi="AR明朝体L" w:cs="ＭＳ ゴシック" w:hint="eastAsia"/>
          <w:kern w:val="0"/>
          <w:szCs w:val="16"/>
        </w:rPr>
        <w:t>車椅子固定装置、床の滑止め加工</w:t>
      </w:r>
    </w:p>
    <w:p w:rsidR="00BB02E5" w:rsidRPr="00272117" w:rsidRDefault="00BB02E5" w:rsidP="00BB02E5">
      <w:pPr>
        <w:overflowPunct w:val="0"/>
        <w:ind w:leftChars="400" w:left="1100" w:hangingChars="100" w:hanging="220"/>
        <w:textAlignment w:val="baseline"/>
        <w:rPr>
          <w:rFonts w:hAnsi="AR明朝体L"/>
          <w:spacing w:val="2"/>
          <w:kern w:val="0"/>
          <w:szCs w:val="16"/>
        </w:rPr>
      </w:pPr>
      <w:r w:rsidRPr="00272117">
        <w:rPr>
          <w:rFonts w:hAnsi="AR明朝体L" w:cs="ＭＳ ゴシック" w:hint="eastAsia"/>
          <w:kern w:val="0"/>
          <w:szCs w:val="16"/>
        </w:rPr>
        <w:t>オ</w:t>
      </w:r>
      <w:r w:rsidRPr="00272117">
        <w:rPr>
          <w:rFonts w:hAnsi="AR明朝体L" w:cs="ＭＳ ゴシック"/>
          <w:kern w:val="0"/>
          <w:szCs w:val="16"/>
        </w:rPr>
        <w:t xml:space="preserve">　</w:t>
      </w:r>
      <w:r w:rsidRPr="00272117">
        <w:rPr>
          <w:rFonts w:hAnsi="AR明朝体L" w:cs="ＭＳ ゴシック" w:hint="eastAsia"/>
          <w:kern w:val="0"/>
          <w:szCs w:val="16"/>
        </w:rPr>
        <w:t>上記ア～エの他、バリアフリー化に資する車載機器類であって、大臣が認めるもの</w:t>
      </w:r>
    </w:p>
    <w:p w:rsidR="00BB02E5" w:rsidRPr="00272117" w:rsidRDefault="00BB02E5" w:rsidP="00BB02E5">
      <w:pPr>
        <w:overflowPunct w:val="0"/>
        <w:ind w:leftChars="300" w:left="880" w:hangingChars="100" w:hanging="220"/>
        <w:textAlignment w:val="baseline"/>
        <w:rPr>
          <w:rFonts w:hAnsi="AR明朝体L" w:cs="ＭＳ ゴシック"/>
          <w:kern w:val="0"/>
          <w:szCs w:val="16"/>
        </w:rPr>
      </w:pPr>
      <w:r w:rsidRPr="00272117">
        <w:rPr>
          <w:rFonts w:hAnsi="AR明朝体L" w:cs="ＭＳ ゴシック" w:hint="eastAsia"/>
          <w:kern w:val="0"/>
          <w:szCs w:val="16"/>
        </w:rPr>
        <w:t>２）</w:t>
      </w:r>
      <w:r w:rsidRPr="00272117">
        <w:rPr>
          <w:rFonts w:hAnsi="AR明朝体L" w:cs="ＭＳ ゴシック"/>
          <w:kern w:val="0"/>
          <w:szCs w:val="16"/>
        </w:rPr>
        <w:t>一般乗合</w:t>
      </w:r>
      <w:r w:rsidRPr="00272117">
        <w:rPr>
          <w:rFonts w:hAnsi="AR明朝体L" w:cs="ＭＳ ゴシック" w:hint="eastAsia"/>
          <w:kern w:val="0"/>
          <w:szCs w:val="16"/>
        </w:rPr>
        <w:t>旅客</w:t>
      </w:r>
      <w:r w:rsidRPr="00272117">
        <w:rPr>
          <w:rFonts w:hAnsi="AR明朝体L" w:cs="ＭＳ ゴシック"/>
          <w:kern w:val="0"/>
          <w:szCs w:val="16"/>
        </w:rPr>
        <w:t>自動車運送</w:t>
      </w:r>
      <w:r w:rsidRPr="00272117">
        <w:rPr>
          <w:rFonts w:hAnsi="AR明朝体L" w:cs="ＭＳ ゴシック" w:hint="eastAsia"/>
          <w:kern w:val="0"/>
          <w:szCs w:val="16"/>
        </w:rPr>
        <w:t>事業者のバス車両の導入</w:t>
      </w:r>
      <w:r w:rsidRPr="00272117">
        <w:rPr>
          <w:rFonts w:hAnsi="AR明朝体L" w:cs="ＭＳ ゴシック"/>
          <w:kern w:val="0"/>
          <w:szCs w:val="16"/>
        </w:rPr>
        <w:t>・改造</w:t>
      </w:r>
      <w:r w:rsidRPr="00272117">
        <w:rPr>
          <w:rFonts w:hAnsi="AR明朝体L" w:cs="ＭＳ ゴシック" w:hint="eastAsia"/>
          <w:kern w:val="0"/>
          <w:szCs w:val="16"/>
        </w:rPr>
        <w:t>に係る空港アクセス又は観光周遊の対象範囲について</w:t>
      </w:r>
    </w:p>
    <w:p w:rsidR="00BB02E5" w:rsidRPr="00272117" w:rsidRDefault="00BB02E5" w:rsidP="00BB02E5">
      <w:pPr>
        <w:overflowPunct w:val="0"/>
        <w:ind w:leftChars="400" w:left="880" w:firstLineChars="100" w:firstLine="220"/>
        <w:textAlignment w:val="baseline"/>
        <w:rPr>
          <w:rFonts w:hAnsi="AR明朝体L" w:cs="ＭＳ ゴシック"/>
          <w:kern w:val="0"/>
          <w:szCs w:val="16"/>
        </w:rPr>
      </w:pPr>
      <w:r w:rsidRPr="00272117">
        <w:rPr>
          <w:rFonts w:hAnsi="AR明朝体L" w:cs="ＭＳ ゴシック" w:hint="eastAsia"/>
          <w:kern w:val="0"/>
          <w:szCs w:val="16"/>
        </w:rPr>
        <w:t>ノンステップバス、リフト付バスの導入</w:t>
      </w:r>
      <w:r w:rsidRPr="00272117">
        <w:rPr>
          <w:rFonts w:hAnsi="AR明朝体L" w:cs="ＭＳ ゴシック"/>
          <w:kern w:val="0"/>
          <w:szCs w:val="16"/>
        </w:rPr>
        <w:t>・改造</w:t>
      </w:r>
      <w:r w:rsidRPr="00272117">
        <w:rPr>
          <w:rFonts w:hAnsi="AR明朝体L" w:cs="ＭＳ ゴシック" w:hint="eastAsia"/>
          <w:kern w:val="0"/>
          <w:szCs w:val="16"/>
        </w:rPr>
        <w:t>については、空港アクセス又は観光周遊に使用するものに限ることとしているが、その対象範囲は</w:t>
      </w:r>
      <w:r w:rsidRPr="00272117">
        <w:rPr>
          <w:rFonts w:hAnsi="AR明朝体L" w:hint="eastAsia"/>
          <w:szCs w:val="16"/>
        </w:rPr>
        <w:t>交通サービス利便向上</w:t>
      </w:r>
      <w:r w:rsidRPr="00272117">
        <w:rPr>
          <w:rFonts w:hAnsi="AR明朝体L"/>
          <w:szCs w:val="16"/>
        </w:rPr>
        <w:t>促進</w:t>
      </w:r>
      <w:r w:rsidRPr="00272117">
        <w:rPr>
          <w:rFonts w:hAnsi="AR明朝体L" w:hint="eastAsia"/>
          <w:szCs w:val="16"/>
        </w:rPr>
        <w:t>事業における公共車両優先システム</w:t>
      </w:r>
      <w:r w:rsidRPr="00272117">
        <w:rPr>
          <w:rFonts w:hAnsi="AR明朝体L" w:cs="ＭＳ ゴシック" w:hint="eastAsia"/>
          <w:kern w:val="0"/>
          <w:szCs w:val="16"/>
        </w:rPr>
        <w:t>（ＰＴＰＳ）に</w:t>
      </w:r>
      <w:r w:rsidRPr="00272117">
        <w:rPr>
          <w:rFonts w:hAnsi="AR明朝体L" w:cs="ＭＳ ゴシック"/>
          <w:kern w:val="0"/>
          <w:szCs w:val="16"/>
        </w:rPr>
        <w:t>係る</w:t>
      </w:r>
      <w:r w:rsidRPr="00272117">
        <w:rPr>
          <w:rFonts w:hAnsi="AR明朝体L" w:cs="ＭＳ ゴシック" w:hint="eastAsia"/>
          <w:kern w:val="0"/>
          <w:szCs w:val="16"/>
        </w:rPr>
        <w:t>車載器の整備の</w:t>
      </w:r>
      <w:r w:rsidRPr="00272117">
        <w:rPr>
          <w:rFonts w:hAnsi="AR明朝体L" w:cs="ＭＳ ゴシック"/>
          <w:kern w:val="0"/>
          <w:szCs w:val="16"/>
        </w:rPr>
        <w:t>場合</w:t>
      </w:r>
      <w:r w:rsidRPr="00272117">
        <w:rPr>
          <w:rFonts w:hAnsi="AR明朝体L" w:cs="ＭＳ ゴシック" w:hint="eastAsia"/>
          <w:kern w:val="0"/>
          <w:szCs w:val="16"/>
        </w:rPr>
        <w:t>と</w:t>
      </w:r>
      <w:r w:rsidRPr="00272117">
        <w:rPr>
          <w:rFonts w:hAnsi="AR明朝体L" w:cs="ＭＳ ゴシック"/>
          <w:kern w:val="0"/>
          <w:szCs w:val="16"/>
        </w:rPr>
        <w:t>同様</w:t>
      </w:r>
      <w:r w:rsidRPr="00272117">
        <w:rPr>
          <w:rFonts w:hAnsi="AR明朝体L" w:cs="ＭＳ ゴシック" w:hint="eastAsia"/>
          <w:kern w:val="0"/>
          <w:szCs w:val="16"/>
        </w:rPr>
        <w:t>とする。</w:t>
      </w:r>
    </w:p>
    <w:p w:rsidR="00BB02E5" w:rsidRPr="00272117" w:rsidRDefault="00BB02E5" w:rsidP="00BB02E5">
      <w:pPr>
        <w:overflowPunct w:val="0"/>
        <w:ind w:leftChars="300" w:left="880" w:hangingChars="100" w:hanging="220"/>
        <w:textAlignment w:val="baseline"/>
        <w:rPr>
          <w:rFonts w:hAnsi="AR明朝体L" w:cs="ＭＳ ゴシック"/>
          <w:kern w:val="0"/>
          <w:szCs w:val="16"/>
        </w:rPr>
      </w:pPr>
      <w:r w:rsidRPr="00272117">
        <w:rPr>
          <w:rFonts w:hAnsi="AR明朝体L" w:cs="ＭＳ ゴシック" w:hint="eastAsia"/>
          <w:kern w:val="0"/>
          <w:szCs w:val="16"/>
        </w:rPr>
        <w:t>３）ノンステップ</w:t>
      </w:r>
      <w:r w:rsidRPr="00272117">
        <w:rPr>
          <w:rFonts w:hAnsi="AR明朝体L" w:cs="ＭＳ ゴシック"/>
          <w:kern w:val="0"/>
          <w:szCs w:val="16"/>
        </w:rPr>
        <w:t>バス又はリフト付バス</w:t>
      </w:r>
      <w:r w:rsidRPr="00272117">
        <w:rPr>
          <w:rFonts w:hAnsi="AR明朝体L" w:cs="ＭＳ ゴシック" w:hint="eastAsia"/>
          <w:kern w:val="0"/>
          <w:szCs w:val="16"/>
        </w:rPr>
        <w:t>車両は、車内において次停留所名に関する多言語による情報提供を行うことが望ましい。</w:t>
      </w:r>
    </w:p>
    <w:p w:rsidR="00BB02E5" w:rsidRPr="00272117" w:rsidRDefault="00BB02E5" w:rsidP="00BB02E5">
      <w:pPr>
        <w:overflowPunct w:val="0"/>
        <w:ind w:leftChars="300" w:left="880" w:hangingChars="100" w:hanging="220"/>
        <w:textAlignment w:val="baseline"/>
        <w:rPr>
          <w:rFonts w:hAnsi="AR明朝体L"/>
          <w:spacing w:val="2"/>
          <w:kern w:val="0"/>
          <w:szCs w:val="16"/>
        </w:rPr>
      </w:pPr>
      <w:r w:rsidRPr="00272117">
        <w:rPr>
          <w:rFonts w:hAnsi="AR明朝体L" w:cs="ＭＳ ゴシック" w:hint="eastAsia"/>
          <w:kern w:val="0"/>
          <w:szCs w:val="16"/>
        </w:rPr>
        <w:t>４）ユニバーサルデザインタクシー車両に係る車載機器類の取扱い</w:t>
      </w:r>
    </w:p>
    <w:p w:rsidR="00BB02E5" w:rsidRPr="00272117" w:rsidRDefault="00BB02E5" w:rsidP="00BB02E5">
      <w:pPr>
        <w:overflowPunct w:val="0"/>
        <w:ind w:leftChars="400" w:left="880" w:firstLineChars="100" w:firstLine="220"/>
        <w:textAlignment w:val="baseline"/>
        <w:rPr>
          <w:rFonts w:hAnsi="AR明朝体L" w:cs="ＭＳ ゴシック"/>
          <w:kern w:val="0"/>
          <w:szCs w:val="16"/>
        </w:rPr>
      </w:pPr>
      <w:r w:rsidRPr="00272117">
        <w:rPr>
          <w:rFonts w:hAnsi="AR明朝体L" w:cs="ＭＳ ゴシック" w:hint="eastAsia"/>
          <w:kern w:val="0"/>
          <w:szCs w:val="16"/>
        </w:rPr>
        <w:t>ユニバーサル</w:t>
      </w:r>
      <w:r w:rsidRPr="00272117">
        <w:rPr>
          <w:rFonts w:hAnsi="AR明朝体L" w:cs="ＭＳ ゴシック"/>
          <w:kern w:val="0"/>
          <w:szCs w:val="16"/>
        </w:rPr>
        <w:t>デザイン</w:t>
      </w:r>
      <w:r w:rsidRPr="00272117">
        <w:rPr>
          <w:rFonts w:hAnsi="AR明朝体L" w:cs="ＭＳ ゴシック" w:hint="eastAsia"/>
          <w:kern w:val="0"/>
          <w:szCs w:val="16"/>
        </w:rPr>
        <w:t>タクシー車両に係る車載機器類については、以下の車載機器類に限るものとする</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ア　車いす等固定装置</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イ　車いす用シートベルト</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ウ　手すり</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エ　点滴等フック固定装置</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オ　車いす用ヘッドレスト</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カ　上記ア～オの他、バリアフリー化に資する車載機器類であって、大臣が認めるもの</w:t>
      </w:r>
    </w:p>
    <w:p w:rsidR="00BB02E5" w:rsidRPr="00272117" w:rsidRDefault="00BB02E5" w:rsidP="00BB02E5">
      <w:pPr>
        <w:overflowPunct w:val="0"/>
        <w:ind w:leftChars="300" w:left="880" w:right="-1" w:hangingChars="100" w:hanging="220"/>
        <w:textAlignment w:val="baseline"/>
        <w:rPr>
          <w:rFonts w:hAnsi="AR明朝体L" w:cs="ＭＳ ゴシック"/>
          <w:kern w:val="0"/>
          <w:szCs w:val="16"/>
        </w:rPr>
      </w:pPr>
      <w:r w:rsidRPr="00272117">
        <w:rPr>
          <w:rFonts w:hAnsi="AR明朝体L" w:cs="ＭＳ ゴシック" w:hint="eastAsia"/>
          <w:kern w:val="0"/>
          <w:szCs w:val="16"/>
        </w:rPr>
        <w:t>５）ユニバーサルデザインタクシーの</w:t>
      </w:r>
      <w:r w:rsidRPr="00272117">
        <w:rPr>
          <w:rFonts w:hAnsi="AR明朝体L" w:cs="ＭＳ ゴシック"/>
          <w:kern w:val="0"/>
          <w:szCs w:val="16"/>
        </w:rPr>
        <w:t>導入・改造</w:t>
      </w:r>
      <w:r w:rsidRPr="00272117">
        <w:rPr>
          <w:rFonts w:hAnsi="AR明朝体L" w:cs="ＭＳ ゴシック" w:hint="eastAsia"/>
          <w:kern w:val="0"/>
          <w:szCs w:val="16"/>
        </w:rPr>
        <w:t>に係る空港アクセス又は観光周遊に</w:t>
      </w:r>
      <w:r w:rsidRPr="00272117">
        <w:rPr>
          <w:rFonts w:hAnsi="AR明朝体L" w:cs="ＭＳ ゴシック"/>
          <w:kern w:val="0"/>
          <w:szCs w:val="16"/>
        </w:rPr>
        <w:t>使用するもの</w:t>
      </w:r>
      <w:r w:rsidRPr="00272117">
        <w:rPr>
          <w:rFonts w:hAnsi="AR明朝体L" w:cs="ＭＳ ゴシック" w:hint="eastAsia"/>
          <w:kern w:val="0"/>
          <w:szCs w:val="16"/>
        </w:rPr>
        <w:t>の対象範囲について</w:t>
      </w:r>
    </w:p>
    <w:p w:rsidR="00BB02E5" w:rsidRPr="00272117" w:rsidRDefault="00BB02E5" w:rsidP="00BB02E5">
      <w:pPr>
        <w:overflowPunct w:val="0"/>
        <w:ind w:leftChars="400" w:left="880" w:firstLineChars="100" w:firstLine="220"/>
        <w:textAlignment w:val="baseline"/>
        <w:rPr>
          <w:rFonts w:hAnsi="AR明朝体L" w:cs="ＭＳ ゴシック"/>
          <w:kern w:val="0"/>
          <w:szCs w:val="16"/>
        </w:rPr>
      </w:pPr>
      <w:r w:rsidRPr="00272117">
        <w:rPr>
          <w:rFonts w:hAnsi="AR明朝体L" w:cs="ＭＳ ゴシック" w:hint="eastAsia"/>
          <w:kern w:val="0"/>
          <w:szCs w:val="16"/>
        </w:rPr>
        <w:t>ユニバーサルデザインタクシーの導入</w:t>
      </w:r>
      <w:r w:rsidRPr="00272117">
        <w:rPr>
          <w:rFonts w:hAnsi="AR明朝体L" w:cs="ＭＳ ゴシック"/>
          <w:kern w:val="0"/>
          <w:szCs w:val="16"/>
        </w:rPr>
        <w:t>・改造</w:t>
      </w:r>
      <w:r w:rsidRPr="00272117">
        <w:rPr>
          <w:rFonts w:hAnsi="AR明朝体L" w:cs="ＭＳ ゴシック" w:hint="eastAsia"/>
          <w:kern w:val="0"/>
          <w:szCs w:val="16"/>
        </w:rPr>
        <w:t>については、空港アクセス又は観光周遊に使用するものに限ることとしているが、その対象範囲は次のとおりとする。</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t>ア　空港アクセス</w:t>
      </w:r>
    </w:p>
    <w:p w:rsidR="00BB02E5" w:rsidRPr="00272117" w:rsidRDefault="00BB02E5" w:rsidP="00BB02E5">
      <w:pPr>
        <w:overflowPunct w:val="0"/>
        <w:ind w:leftChars="500" w:left="1100" w:right="-1" w:firstLineChars="100" w:firstLine="220"/>
        <w:textAlignment w:val="baseline"/>
        <w:rPr>
          <w:rFonts w:hAnsi="AR明朝体L" w:cs="ＭＳ ゴシック"/>
          <w:kern w:val="0"/>
          <w:szCs w:val="16"/>
        </w:rPr>
      </w:pPr>
      <w:r w:rsidRPr="00272117">
        <w:rPr>
          <w:rFonts w:hAnsi="AR明朝体L" w:cs="ＭＳ ゴシック" w:hint="eastAsia"/>
          <w:kern w:val="0"/>
          <w:szCs w:val="16"/>
        </w:rPr>
        <w:t>空港（２．</w:t>
      </w:r>
      <w:r w:rsidRPr="00272117">
        <w:rPr>
          <w:rFonts w:hAnsi="AR明朝体L" w:cs="ＭＳ ゴシック"/>
          <w:kern w:val="0"/>
          <w:szCs w:val="16"/>
        </w:rPr>
        <w:t>②</w:t>
      </w:r>
      <w:r w:rsidRPr="00272117">
        <w:rPr>
          <w:rFonts w:hAnsi="AR明朝体L" w:cs="ＭＳ ゴシック" w:hint="eastAsia"/>
          <w:kern w:val="0"/>
          <w:szCs w:val="16"/>
        </w:rPr>
        <w:t>（自動車）２）アに規定する空港と同じ。）内のタクシー乗り場を発着地として運行するユニバーサルデザインタクシー</w:t>
      </w:r>
    </w:p>
    <w:p w:rsidR="00BB02E5" w:rsidRPr="00272117" w:rsidRDefault="00BB02E5" w:rsidP="00BB02E5">
      <w:pPr>
        <w:overflowPunct w:val="0"/>
        <w:ind w:leftChars="400" w:left="1100" w:hangingChars="100" w:hanging="220"/>
        <w:textAlignment w:val="baseline"/>
        <w:rPr>
          <w:rFonts w:hAnsi="AR明朝体L" w:cs="ＭＳ ゴシック"/>
          <w:kern w:val="0"/>
          <w:szCs w:val="16"/>
        </w:rPr>
      </w:pPr>
      <w:r w:rsidRPr="00272117">
        <w:rPr>
          <w:rFonts w:hAnsi="AR明朝体L" w:cs="ＭＳ ゴシック" w:hint="eastAsia"/>
          <w:kern w:val="0"/>
          <w:szCs w:val="16"/>
        </w:rPr>
        <w:lastRenderedPageBreak/>
        <w:t>イ　観光周遊</w:t>
      </w:r>
    </w:p>
    <w:p w:rsidR="00BB02E5" w:rsidRPr="00272117" w:rsidRDefault="00BB02E5" w:rsidP="00BB02E5">
      <w:pPr>
        <w:overflowPunct w:val="0"/>
        <w:ind w:leftChars="500" w:left="1100" w:firstLineChars="100" w:firstLine="220"/>
        <w:textAlignment w:val="baseline"/>
        <w:rPr>
          <w:rFonts w:hAnsi="AR明朝体L" w:cs="ＭＳ ゴシック"/>
          <w:kern w:val="0"/>
          <w:szCs w:val="16"/>
        </w:rPr>
      </w:pPr>
      <w:r w:rsidRPr="00272117">
        <w:rPr>
          <w:rFonts w:hAnsi="AR明朝体L" w:cs="ＭＳ ゴシック" w:hint="eastAsia"/>
          <w:kern w:val="0"/>
          <w:szCs w:val="16"/>
        </w:rPr>
        <w:t>以下、ａ～ｄのいずれかの地域内において、観光地（</w:t>
      </w:r>
      <w:r w:rsidRPr="00272117">
        <w:rPr>
          <w:rFonts w:hAnsi="AR明朝体L" w:cs="ＭＳ ゴシック"/>
          <w:kern w:val="0"/>
          <w:szCs w:val="16"/>
        </w:rPr>
        <w:t>２</w:t>
      </w:r>
      <w:r w:rsidRPr="00272117">
        <w:rPr>
          <w:rFonts w:hAnsi="AR明朝体L" w:cs="ＭＳ ゴシック" w:hint="eastAsia"/>
          <w:kern w:val="0"/>
          <w:szCs w:val="16"/>
        </w:rPr>
        <w:t>．</w:t>
      </w:r>
      <w:r w:rsidRPr="00272117">
        <w:rPr>
          <w:rFonts w:hAnsi="AR明朝体L" w:cs="ＭＳ ゴシック"/>
          <w:kern w:val="0"/>
          <w:szCs w:val="16"/>
        </w:rPr>
        <w:t>②</w:t>
      </w:r>
      <w:r w:rsidRPr="00272117">
        <w:rPr>
          <w:rFonts w:hAnsi="AR明朝体L" w:cs="ＭＳ ゴシック" w:hint="eastAsia"/>
          <w:kern w:val="0"/>
          <w:szCs w:val="16"/>
        </w:rPr>
        <w:t>（</w:t>
      </w:r>
      <w:r w:rsidRPr="00272117">
        <w:rPr>
          <w:rFonts w:hAnsi="AR明朝体L" w:cs="ＭＳ ゴシック"/>
          <w:kern w:val="0"/>
          <w:szCs w:val="16"/>
        </w:rPr>
        <w:t>自動車）２）イに規定する観光</w:t>
      </w:r>
      <w:r w:rsidRPr="00272117">
        <w:rPr>
          <w:rFonts w:hAnsi="AR明朝体L" w:cs="ＭＳ ゴシック" w:hint="eastAsia"/>
          <w:kern w:val="0"/>
          <w:szCs w:val="16"/>
        </w:rPr>
        <w:t>地</w:t>
      </w:r>
      <w:r w:rsidRPr="00272117">
        <w:rPr>
          <w:rFonts w:hAnsi="AR明朝体L" w:cs="ＭＳ ゴシック"/>
          <w:kern w:val="0"/>
          <w:szCs w:val="16"/>
        </w:rPr>
        <w:t>と同じ</w:t>
      </w:r>
      <w:r w:rsidRPr="00272117">
        <w:rPr>
          <w:rFonts w:hAnsi="AR明朝体L" w:cs="ＭＳ ゴシック" w:hint="eastAsia"/>
          <w:kern w:val="0"/>
          <w:szCs w:val="16"/>
        </w:rPr>
        <w:t>。</w:t>
      </w:r>
      <w:r w:rsidRPr="00272117">
        <w:rPr>
          <w:rFonts w:hAnsi="AR明朝体L" w:cs="ＭＳ ゴシック"/>
          <w:kern w:val="0"/>
          <w:szCs w:val="16"/>
        </w:rPr>
        <w:t>）</w:t>
      </w:r>
      <w:r w:rsidRPr="00272117">
        <w:rPr>
          <w:rFonts w:hAnsi="AR明朝体L" w:cs="ＭＳ ゴシック" w:hint="eastAsia"/>
          <w:kern w:val="0"/>
          <w:szCs w:val="16"/>
        </w:rPr>
        <w:t>を周遊するユニバーサルデザインタクシー</w:t>
      </w:r>
    </w:p>
    <w:p w:rsidR="00BB02E5" w:rsidRPr="00272117" w:rsidRDefault="00BB02E5" w:rsidP="00BB02E5">
      <w:pPr>
        <w:overflowPunct w:val="0"/>
        <w:ind w:leftChars="500" w:left="1100" w:firstLineChars="100" w:firstLine="220"/>
        <w:textAlignment w:val="baseline"/>
        <w:rPr>
          <w:rFonts w:hAnsi="AR明朝体L" w:cs="ＭＳ ゴシック"/>
          <w:kern w:val="0"/>
          <w:szCs w:val="16"/>
        </w:rPr>
      </w:pPr>
      <w:r w:rsidRPr="00272117">
        <w:rPr>
          <w:rFonts w:hAnsi="AR明朝体L" w:cs="ＭＳ ゴシック" w:hint="eastAsia"/>
          <w:kern w:val="0"/>
          <w:szCs w:val="16"/>
        </w:rPr>
        <w:t>なお、タクシー乗り場については、旅行者等が当該地域へ乗り入れるために利用する交通施設（鉄道駅、バスターミナル、旅客船ターミナル等）の所在地が当該地域外にある場合も対象とする。</w:t>
      </w:r>
    </w:p>
    <w:p w:rsidR="00BB02E5" w:rsidRPr="00272117" w:rsidRDefault="00BB02E5" w:rsidP="00BB02E5">
      <w:pPr>
        <w:overflowPunct w:val="0"/>
        <w:ind w:leftChars="500" w:left="1320" w:hangingChars="100" w:hanging="220"/>
        <w:textAlignment w:val="baseline"/>
        <w:rPr>
          <w:rFonts w:hAnsi="AR明朝体L" w:cs="ＭＳ ゴシック"/>
          <w:kern w:val="0"/>
          <w:szCs w:val="16"/>
        </w:rPr>
      </w:pPr>
      <w:r w:rsidRPr="00272117">
        <w:rPr>
          <w:rFonts w:hAnsi="AR明朝体L" w:cs="ＭＳ ゴシック" w:hint="eastAsia"/>
          <w:kern w:val="0"/>
          <w:szCs w:val="16"/>
        </w:rPr>
        <w:t>ａ　広域観光周遊ルート形成計画の認定を受けている、又は認定を受ける見込みの地域</w:t>
      </w:r>
    </w:p>
    <w:p w:rsidR="00BB02E5" w:rsidRPr="00272117" w:rsidRDefault="00BB02E5" w:rsidP="00BB02E5">
      <w:pPr>
        <w:overflowPunct w:val="0"/>
        <w:ind w:leftChars="500" w:left="1320" w:hangingChars="100" w:hanging="220"/>
        <w:textAlignment w:val="baseline"/>
        <w:rPr>
          <w:rFonts w:hAnsi="AR明朝体L" w:cs="ＭＳ ゴシック"/>
          <w:kern w:val="0"/>
          <w:szCs w:val="16"/>
        </w:rPr>
      </w:pPr>
      <w:r w:rsidRPr="00272117">
        <w:rPr>
          <w:rFonts w:hAnsi="AR明朝体L" w:cs="ＭＳ ゴシック" w:hint="eastAsia"/>
          <w:kern w:val="0"/>
          <w:szCs w:val="16"/>
        </w:rPr>
        <w:t>ｂ　観光圏整備実施計画の認定を受けている、又は認定を受ける見込みの地域</w:t>
      </w:r>
    </w:p>
    <w:p w:rsidR="00BB02E5" w:rsidRPr="00272117" w:rsidRDefault="00BB02E5" w:rsidP="00BB02E5">
      <w:pPr>
        <w:overflowPunct w:val="0"/>
        <w:ind w:leftChars="500" w:left="1320" w:hangingChars="100" w:hanging="220"/>
        <w:textAlignment w:val="baseline"/>
        <w:rPr>
          <w:rFonts w:hAnsi="AR明朝体L" w:cs="ＭＳ ゴシック"/>
          <w:kern w:val="0"/>
          <w:szCs w:val="16"/>
        </w:rPr>
      </w:pPr>
      <w:r w:rsidRPr="00272117">
        <w:rPr>
          <w:rFonts w:hAnsi="AR明朝体L" w:cs="ＭＳ ゴシック" w:hint="eastAsia"/>
          <w:kern w:val="0"/>
          <w:szCs w:val="16"/>
        </w:rPr>
        <w:t>ｃ　地域資源を活用した観光地魅力創造事業の認定を受けている、又は認定を受ける見込みの地域</w:t>
      </w:r>
    </w:p>
    <w:p w:rsidR="00BB02E5" w:rsidRPr="00272117" w:rsidRDefault="00BB02E5" w:rsidP="00BB02E5">
      <w:pPr>
        <w:overflowPunct w:val="0"/>
        <w:ind w:leftChars="500" w:left="1320" w:hangingChars="100" w:hanging="220"/>
        <w:textAlignment w:val="baseline"/>
        <w:rPr>
          <w:rFonts w:hAnsi="AR明朝体L"/>
          <w:szCs w:val="16"/>
        </w:rPr>
      </w:pPr>
      <w:r w:rsidRPr="00272117">
        <w:rPr>
          <w:rFonts w:hAnsi="AR明朝体L" w:cs="ＭＳ ゴシック" w:hint="eastAsia"/>
          <w:kern w:val="0"/>
          <w:szCs w:val="16"/>
        </w:rPr>
        <w:t>ｄ　その他、上記ａ～ｃに準じて、訪日外国人旅行者の受入れについて計画的な推進を実施していると認められる地域</w:t>
      </w:r>
    </w:p>
    <w:p w:rsidR="00BB02E5" w:rsidRPr="00272117" w:rsidRDefault="00BB02E5" w:rsidP="00BB02E5">
      <w:pPr>
        <w:overflowPunct w:val="0"/>
        <w:ind w:leftChars="300" w:left="660"/>
        <w:textAlignment w:val="baseline"/>
        <w:rPr>
          <w:rFonts w:hAnsi="AR明朝体L"/>
          <w:szCs w:val="16"/>
        </w:rPr>
      </w:pPr>
      <w:r w:rsidRPr="00272117">
        <w:rPr>
          <w:rFonts w:hAnsi="AR明朝体L" w:cs="ＭＳ ゴシック" w:hint="eastAsia"/>
          <w:kern w:val="0"/>
          <w:szCs w:val="16"/>
        </w:rPr>
        <w:t>６</w:t>
      </w:r>
      <w:r w:rsidRPr="00272117">
        <w:rPr>
          <w:rFonts w:hAnsi="AR明朝体L" w:cs="ＭＳ ゴシック"/>
          <w:kern w:val="0"/>
          <w:szCs w:val="16"/>
        </w:rPr>
        <w:t>）インバウンド</w:t>
      </w:r>
      <w:r w:rsidRPr="00272117">
        <w:rPr>
          <w:rFonts w:hAnsi="AR明朝体L" w:cs="ＭＳ ゴシック" w:hint="eastAsia"/>
          <w:kern w:val="0"/>
          <w:szCs w:val="16"/>
        </w:rPr>
        <w:t>対応</w:t>
      </w:r>
      <w:r w:rsidRPr="00272117">
        <w:rPr>
          <w:rFonts w:hAnsi="AR明朝体L" w:cs="ＭＳ ゴシック"/>
          <w:kern w:val="0"/>
          <w:szCs w:val="16"/>
        </w:rPr>
        <w:t>の多様化について</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主として</w:t>
      </w:r>
      <w:r w:rsidRPr="00272117">
        <w:rPr>
          <w:rFonts w:hAnsi="AR明朝体L"/>
          <w:szCs w:val="16"/>
        </w:rPr>
        <w:t>訪日外国人</w:t>
      </w:r>
      <w:r w:rsidRPr="00272117">
        <w:rPr>
          <w:rFonts w:hAnsi="AR明朝体L" w:hint="eastAsia"/>
          <w:szCs w:val="16"/>
        </w:rPr>
        <w:t>旅行者</w:t>
      </w:r>
      <w:r w:rsidRPr="00272117">
        <w:rPr>
          <w:rFonts w:hAnsi="AR明朝体L"/>
          <w:szCs w:val="16"/>
        </w:rPr>
        <w:t>に利用されることを目的として、</w:t>
      </w:r>
      <w:r w:rsidRPr="00272117">
        <w:rPr>
          <w:rFonts w:hAnsi="AR明朝体L" w:hint="eastAsia"/>
          <w:szCs w:val="16"/>
        </w:rPr>
        <w:t>ユニバーサルデザインタクシーを導入・改造する際は</w:t>
      </w:r>
      <w:r w:rsidRPr="00272117">
        <w:rPr>
          <w:rFonts w:hAnsi="AR明朝体L"/>
          <w:szCs w:val="16"/>
        </w:rPr>
        <w:t>、</w:t>
      </w:r>
      <w:r w:rsidRPr="00272117">
        <w:rPr>
          <w:rFonts w:hAnsi="AR明朝体L" w:hint="eastAsia"/>
          <w:szCs w:val="16"/>
        </w:rPr>
        <w:t>当該</w:t>
      </w:r>
      <w:r w:rsidRPr="00272117">
        <w:rPr>
          <w:rFonts w:hAnsi="AR明朝体L"/>
          <w:szCs w:val="16"/>
        </w:rPr>
        <w:t>車両</w:t>
      </w:r>
      <w:r w:rsidRPr="00272117">
        <w:rPr>
          <w:rFonts w:hAnsi="AR明朝体L" w:hint="eastAsia"/>
          <w:szCs w:val="16"/>
        </w:rPr>
        <w:t>にクレジットカード決済機器を搭載する</w:t>
      </w:r>
      <w:r w:rsidRPr="00272117">
        <w:rPr>
          <w:rFonts w:hAnsi="AR明朝体L"/>
          <w:szCs w:val="16"/>
        </w:rPr>
        <w:t>こと</w:t>
      </w:r>
      <w:r w:rsidRPr="00272117">
        <w:rPr>
          <w:rFonts w:hAnsi="AR明朝体L" w:hint="eastAsia"/>
          <w:szCs w:val="16"/>
        </w:rPr>
        <w:t>が</w:t>
      </w:r>
      <w:r w:rsidRPr="00272117">
        <w:rPr>
          <w:rFonts w:hAnsi="AR明朝体L"/>
          <w:szCs w:val="16"/>
        </w:rPr>
        <w:t>望ましい。</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また、</w:t>
      </w:r>
      <w:r w:rsidRPr="00272117">
        <w:rPr>
          <w:rFonts w:hAnsi="AR明朝体L"/>
          <w:szCs w:val="16"/>
        </w:rPr>
        <w:t>当該車両の</w:t>
      </w:r>
      <w:r w:rsidRPr="00272117">
        <w:rPr>
          <w:rFonts w:hAnsi="AR明朝体L" w:hint="eastAsia"/>
          <w:szCs w:val="16"/>
        </w:rPr>
        <w:t>運転手が一定の語学力やマナーを</w:t>
      </w:r>
      <w:r w:rsidRPr="00272117">
        <w:rPr>
          <w:rFonts w:hAnsi="AR明朝体L"/>
          <w:szCs w:val="16"/>
        </w:rPr>
        <w:t>備え</w:t>
      </w:r>
      <w:r w:rsidRPr="00272117">
        <w:rPr>
          <w:rFonts w:hAnsi="AR明朝体L" w:hint="eastAsia"/>
          <w:szCs w:val="16"/>
        </w:rPr>
        <w:t>ていること、当該車両が</w:t>
      </w:r>
      <w:r w:rsidRPr="00272117">
        <w:rPr>
          <w:rFonts w:hAnsi="AR明朝体L"/>
          <w:szCs w:val="16"/>
        </w:rPr>
        <w:t>待機するターミナル駅において</w:t>
      </w:r>
      <w:r w:rsidRPr="00272117">
        <w:rPr>
          <w:rFonts w:hAnsi="AR明朝体L" w:hint="eastAsia"/>
          <w:szCs w:val="16"/>
        </w:rPr>
        <w:t>専用乗り場が</w:t>
      </w:r>
      <w:r w:rsidRPr="00272117">
        <w:rPr>
          <w:rFonts w:hAnsi="AR明朝体L"/>
          <w:szCs w:val="16"/>
        </w:rPr>
        <w:t>設置されていること等</w:t>
      </w:r>
      <w:r w:rsidRPr="00272117">
        <w:rPr>
          <w:rFonts w:hAnsi="AR明朝体L" w:hint="eastAsia"/>
          <w:szCs w:val="16"/>
        </w:rPr>
        <w:t>さらなる</w:t>
      </w:r>
      <w:r w:rsidRPr="00272117">
        <w:rPr>
          <w:rFonts w:hAnsi="AR明朝体L"/>
          <w:szCs w:val="16"/>
        </w:rPr>
        <w:t>インバウンド対応</w:t>
      </w:r>
      <w:r w:rsidRPr="00272117">
        <w:rPr>
          <w:rFonts w:hAnsi="AR明朝体L" w:hint="eastAsia"/>
          <w:szCs w:val="16"/>
        </w:rPr>
        <w:t>に</w:t>
      </w:r>
      <w:r w:rsidRPr="00272117">
        <w:rPr>
          <w:rFonts w:hAnsi="AR明朝体L"/>
          <w:szCs w:val="16"/>
        </w:rPr>
        <w:t>向</w:t>
      </w:r>
      <w:r w:rsidRPr="00272117">
        <w:rPr>
          <w:rFonts w:hAnsi="AR明朝体L" w:hint="eastAsia"/>
          <w:szCs w:val="16"/>
        </w:rPr>
        <w:t>けた</w:t>
      </w:r>
      <w:r w:rsidRPr="00272117">
        <w:rPr>
          <w:rFonts w:hAnsi="AR明朝体L"/>
          <w:szCs w:val="16"/>
        </w:rPr>
        <w:t>検討を</w:t>
      </w:r>
      <w:r w:rsidRPr="00272117">
        <w:rPr>
          <w:rFonts w:hAnsi="AR明朝体L" w:hint="eastAsia"/>
          <w:szCs w:val="16"/>
        </w:rPr>
        <w:t>行う</w:t>
      </w:r>
      <w:r w:rsidRPr="00272117">
        <w:rPr>
          <w:rFonts w:hAnsi="AR明朝体L"/>
          <w:szCs w:val="16"/>
        </w:rPr>
        <w:t>こと</w:t>
      </w:r>
      <w:r w:rsidRPr="00272117">
        <w:rPr>
          <w:rFonts w:hAnsi="AR明朝体L" w:hint="eastAsia"/>
          <w:szCs w:val="16"/>
        </w:rPr>
        <w:t>も</w:t>
      </w:r>
      <w:r w:rsidRPr="00272117">
        <w:rPr>
          <w:rFonts w:hAnsi="AR明朝体L"/>
          <w:szCs w:val="16"/>
        </w:rPr>
        <w:t>考慮する。</w:t>
      </w:r>
    </w:p>
    <w:p w:rsidR="00BB02E5" w:rsidRPr="00272117" w:rsidRDefault="00BB02E5" w:rsidP="00BB02E5">
      <w:pPr>
        <w:ind w:leftChars="300" w:left="869" w:hangingChars="95" w:hanging="209"/>
        <w:rPr>
          <w:rFonts w:hAnsi="AR明朝体L"/>
          <w:szCs w:val="16"/>
        </w:rPr>
      </w:pPr>
      <w:r w:rsidRPr="00272117">
        <w:rPr>
          <w:rFonts w:hAnsi="AR明朝体L" w:hint="eastAsia"/>
          <w:szCs w:val="16"/>
        </w:rPr>
        <w:t>７）バス</w:t>
      </w:r>
      <w:r w:rsidRPr="00272117">
        <w:rPr>
          <w:rFonts w:hAnsi="AR明朝体L"/>
          <w:szCs w:val="16"/>
        </w:rPr>
        <w:t>ターミナル、タクシー乗り場における</w:t>
      </w:r>
      <w:r w:rsidRPr="00272117">
        <w:rPr>
          <w:rFonts w:hAnsi="AR明朝体L" w:hint="eastAsia"/>
          <w:szCs w:val="16"/>
        </w:rPr>
        <w:t>段差の解消（</w:t>
      </w:r>
      <w:r w:rsidRPr="00272117">
        <w:rPr>
          <w:rFonts w:hAnsi="AR明朝体L"/>
          <w:szCs w:val="16"/>
        </w:rPr>
        <w:t>エレベーター、スロープ</w:t>
      </w:r>
      <w:r w:rsidRPr="00272117">
        <w:rPr>
          <w:rFonts w:hAnsi="AR明朝体L" w:hint="eastAsia"/>
          <w:szCs w:val="16"/>
        </w:rPr>
        <w:t>等</w:t>
      </w:r>
      <w:r w:rsidRPr="00272117">
        <w:rPr>
          <w:rFonts w:hAnsi="AR明朝体L"/>
          <w:szCs w:val="16"/>
        </w:rPr>
        <w:t>）</w:t>
      </w:r>
      <w:r w:rsidRPr="00272117">
        <w:rPr>
          <w:rFonts w:hAnsi="AR明朝体L" w:hint="eastAsia"/>
          <w:szCs w:val="16"/>
        </w:rPr>
        <w:t>及び多機能</w:t>
      </w:r>
      <w:r w:rsidRPr="00272117">
        <w:rPr>
          <w:rFonts w:hAnsi="AR明朝体L"/>
          <w:szCs w:val="16"/>
        </w:rPr>
        <w:t>便所</w:t>
      </w:r>
      <w:r w:rsidRPr="00272117">
        <w:rPr>
          <w:rFonts w:hAnsi="AR明朝体L" w:hint="eastAsia"/>
          <w:szCs w:val="16"/>
        </w:rPr>
        <w:t>の</w:t>
      </w:r>
      <w:r w:rsidRPr="00272117">
        <w:rPr>
          <w:rFonts w:hAnsi="AR明朝体L"/>
          <w:szCs w:val="16"/>
        </w:rPr>
        <w:t>設置等</w:t>
      </w:r>
      <w:r w:rsidRPr="00272117">
        <w:rPr>
          <w:rFonts w:hAnsi="AR明朝体L" w:hint="eastAsia"/>
          <w:szCs w:val="16"/>
        </w:rPr>
        <w:t>に要する経費のうち、附帯工事費、補償費及び事務費については、以下のものとする。</w:t>
      </w:r>
    </w:p>
    <w:p w:rsidR="00BB02E5" w:rsidRPr="00272117" w:rsidRDefault="00BB02E5" w:rsidP="00BB02E5">
      <w:pPr>
        <w:ind w:firstLineChars="381" w:firstLine="838"/>
        <w:rPr>
          <w:rFonts w:hAnsi="AR明朝体L"/>
          <w:szCs w:val="16"/>
        </w:rPr>
      </w:pPr>
      <w:r w:rsidRPr="00272117">
        <w:rPr>
          <w:rFonts w:hAnsi="AR明朝体L" w:hint="eastAsia"/>
          <w:szCs w:val="16"/>
        </w:rPr>
        <w:t>ア　附帯工事費</w:t>
      </w:r>
    </w:p>
    <w:p w:rsidR="00BB02E5" w:rsidRPr="00272117" w:rsidRDefault="00BB02E5" w:rsidP="00BB02E5">
      <w:pPr>
        <w:pStyle w:val="af8"/>
        <w:ind w:leftChars="500" w:left="1100" w:firstLineChars="95" w:firstLine="209"/>
        <w:rPr>
          <w:rFonts w:ascii="AR明朝体L" w:eastAsia="AR明朝体L" w:hAnsi="AR明朝体L"/>
          <w:szCs w:val="16"/>
        </w:rPr>
      </w:pPr>
      <w:r w:rsidRPr="00272117">
        <w:rPr>
          <w:rFonts w:ascii="AR明朝体L" w:eastAsia="AR明朝体L" w:hAnsi="AR明朝体L" w:hint="eastAsia"/>
          <w:szCs w:val="16"/>
        </w:rPr>
        <w:t>バリアフリー化設備等の整備に伴う建物の改修等（通路、階段等の新設、移設及び改築等）に直接要した費用で、本工事を実施するための仮設工事に直接要した費用を含むものとする。</w:t>
      </w:r>
    </w:p>
    <w:p w:rsidR="00BB02E5" w:rsidRPr="00272117" w:rsidRDefault="00BB02E5" w:rsidP="00BB02E5">
      <w:pPr>
        <w:ind w:leftChars="400" w:left="880"/>
        <w:rPr>
          <w:rFonts w:hAnsi="AR明朝体L"/>
          <w:szCs w:val="16"/>
        </w:rPr>
      </w:pPr>
      <w:r w:rsidRPr="00272117">
        <w:rPr>
          <w:rFonts w:hAnsi="AR明朝体L" w:hint="eastAsia"/>
          <w:szCs w:val="16"/>
        </w:rPr>
        <w:t>イ</w:t>
      </w:r>
      <w:r w:rsidRPr="00272117">
        <w:rPr>
          <w:rFonts w:hAnsi="AR明朝体L"/>
          <w:szCs w:val="16"/>
        </w:rPr>
        <w:t xml:space="preserve">　</w:t>
      </w:r>
      <w:r w:rsidRPr="00272117">
        <w:rPr>
          <w:rFonts w:hAnsi="AR明朝体L" w:hint="eastAsia"/>
          <w:szCs w:val="16"/>
        </w:rPr>
        <w:t>補償費</w:t>
      </w:r>
    </w:p>
    <w:p w:rsidR="00BB02E5" w:rsidRPr="00272117" w:rsidRDefault="00BB02E5" w:rsidP="00BB02E5">
      <w:pPr>
        <w:ind w:leftChars="400" w:left="880" w:firstLineChars="195" w:firstLine="429"/>
        <w:rPr>
          <w:rFonts w:hAnsi="AR明朝体L"/>
          <w:szCs w:val="16"/>
        </w:rPr>
      </w:pPr>
      <w:r w:rsidRPr="00272117">
        <w:rPr>
          <w:rFonts w:hAnsi="AR明朝体L" w:hint="eastAsia"/>
          <w:szCs w:val="16"/>
        </w:rPr>
        <w:t>物件の移転等に伴う補償に直接要した費用とする。</w:t>
      </w:r>
    </w:p>
    <w:p w:rsidR="00BB02E5" w:rsidRPr="00272117" w:rsidRDefault="00BB02E5" w:rsidP="00BB02E5">
      <w:pPr>
        <w:ind w:leftChars="400" w:left="880"/>
        <w:rPr>
          <w:rFonts w:hAnsi="AR明朝体L"/>
          <w:szCs w:val="16"/>
        </w:rPr>
      </w:pPr>
      <w:r w:rsidRPr="00272117">
        <w:rPr>
          <w:rFonts w:hAnsi="AR明朝体L" w:hint="eastAsia"/>
          <w:szCs w:val="16"/>
        </w:rPr>
        <w:t>ウ</w:t>
      </w:r>
      <w:r w:rsidRPr="00272117">
        <w:rPr>
          <w:rFonts w:hAnsi="AR明朝体L"/>
          <w:szCs w:val="16"/>
        </w:rPr>
        <w:t xml:space="preserve">　</w:t>
      </w:r>
      <w:r w:rsidRPr="00272117">
        <w:rPr>
          <w:rFonts w:hAnsi="AR明朝体L" w:hint="eastAsia"/>
          <w:szCs w:val="16"/>
        </w:rPr>
        <w:t>事務費</w:t>
      </w:r>
    </w:p>
    <w:p w:rsidR="00BB02E5" w:rsidRPr="00272117" w:rsidRDefault="00BB02E5" w:rsidP="00BB02E5">
      <w:pPr>
        <w:ind w:leftChars="400" w:left="880" w:firstLineChars="195" w:firstLine="429"/>
        <w:rPr>
          <w:rFonts w:hAnsi="AR明朝体L"/>
          <w:szCs w:val="16"/>
        </w:rPr>
      </w:pPr>
      <w:r w:rsidRPr="00272117">
        <w:rPr>
          <w:rFonts w:hAnsi="AR明朝体L" w:hint="eastAsia"/>
          <w:szCs w:val="16"/>
        </w:rPr>
        <w:t>補助対象経費の区分に定める工事等に要する設計費及び工事監理費とする。</w:t>
      </w:r>
    </w:p>
    <w:p w:rsidR="00BB02E5" w:rsidRPr="00272117" w:rsidRDefault="00BB02E5" w:rsidP="00BB02E5">
      <w:pPr>
        <w:ind w:leftChars="500" w:left="1100" w:firstLineChars="100" w:firstLine="224"/>
        <w:rPr>
          <w:rFonts w:hAnsi="AR明朝体L"/>
          <w:spacing w:val="2"/>
          <w:kern w:val="0"/>
          <w:szCs w:val="16"/>
        </w:rPr>
      </w:pPr>
      <w:r w:rsidRPr="00272117">
        <w:rPr>
          <w:rFonts w:hAnsi="AR明朝体L" w:hint="eastAsia"/>
          <w:spacing w:val="2"/>
          <w:kern w:val="0"/>
          <w:szCs w:val="16"/>
        </w:rPr>
        <w:t>なお、</w:t>
      </w:r>
      <w:r w:rsidRPr="00272117">
        <w:rPr>
          <w:rFonts w:hAnsi="AR明朝体L"/>
          <w:spacing w:val="2"/>
          <w:kern w:val="0"/>
          <w:szCs w:val="16"/>
        </w:rPr>
        <w:t>バスターミナル、タクシー乗り場に</w:t>
      </w:r>
      <w:r w:rsidRPr="00272117">
        <w:rPr>
          <w:rFonts w:hAnsi="AR明朝体L" w:hint="eastAsia"/>
          <w:spacing w:val="2"/>
          <w:kern w:val="0"/>
          <w:szCs w:val="16"/>
        </w:rPr>
        <w:t>おける</w:t>
      </w:r>
      <w:r w:rsidRPr="00272117">
        <w:rPr>
          <w:rFonts w:hAnsi="AR明朝体L"/>
          <w:spacing w:val="2"/>
          <w:kern w:val="0"/>
          <w:szCs w:val="16"/>
        </w:rPr>
        <w:t>段差の解消（</w:t>
      </w:r>
      <w:r w:rsidRPr="00272117">
        <w:rPr>
          <w:rFonts w:hAnsi="AR明朝体L" w:hint="eastAsia"/>
          <w:spacing w:val="2"/>
          <w:kern w:val="0"/>
          <w:szCs w:val="16"/>
        </w:rPr>
        <w:t>エレベーター、</w:t>
      </w:r>
      <w:r w:rsidRPr="00272117">
        <w:rPr>
          <w:rFonts w:hAnsi="AR明朝体L"/>
          <w:spacing w:val="2"/>
          <w:kern w:val="0"/>
          <w:szCs w:val="16"/>
        </w:rPr>
        <w:t>スロープ</w:t>
      </w:r>
      <w:r w:rsidRPr="00272117">
        <w:rPr>
          <w:rFonts w:hAnsi="AR明朝体L" w:hint="eastAsia"/>
          <w:spacing w:val="2"/>
          <w:kern w:val="0"/>
          <w:szCs w:val="16"/>
        </w:rPr>
        <w:t>等</w:t>
      </w:r>
      <w:r w:rsidRPr="00272117">
        <w:rPr>
          <w:rFonts w:hAnsi="AR明朝体L"/>
          <w:spacing w:val="2"/>
          <w:kern w:val="0"/>
          <w:szCs w:val="16"/>
        </w:rPr>
        <w:t>）</w:t>
      </w:r>
      <w:r w:rsidRPr="00272117">
        <w:rPr>
          <w:rFonts w:hAnsi="AR明朝体L" w:hint="eastAsia"/>
          <w:spacing w:val="2"/>
          <w:kern w:val="0"/>
          <w:szCs w:val="16"/>
        </w:rPr>
        <w:t>及び多機能</w:t>
      </w:r>
      <w:r w:rsidRPr="00272117">
        <w:rPr>
          <w:rFonts w:hAnsi="AR明朝体L"/>
          <w:spacing w:val="2"/>
          <w:kern w:val="0"/>
          <w:szCs w:val="16"/>
        </w:rPr>
        <w:t>便所</w:t>
      </w:r>
      <w:r w:rsidRPr="00272117">
        <w:rPr>
          <w:rFonts w:hAnsi="AR明朝体L" w:hint="eastAsia"/>
          <w:spacing w:val="2"/>
          <w:kern w:val="0"/>
          <w:szCs w:val="16"/>
        </w:rPr>
        <w:t>の</w:t>
      </w:r>
      <w:r w:rsidRPr="00272117">
        <w:rPr>
          <w:rFonts w:hAnsi="AR明朝体L"/>
          <w:spacing w:val="2"/>
          <w:kern w:val="0"/>
          <w:szCs w:val="16"/>
        </w:rPr>
        <w:t>設置</w:t>
      </w:r>
      <w:r w:rsidRPr="00272117">
        <w:rPr>
          <w:rFonts w:hAnsi="AR明朝体L" w:hint="eastAsia"/>
          <w:spacing w:val="2"/>
          <w:kern w:val="0"/>
          <w:szCs w:val="16"/>
        </w:rPr>
        <w:t>等</w:t>
      </w:r>
      <w:r w:rsidRPr="00272117">
        <w:rPr>
          <w:rFonts w:hAnsi="AR明朝体L"/>
          <w:spacing w:val="2"/>
          <w:kern w:val="0"/>
          <w:szCs w:val="16"/>
        </w:rPr>
        <w:t>に</w:t>
      </w:r>
      <w:r w:rsidRPr="00272117">
        <w:rPr>
          <w:rFonts w:hAnsi="AR明朝体L" w:hint="eastAsia"/>
          <w:spacing w:val="2"/>
          <w:kern w:val="0"/>
          <w:szCs w:val="16"/>
        </w:rPr>
        <w:t>当たって</w:t>
      </w:r>
      <w:r w:rsidRPr="00272117">
        <w:rPr>
          <w:rFonts w:hAnsi="AR明朝体L"/>
          <w:spacing w:val="2"/>
          <w:kern w:val="0"/>
          <w:szCs w:val="16"/>
        </w:rPr>
        <w:t>は「</w:t>
      </w:r>
      <w:r w:rsidRPr="00272117">
        <w:rPr>
          <w:rFonts w:hAnsi="AR明朝体L" w:hint="eastAsia"/>
          <w:spacing w:val="2"/>
          <w:kern w:val="0"/>
          <w:szCs w:val="16"/>
        </w:rPr>
        <w:t>ピクトグラム</w:t>
      </w:r>
      <w:r w:rsidRPr="00272117">
        <w:rPr>
          <w:rFonts w:hAnsi="AR明朝体L"/>
          <w:spacing w:val="2"/>
          <w:kern w:val="0"/>
          <w:szCs w:val="16"/>
        </w:rPr>
        <w:t>」に加え、多言語表記</w:t>
      </w:r>
      <w:r w:rsidRPr="00272117">
        <w:rPr>
          <w:rFonts w:hAnsi="AR明朝体L" w:hint="eastAsia"/>
          <w:spacing w:val="2"/>
          <w:kern w:val="0"/>
          <w:szCs w:val="16"/>
        </w:rPr>
        <w:t>を</w:t>
      </w:r>
      <w:r w:rsidRPr="00272117">
        <w:rPr>
          <w:rFonts w:hAnsi="AR明朝体L"/>
          <w:spacing w:val="2"/>
          <w:kern w:val="0"/>
          <w:szCs w:val="16"/>
        </w:rPr>
        <w:t>行うことが</w:t>
      </w:r>
      <w:r w:rsidRPr="00272117">
        <w:rPr>
          <w:rFonts w:hAnsi="AR明朝体L" w:hint="eastAsia"/>
          <w:spacing w:val="2"/>
          <w:kern w:val="0"/>
          <w:szCs w:val="16"/>
        </w:rPr>
        <w:t>望ましい</w:t>
      </w:r>
      <w:r w:rsidRPr="00272117">
        <w:rPr>
          <w:rFonts w:hAnsi="AR明朝体L"/>
          <w:spacing w:val="2"/>
          <w:kern w:val="0"/>
          <w:szCs w:val="16"/>
        </w:rPr>
        <w:t>。</w:t>
      </w:r>
    </w:p>
    <w:p w:rsidR="00BB02E5" w:rsidRPr="00272117" w:rsidRDefault="00BB02E5" w:rsidP="00BB02E5">
      <w:pPr>
        <w:ind w:leftChars="200" w:left="440" w:firstLineChars="100" w:firstLine="224"/>
        <w:rPr>
          <w:rFonts w:hAnsi="AR明朝体L"/>
          <w:spacing w:val="2"/>
          <w:kern w:val="0"/>
          <w:szCs w:val="16"/>
        </w:rPr>
      </w:pPr>
      <w:r w:rsidRPr="00272117">
        <w:rPr>
          <w:rFonts w:hAnsi="AR明朝体L" w:hint="eastAsia"/>
          <w:spacing w:val="2"/>
          <w:kern w:val="0"/>
          <w:szCs w:val="16"/>
        </w:rPr>
        <w:t>８</w:t>
      </w:r>
      <w:r w:rsidRPr="00272117">
        <w:rPr>
          <w:rFonts w:hAnsi="AR明朝体L"/>
          <w:spacing w:val="2"/>
          <w:kern w:val="0"/>
          <w:szCs w:val="16"/>
        </w:rPr>
        <w:t>）</w:t>
      </w:r>
      <w:r w:rsidRPr="00272117">
        <w:rPr>
          <w:rFonts w:hAnsi="AR明朝体L" w:hint="eastAsia"/>
          <w:spacing w:val="2"/>
          <w:kern w:val="0"/>
          <w:szCs w:val="16"/>
        </w:rPr>
        <w:t>ＢＲＴ</w:t>
      </w:r>
      <w:r w:rsidRPr="00272117">
        <w:rPr>
          <w:rFonts w:hAnsi="AR明朝体L"/>
          <w:spacing w:val="2"/>
          <w:kern w:val="0"/>
          <w:szCs w:val="16"/>
        </w:rPr>
        <w:t>システム</w:t>
      </w:r>
      <w:r w:rsidRPr="00272117">
        <w:rPr>
          <w:rFonts w:hAnsi="AR明朝体L" w:hint="eastAsia"/>
          <w:spacing w:val="2"/>
          <w:kern w:val="0"/>
          <w:szCs w:val="16"/>
        </w:rPr>
        <w:t>の</w:t>
      </w:r>
      <w:r w:rsidRPr="00272117">
        <w:rPr>
          <w:rFonts w:hAnsi="AR明朝体L"/>
          <w:spacing w:val="2"/>
          <w:kern w:val="0"/>
          <w:szCs w:val="16"/>
        </w:rPr>
        <w:t>整備関係</w:t>
      </w:r>
    </w:p>
    <w:p w:rsidR="00BB02E5" w:rsidRPr="00272117" w:rsidRDefault="00BB02E5" w:rsidP="00BB02E5">
      <w:pPr>
        <w:ind w:leftChars="300" w:left="1108" w:hangingChars="200" w:hanging="448"/>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ア　訪日外国人旅行者</w:t>
      </w:r>
      <w:r w:rsidRPr="00272117">
        <w:rPr>
          <w:rFonts w:hAnsi="AR明朝体L" w:hint="eastAsia"/>
          <w:spacing w:val="2"/>
          <w:kern w:val="0"/>
          <w:szCs w:val="16"/>
        </w:rPr>
        <w:t>の</w:t>
      </w:r>
      <w:r w:rsidRPr="00272117">
        <w:rPr>
          <w:rFonts w:hAnsi="AR明朝体L"/>
          <w:spacing w:val="2"/>
          <w:kern w:val="0"/>
          <w:szCs w:val="16"/>
        </w:rPr>
        <w:t>受入</w:t>
      </w:r>
      <w:r w:rsidRPr="00272117">
        <w:rPr>
          <w:rFonts w:hAnsi="AR明朝体L" w:hint="eastAsia"/>
          <w:spacing w:val="2"/>
          <w:kern w:val="0"/>
          <w:szCs w:val="16"/>
        </w:rPr>
        <w:t>れ</w:t>
      </w:r>
      <w:r w:rsidRPr="00272117">
        <w:rPr>
          <w:rFonts w:hAnsi="AR明朝体L"/>
          <w:spacing w:val="2"/>
          <w:kern w:val="0"/>
          <w:szCs w:val="16"/>
        </w:rPr>
        <w:t>について計画的な推進</w:t>
      </w:r>
      <w:r w:rsidRPr="00272117">
        <w:rPr>
          <w:rFonts w:hAnsi="AR明朝体L" w:hint="eastAsia"/>
          <w:spacing w:val="2"/>
          <w:kern w:val="0"/>
          <w:szCs w:val="16"/>
        </w:rPr>
        <w:t>を</w:t>
      </w:r>
      <w:r w:rsidRPr="00272117">
        <w:rPr>
          <w:rFonts w:hAnsi="AR明朝体L"/>
          <w:spacing w:val="2"/>
          <w:kern w:val="0"/>
          <w:szCs w:val="16"/>
        </w:rPr>
        <w:t>実施していると認められる地域とは、２．②</w:t>
      </w:r>
      <w:r w:rsidRPr="00272117">
        <w:rPr>
          <w:rFonts w:hAnsi="AR明朝体L" w:hint="eastAsia"/>
          <w:spacing w:val="2"/>
          <w:kern w:val="0"/>
          <w:szCs w:val="16"/>
        </w:rPr>
        <w:t>（</w:t>
      </w:r>
      <w:r w:rsidRPr="00272117">
        <w:rPr>
          <w:rFonts w:hAnsi="AR明朝体L"/>
          <w:spacing w:val="2"/>
          <w:kern w:val="0"/>
          <w:szCs w:val="16"/>
        </w:rPr>
        <w:t>自動車）２</w:t>
      </w:r>
      <w:r w:rsidRPr="00272117">
        <w:rPr>
          <w:rFonts w:hAnsi="AR明朝体L" w:hint="eastAsia"/>
          <w:spacing w:val="2"/>
          <w:kern w:val="0"/>
          <w:szCs w:val="16"/>
        </w:rPr>
        <w:t>）イに規定する</w:t>
      </w:r>
      <w:r w:rsidRPr="00272117">
        <w:rPr>
          <w:rFonts w:hAnsi="AR明朝体L"/>
          <w:spacing w:val="2"/>
          <w:kern w:val="0"/>
          <w:szCs w:val="16"/>
        </w:rPr>
        <w:t>ａ～ｄ</w:t>
      </w:r>
      <w:r w:rsidRPr="00272117">
        <w:rPr>
          <w:rFonts w:hAnsi="AR明朝体L" w:hint="eastAsia"/>
          <w:spacing w:val="2"/>
          <w:kern w:val="0"/>
          <w:szCs w:val="16"/>
        </w:rPr>
        <w:t>いずれ</w:t>
      </w:r>
      <w:r w:rsidRPr="00272117">
        <w:rPr>
          <w:rFonts w:hAnsi="AR明朝体L"/>
          <w:spacing w:val="2"/>
          <w:kern w:val="0"/>
          <w:szCs w:val="16"/>
        </w:rPr>
        <w:t>かの地域とする。</w:t>
      </w:r>
    </w:p>
    <w:p w:rsidR="00BB02E5" w:rsidRPr="00272117" w:rsidRDefault="00BB02E5" w:rsidP="00BB02E5">
      <w:pPr>
        <w:ind w:leftChars="300" w:left="1108" w:hangingChars="200" w:hanging="448"/>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イ　補助</w:t>
      </w:r>
      <w:r w:rsidRPr="00272117">
        <w:rPr>
          <w:rFonts w:hAnsi="AR明朝体L" w:hint="eastAsia"/>
          <w:spacing w:val="2"/>
          <w:kern w:val="0"/>
          <w:szCs w:val="16"/>
        </w:rPr>
        <w:t>対象</w:t>
      </w:r>
      <w:r w:rsidRPr="00272117">
        <w:rPr>
          <w:rFonts w:hAnsi="AR明朝体L"/>
          <w:spacing w:val="2"/>
          <w:kern w:val="0"/>
          <w:szCs w:val="16"/>
        </w:rPr>
        <w:t>経費は、連</w:t>
      </w:r>
      <w:r w:rsidRPr="00272117">
        <w:rPr>
          <w:rFonts w:hAnsi="AR明朝体L" w:hint="eastAsia"/>
          <w:spacing w:val="2"/>
          <w:kern w:val="0"/>
          <w:szCs w:val="16"/>
        </w:rPr>
        <w:t>節</w:t>
      </w:r>
      <w:r w:rsidRPr="00272117">
        <w:rPr>
          <w:rFonts w:hAnsi="AR明朝体L"/>
          <w:spacing w:val="2"/>
          <w:kern w:val="0"/>
          <w:szCs w:val="16"/>
        </w:rPr>
        <w:t>ノンステップ</w:t>
      </w:r>
      <w:r w:rsidRPr="00272117">
        <w:rPr>
          <w:rFonts w:hAnsi="AR明朝体L" w:hint="eastAsia"/>
          <w:spacing w:val="2"/>
          <w:kern w:val="0"/>
          <w:szCs w:val="16"/>
        </w:rPr>
        <w:t>バス</w:t>
      </w:r>
      <w:r w:rsidRPr="00272117">
        <w:rPr>
          <w:rFonts w:hAnsi="AR明朝体L"/>
          <w:spacing w:val="2"/>
          <w:kern w:val="0"/>
          <w:szCs w:val="16"/>
        </w:rPr>
        <w:t>の導入及び</w:t>
      </w:r>
      <w:r w:rsidRPr="00272117">
        <w:rPr>
          <w:rFonts w:hAnsi="AR明朝体L" w:hint="eastAsia"/>
          <w:spacing w:val="2"/>
          <w:kern w:val="0"/>
          <w:szCs w:val="16"/>
        </w:rPr>
        <w:t>こ</w:t>
      </w:r>
      <w:r w:rsidRPr="00272117">
        <w:rPr>
          <w:rFonts w:hAnsi="AR明朝体L"/>
          <w:spacing w:val="2"/>
          <w:kern w:val="0"/>
          <w:szCs w:val="16"/>
        </w:rPr>
        <w:t>れと一体的に整備する停留</w:t>
      </w:r>
      <w:r w:rsidRPr="00272117">
        <w:rPr>
          <w:rFonts w:hAnsi="AR明朝体L"/>
          <w:spacing w:val="2"/>
          <w:kern w:val="0"/>
          <w:szCs w:val="16"/>
        </w:rPr>
        <w:lastRenderedPageBreak/>
        <w:t>所施設（停留所標識、上屋、風</w:t>
      </w:r>
      <w:r w:rsidRPr="00272117">
        <w:rPr>
          <w:rFonts w:hAnsi="AR明朝体L" w:hint="eastAsia"/>
          <w:spacing w:val="2"/>
          <w:kern w:val="0"/>
          <w:szCs w:val="16"/>
        </w:rPr>
        <w:t>除け</w:t>
      </w:r>
      <w:r w:rsidRPr="00272117">
        <w:rPr>
          <w:rFonts w:hAnsi="AR明朝体L"/>
          <w:spacing w:val="2"/>
          <w:kern w:val="0"/>
          <w:szCs w:val="16"/>
        </w:rPr>
        <w:t>、ベンチ、情報提供システム等）、公共車両優先システム（ＰＴＰＳ）車載</w:t>
      </w:r>
      <w:r w:rsidRPr="00272117">
        <w:rPr>
          <w:rFonts w:hAnsi="AR明朝体L" w:hint="eastAsia"/>
          <w:spacing w:val="2"/>
          <w:kern w:val="0"/>
          <w:szCs w:val="16"/>
        </w:rPr>
        <w:t>器</w:t>
      </w:r>
      <w:r w:rsidRPr="00272117">
        <w:rPr>
          <w:rFonts w:hAnsi="AR明朝体L"/>
          <w:spacing w:val="2"/>
          <w:kern w:val="0"/>
          <w:szCs w:val="16"/>
        </w:rPr>
        <w:t>及びバス</w:t>
      </w:r>
      <w:r w:rsidRPr="00272117">
        <w:rPr>
          <w:rFonts w:hAnsi="AR明朝体L" w:hint="eastAsia"/>
          <w:spacing w:val="2"/>
          <w:kern w:val="0"/>
          <w:szCs w:val="16"/>
        </w:rPr>
        <w:t>車内</w:t>
      </w:r>
      <w:r w:rsidRPr="00272117">
        <w:rPr>
          <w:rFonts w:hAnsi="AR明朝体L"/>
          <w:spacing w:val="2"/>
          <w:kern w:val="0"/>
          <w:szCs w:val="16"/>
        </w:rPr>
        <w:t>の乗継</w:t>
      </w:r>
      <w:r w:rsidRPr="00272117">
        <w:rPr>
          <w:rFonts w:hAnsi="AR明朝体L" w:hint="eastAsia"/>
          <w:spacing w:val="2"/>
          <w:kern w:val="0"/>
          <w:szCs w:val="16"/>
        </w:rPr>
        <w:t>情報</w:t>
      </w:r>
      <w:r w:rsidRPr="00272117">
        <w:rPr>
          <w:rFonts w:hAnsi="AR明朝体L"/>
          <w:spacing w:val="2"/>
          <w:kern w:val="0"/>
          <w:szCs w:val="16"/>
        </w:rPr>
        <w:t>提供システムの整備等（以下、</w:t>
      </w:r>
      <w:r w:rsidRPr="00272117">
        <w:rPr>
          <w:rFonts w:hAnsi="AR明朝体L" w:hint="eastAsia"/>
          <w:spacing w:val="2"/>
          <w:kern w:val="0"/>
          <w:szCs w:val="16"/>
        </w:rPr>
        <w:t>ウ</w:t>
      </w:r>
      <w:r w:rsidRPr="00272117">
        <w:rPr>
          <w:rFonts w:hAnsi="AR明朝体L"/>
          <w:spacing w:val="2"/>
          <w:kern w:val="0"/>
          <w:szCs w:val="16"/>
        </w:rPr>
        <w:t>において「ＢＲＴシステム整備」</w:t>
      </w:r>
      <w:r w:rsidRPr="00272117">
        <w:rPr>
          <w:rFonts w:hAnsi="AR明朝体L" w:hint="eastAsia"/>
          <w:spacing w:val="2"/>
          <w:kern w:val="0"/>
          <w:szCs w:val="16"/>
        </w:rPr>
        <w:t>という</w:t>
      </w:r>
      <w:r w:rsidRPr="00272117">
        <w:rPr>
          <w:rFonts w:hAnsi="AR明朝体L"/>
          <w:spacing w:val="2"/>
          <w:kern w:val="0"/>
          <w:szCs w:val="16"/>
        </w:rPr>
        <w:t>。）</w:t>
      </w:r>
      <w:r w:rsidRPr="00272117">
        <w:rPr>
          <w:rFonts w:hAnsi="AR明朝体L" w:hint="eastAsia"/>
          <w:spacing w:val="2"/>
          <w:kern w:val="0"/>
          <w:szCs w:val="16"/>
        </w:rPr>
        <w:t>に</w:t>
      </w:r>
      <w:r w:rsidRPr="00272117">
        <w:rPr>
          <w:rFonts w:hAnsi="AR明朝体L"/>
          <w:spacing w:val="2"/>
          <w:kern w:val="0"/>
          <w:szCs w:val="16"/>
        </w:rPr>
        <w:t>要する費用とする。</w:t>
      </w:r>
    </w:p>
    <w:p w:rsidR="00BB02E5" w:rsidRPr="00272117" w:rsidRDefault="00BB02E5" w:rsidP="00BB02E5">
      <w:pPr>
        <w:ind w:leftChars="300" w:left="1108" w:hangingChars="200" w:hanging="448"/>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ウ　交付要綱別表</w:t>
      </w:r>
      <w:r w:rsidRPr="00272117">
        <w:rPr>
          <w:rFonts w:hAnsi="AR明朝体L" w:hint="eastAsia"/>
          <w:spacing w:val="2"/>
          <w:kern w:val="0"/>
          <w:szCs w:val="16"/>
        </w:rPr>
        <w:t>２</w:t>
      </w:r>
      <w:r w:rsidRPr="00272117">
        <w:rPr>
          <w:rFonts w:hAnsi="AR明朝体L"/>
          <w:spacing w:val="2"/>
          <w:kern w:val="0"/>
          <w:szCs w:val="16"/>
        </w:rPr>
        <w:t>（注</w:t>
      </w:r>
      <w:r w:rsidRPr="00272117">
        <w:rPr>
          <w:rFonts w:hAnsi="AR明朝体L" w:hint="eastAsia"/>
          <w:spacing w:val="2"/>
          <w:kern w:val="0"/>
          <w:szCs w:val="16"/>
        </w:rPr>
        <w:t>）</w:t>
      </w:r>
      <w:r w:rsidRPr="00272117">
        <w:rPr>
          <w:rFonts w:hAnsi="AR明朝体L"/>
          <w:spacing w:val="2"/>
          <w:kern w:val="0"/>
          <w:szCs w:val="16"/>
        </w:rPr>
        <w:t>４．に</w:t>
      </w:r>
      <w:r w:rsidRPr="00272117">
        <w:rPr>
          <w:rFonts w:hAnsi="AR明朝体L" w:hint="eastAsia"/>
          <w:spacing w:val="2"/>
          <w:kern w:val="0"/>
          <w:szCs w:val="16"/>
        </w:rPr>
        <w:t>掲げる</w:t>
      </w:r>
      <w:r w:rsidRPr="00272117">
        <w:rPr>
          <w:rFonts w:hAnsi="AR明朝体L"/>
          <w:spacing w:val="2"/>
          <w:kern w:val="0"/>
          <w:szCs w:val="16"/>
        </w:rPr>
        <w:t>特例措置の適用に当たっては、当該ＢＲＴ</w:t>
      </w:r>
      <w:r w:rsidRPr="00272117">
        <w:rPr>
          <w:rFonts w:hAnsi="AR明朝体L" w:hint="eastAsia"/>
          <w:spacing w:val="2"/>
          <w:kern w:val="0"/>
          <w:szCs w:val="16"/>
        </w:rPr>
        <w:t>システム</w:t>
      </w:r>
      <w:r w:rsidRPr="00272117">
        <w:rPr>
          <w:rFonts w:hAnsi="AR明朝体L"/>
          <w:spacing w:val="2"/>
          <w:kern w:val="0"/>
          <w:szCs w:val="16"/>
        </w:rPr>
        <w:t>整備の</w:t>
      </w:r>
      <w:r w:rsidRPr="00272117">
        <w:rPr>
          <w:rFonts w:hAnsi="AR明朝体L" w:hint="eastAsia"/>
          <w:spacing w:val="2"/>
          <w:kern w:val="0"/>
          <w:szCs w:val="16"/>
        </w:rPr>
        <w:t>実施</w:t>
      </w:r>
      <w:r w:rsidRPr="00272117">
        <w:rPr>
          <w:rFonts w:hAnsi="AR明朝体L"/>
          <w:spacing w:val="2"/>
          <w:kern w:val="0"/>
          <w:szCs w:val="16"/>
        </w:rPr>
        <w:t>が再編計画に明確に位置づけられる（</w:t>
      </w:r>
      <w:r w:rsidRPr="00272117">
        <w:rPr>
          <w:rFonts w:hAnsi="AR明朝体L" w:hint="eastAsia"/>
          <w:spacing w:val="2"/>
          <w:kern w:val="0"/>
          <w:szCs w:val="16"/>
        </w:rPr>
        <w:t>関連</w:t>
      </w:r>
      <w:r w:rsidRPr="00272117">
        <w:rPr>
          <w:rFonts w:hAnsi="AR明朝体L"/>
          <w:spacing w:val="2"/>
          <w:kern w:val="0"/>
          <w:szCs w:val="16"/>
        </w:rPr>
        <w:t>事業として定められ</w:t>
      </w:r>
      <w:r w:rsidRPr="00272117">
        <w:rPr>
          <w:rFonts w:hAnsi="AR明朝体L" w:hint="eastAsia"/>
          <w:spacing w:val="2"/>
          <w:kern w:val="0"/>
          <w:szCs w:val="16"/>
        </w:rPr>
        <w:t>る</w:t>
      </w:r>
      <w:r w:rsidRPr="00272117">
        <w:rPr>
          <w:rFonts w:hAnsi="AR明朝体L"/>
          <w:spacing w:val="2"/>
          <w:kern w:val="0"/>
          <w:szCs w:val="16"/>
        </w:rPr>
        <w:t>場合を含む。）ことが</w:t>
      </w:r>
      <w:r w:rsidRPr="00272117">
        <w:rPr>
          <w:rFonts w:hAnsi="AR明朝体L" w:hint="eastAsia"/>
          <w:spacing w:val="2"/>
          <w:kern w:val="0"/>
          <w:szCs w:val="16"/>
        </w:rPr>
        <w:t>必要</w:t>
      </w:r>
      <w:r w:rsidRPr="00272117">
        <w:rPr>
          <w:rFonts w:hAnsi="AR明朝体L"/>
          <w:spacing w:val="2"/>
          <w:kern w:val="0"/>
          <w:szCs w:val="16"/>
        </w:rPr>
        <w:t>であるとともに、当該ＢＲＴシステム整備が実施される運行系統</w:t>
      </w:r>
      <w:r w:rsidRPr="00272117">
        <w:rPr>
          <w:rFonts w:hAnsi="AR明朝体L" w:hint="eastAsia"/>
          <w:spacing w:val="2"/>
          <w:kern w:val="0"/>
          <w:szCs w:val="16"/>
        </w:rPr>
        <w:t>の</w:t>
      </w:r>
      <w:r w:rsidRPr="00272117">
        <w:rPr>
          <w:rFonts w:hAnsi="AR明朝体L"/>
          <w:spacing w:val="2"/>
          <w:kern w:val="0"/>
          <w:szCs w:val="16"/>
        </w:rPr>
        <w:t>沿線市</w:t>
      </w:r>
      <w:r w:rsidRPr="00272117">
        <w:rPr>
          <w:rFonts w:hAnsi="AR明朝体L" w:hint="eastAsia"/>
          <w:spacing w:val="2"/>
          <w:kern w:val="0"/>
          <w:szCs w:val="16"/>
        </w:rPr>
        <w:t>区</w:t>
      </w:r>
      <w:r w:rsidRPr="00272117">
        <w:rPr>
          <w:rFonts w:hAnsi="AR明朝体L"/>
          <w:spacing w:val="2"/>
          <w:kern w:val="0"/>
          <w:szCs w:val="16"/>
        </w:rPr>
        <w:t>町村において、計画事業が実施される場合であって、当該計画事業が当該系統</w:t>
      </w:r>
      <w:r w:rsidRPr="00272117">
        <w:rPr>
          <w:rFonts w:hAnsi="AR明朝体L" w:hint="eastAsia"/>
          <w:spacing w:val="2"/>
          <w:kern w:val="0"/>
          <w:szCs w:val="16"/>
        </w:rPr>
        <w:t>と</w:t>
      </w:r>
      <w:r w:rsidRPr="00272117">
        <w:rPr>
          <w:rFonts w:hAnsi="AR明朝体L"/>
          <w:spacing w:val="2"/>
          <w:kern w:val="0"/>
          <w:szCs w:val="16"/>
        </w:rPr>
        <w:t>関連すると</w:t>
      </w:r>
      <w:r w:rsidRPr="00272117">
        <w:rPr>
          <w:rFonts w:hAnsi="AR明朝体L" w:hint="eastAsia"/>
          <w:spacing w:val="2"/>
          <w:kern w:val="0"/>
          <w:szCs w:val="16"/>
        </w:rPr>
        <w:t>認め</w:t>
      </w:r>
      <w:r w:rsidRPr="00272117">
        <w:rPr>
          <w:rFonts w:hAnsi="AR明朝体L"/>
          <w:spacing w:val="2"/>
          <w:kern w:val="0"/>
          <w:szCs w:val="16"/>
        </w:rPr>
        <w:t>られるときに限るものとする。</w:t>
      </w:r>
    </w:p>
    <w:p w:rsidR="00BB02E5" w:rsidRPr="00272117" w:rsidRDefault="00BB02E5" w:rsidP="00BB02E5">
      <w:pPr>
        <w:ind w:leftChars="300" w:left="1108" w:hangingChars="200" w:hanging="448"/>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 xml:space="preserve">　　なお、当該運行系統が複数の市</w:t>
      </w:r>
      <w:r w:rsidRPr="00272117">
        <w:rPr>
          <w:rFonts w:hAnsi="AR明朝体L" w:hint="eastAsia"/>
          <w:spacing w:val="2"/>
          <w:kern w:val="0"/>
          <w:szCs w:val="16"/>
        </w:rPr>
        <w:t>区</w:t>
      </w:r>
      <w:r w:rsidRPr="00272117">
        <w:rPr>
          <w:rFonts w:hAnsi="AR明朝体L"/>
          <w:spacing w:val="2"/>
          <w:kern w:val="0"/>
          <w:szCs w:val="16"/>
        </w:rPr>
        <w:t>町村に</w:t>
      </w:r>
      <w:r w:rsidRPr="00272117">
        <w:rPr>
          <w:rFonts w:hAnsi="AR明朝体L" w:hint="eastAsia"/>
          <w:spacing w:val="2"/>
          <w:kern w:val="0"/>
          <w:szCs w:val="16"/>
        </w:rPr>
        <w:t>跨がる</w:t>
      </w:r>
      <w:r w:rsidRPr="00272117">
        <w:rPr>
          <w:rFonts w:hAnsi="AR明朝体L"/>
          <w:spacing w:val="2"/>
          <w:kern w:val="0"/>
          <w:szCs w:val="16"/>
        </w:rPr>
        <w:t>場合は、それぞれの市</w:t>
      </w:r>
      <w:r w:rsidRPr="00272117">
        <w:rPr>
          <w:rFonts w:hAnsi="AR明朝体L" w:hint="eastAsia"/>
          <w:spacing w:val="2"/>
          <w:kern w:val="0"/>
          <w:szCs w:val="16"/>
        </w:rPr>
        <w:t>区</w:t>
      </w:r>
      <w:r w:rsidRPr="00272117">
        <w:rPr>
          <w:rFonts w:hAnsi="AR明朝体L"/>
          <w:spacing w:val="2"/>
          <w:kern w:val="0"/>
          <w:szCs w:val="16"/>
        </w:rPr>
        <w:t>町村において上記要件を充足することが必要である。</w:t>
      </w:r>
    </w:p>
    <w:p w:rsidR="00BB02E5" w:rsidRPr="00272117" w:rsidRDefault="00BB02E5" w:rsidP="00BB02E5">
      <w:pPr>
        <w:ind w:leftChars="300" w:left="660" w:firstLineChars="100" w:firstLine="224"/>
        <w:rPr>
          <w:rFonts w:hAnsi="AR明朝体L"/>
          <w:spacing w:val="2"/>
          <w:kern w:val="0"/>
          <w:szCs w:val="16"/>
        </w:rPr>
      </w:pPr>
      <w:r w:rsidRPr="00272117">
        <w:rPr>
          <w:rFonts w:hAnsi="AR明朝体L" w:hint="eastAsia"/>
          <w:spacing w:val="2"/>
          <w:kern w:val="0"/>
          <w:szCs w:val="16"/>
        </w:rPr>
        <w:t>交付要綱別表</w:t>
      </w:r>
      <w:r w:rsidRPr="00272117">
        <w:rPr>
          <w:rFonts w:hAnsi="AR明朝体L"/>
          <w:spacing w:val="2"/>
          <w:kern w:val="0"/>
          <w:szCs w:val="16"/>
        </w:rPr>
        <w:t>２に定める</w:t>
      </w:r>
      <w:r w:rsidRPr="00272117">
        <w:rPr>
          <w:rFonts w:hAnsi="AR明朝体L" w:hint="eastAsia"/>
          <w:spacing w:val="2"/>
          <w:kern w:val="0"/>
          <w:szCs w:val="16"/>
        </w:rPr>
        <w:t>超</w:t>
      </w:r>
      <w:r w:rsidRPr="00272117">
        <w:rPr>
          <w:rFonts w:hAnsi="AR明朝体L"/>
          <w:spacing w:val="2"/>
          <w:kern w:val="0"/>
          <w:szCs w:val="16"/>
        </w:rPr>
        <w:t>小型モビリティ</w:t>
      </w:r>
      <w:r w:rsidRPr="00272117">
        <w:rPr>
          <w:rFonts w:hAnsi="AR明朝体L" w:hint="eastAsia"/>
          <w:spacing w:val="2"/>
          <w:kern w:val="0"/>
          <w:szCs w:val="16"/>
        </w:rPr>
        <w:t>の</w:t>
      </w:r>
      <w:r w:rsidRPr="00272117">
        <w:rPr>
          <w:rFonts w:hAnsi="AR明朝体L"/>
          <w:spacing w:val="2"/>
          <w:kern w:val="0"/>
          <w:szCs w:val="16"/>
        </w:rPr>
        <w:t>導入に係る事業については、以下</w:t>
      </w:r>
      <w:r w:rsidRPr="00272117">
        <w:rPr>
          <w:rFonts w:hAnsi="AR明朝体L" w:hint="eastAsia"/>
          <w:spacing w:val="2"/>
          <w:kern w:val="0"/>
          <w:szCs w:val="16"/>
        </w:rPr>
        <w:t>の</w:t>
      </w:r>
      <w:r w:rsidRPr="00272117">
        <w:rPr>
          <w:rFonts w:hAnsi="AR明朝体L"/>
          <w:spacing w:val="2"/>
          <w:kern w:val="0"/>
          <w:szCs w:val="16"/>
        </w:rPr>
        <w:t>とおりとする。</w:t>
      </w:r>
    </w:p>
    <w:p w:rsidR="00BB02E5" w:rsidRPr="00272117" w:rsidRDefault="00BB02E5" w:rsidP="00BB02E5">
      <w:pPr>
        <w:ind w:leftChars="200" w:left="664" w:hangingChars="100" w:hanging="224"/>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１）補助対象超小型モビリティ</w:t>
      </w:r>
    </w:p>
    <w:p w:rsidR="00BB02E5" w:rsidRPr="00272117" w:rsidRDefault="00BB02E5" w:rsidP="00BB02E5">
      <w:pPr>
        <w:ind w:leftChars="100" w:left="892" w:hangingChars="300" w:hanging="672"/>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 xml:space="preserve">　　　補助対象となる超小型</w:t>
      </w:r>
      <w:r w:rsidRPr="00272117">
        <w:rPr>
          <w:rFonts w:hAnsi="AR明朝体L" w:hint="eastAsia"/>
          <w:spacing w:val="2"/>
          <w:kern w:val="0"/>
          <w:szCs w:val="16"/>
        </w:rPr>
        <w:t>モビリティは</w:t>
      </w:r>
      <w:r w:rsidRPr="00272117">
        <w:rPr>
          <w:rFonts w:hAnsi="AR明朝体L"/>
          <w:spacing w:val="2"/>
          <w:kern w:val="0"/>
          <w:szCs w:val="16"/>
        </w:rPr>
        <w:t>、</w:t>
      </w:r>
      <w:r w:rsidRPr="00272117">
        <w:rPr>
          <w:rFonts w:hAnsi="AR明朝体L" w:hint="eastAsia"/>
          <w:spacing w:val="2"/>
          <w:kern w:val="0"/>
          <w:szCs w:val="16"/>
        </w:rPr>
        <w:t>国土交通省</w:t>
      </w:r>
      <w:r w:rsidRPr="00272117">
        <w:rPr>
          <w:rFonts w:hAnsi="AR明朝体L"/>
          <w:spacing w:val="2"/>
          <w:kern w:val="0"/>
          <w:szCs w:val="16"/>
        </w:rPr>
        <w:t>において</w:t>
      </w:r>
      <w:r w:rsidRPr="00272117">
        <w:rPr>
          <w:rFonts w:hAnsi="AR明朝体L" w:hint="eastAsia"/>
          <w:spacing w:val="2"/>
          <w:kern w:val="0"/>
          <w:szCs w:val="16"/>
        </w:rPr>
        <w:t>認定</w:t>
      </w:r>
      <w:r w:rsidRPr="00272117">
        <w:rPr>
          <w:rFonts w:hAnsi="AR明朝体L"/>
          <w:spacing w:val="2"/>
          <w:kern w:val="0"/>
          <w:szCs w:val="16"/>
        </w:rPr>
        <w:t>を受けた車両に限る</w:t>
      </w:r>
      <w:r w:rsidRPr="00272117">
        <w:rPr>
          <w:rFonts w:hAnsi="AR明朝体L" w:hint="eastAsia"/>
          <w:spacing w:val="2"/>
          <w:kern w:val="0"/>
          <w:szCs w:val="16"/>
        </w:rPr>
        <w:t>ものと</w:t>
      </w:r>
      <w:r w:rsidRPr="00272117">
        <w:rPr>
          <w:rFonts w:hAnsi="AR明朝体L"/>
          <w:spacing w:val="2"/>
          <w:kern w:val="0"/>
          <w:szCs w:val="16"/>
        </w:rPr>
        <w:t>する。車載</w:t>
      </w:r>
      <w:r w:rsidRPr="00272117">
        <w:rPr>
          <w:rFonts w:hAnsi="AR明朝体L" w:hint="eastAsia"/>
          <w:spacing w:val="2"/>
          <w:kern w:val="0"/>
          <w:szCs w:val="16"/>
        </w:rPr>
        <w:t>機器類に</w:t>
      </w:r>
      <w:r w:rsidRPr="00272117">
        <w:rPr>
          <w:rFonts w:hAnsi="AR明朝体L"/>
          <w:spacing w:val="2"/>
          <w:kern w:val="0"/>
          <w:szCs w:val="16"/>
        </w:rPr>
        <w:t>ついては、申請内容に基づき、その仕様を審査し、補助対象</w:t>
      </w:r>
      <w:r w:rsidRPr="00272117">
        <w:rPr>
          <w:rFonts w:hAnsi="AR明朝体L" w:hint="eastAsia"/>
          <w:spacing w:val="2"/>
          <w:kern w:val="0"/>
          <w:szCs w:val="16"/>
        </w:rPr>
        <w:t>としての</w:t>
      </w:r>
      <w:r w:rsidRPr="00272117">
        <w:rPr>
          <w:rFonts w:hAnsi="AR明朝体L"/>
          <w:spacing w:val="2"/>
          <w:kern w:val="0"/>
          <w:szCs w:val="16"/>
        </w:rPr>
        <w:t>適否を判断するものと</w:t>
      </w:r>
      <w:r w:rsidRPr="00272117">
        <w:rPr>
          <w:rFonts w:hAnsi="AR明朝体L" w:hint="eastAsia"/>
          <w:spacing w:val="2"/>
          <w:kern w:val="0"/>
          <w:szCs w:val="16"/>
        </w:rPr>
        <w:t>する</w:t>
      </w:r>
      <w:r w:rsidRPr="00272117">
        <w:rPr>
          <w:rFonts w:hAnsi="AR明朝体L"/>
          <w:spacing w:val="2"/>
          <w:kern w:val="0"/>
          <w:szCs w:val="16"/>
        </w:rPr>
        <w:t>。</w:t>
      </w:r>
    </w:p>
    <w:p w:rsidR="00BB02E5" w:rsidRPr="00272117" w:rsidRDefault="00BB02E5" w:rsidP="00BB02E5">
      <w:pPr>
        <w:ind w:leftChars="200" w:left="1112" w:hangingChars="300" w:hanging="672"/>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２）</w:t>
      </w:r>
      <w:r w:rsidRPr="00272117">
        <w:rPr>
          <w:rFonts w:hAnsi="AR明朝体L" w:hint="eastAsia"/>
          <w:spacing w:val="2"/>
          <w:kern w:val="0"/>
          <w:szCs w:val="16"/>
        </w:rPr>
        <w:t>超</w:t>
      </w:r>
      <w:r w:rsidRPr="00272117">
        <w:rPr>
          <w:rFonts w:hAnsi="AR明朝体L"/>
          <w:spacing w:val="2"/>
          <w:kern w:val="0"/>
          <w:szCs w:val="16"/>
        </w:rPr>
        <w:t>小型モビリティ</w:t>
      </w:r>
      <w:r w:rsidRPr="00272117">
        <w:rPr>
          <w:rFonts w:hAnsi="AR明朝体L" w:hint="eastAsia"/>
          <w:spacing w:val="2"/>
          <w:kern w:val="0"/>
          <w:szCs w:val="16"/>
        </w:rPr>
        <w:t>導入</w:t>
      </w:r>
      <w:r w:rsidRPr="00272117">
        <w:rPr>
          <w:rFonts w:hAnsi="AR明朝体L"/>
          <w:spacing w:val="2"/>
          <w:kern w:val="0"/>
          <w:szCs w:val="16"/>
        </w:rPr>
        <w:t>補助対象者要件</w:t>
      </w:r>
    </w:p>
    <w:p w:rsidR="00BB02E5" w:rsidRPr="00272117" w:rsidRDefault="00BB02E5" w:rsidP="00BB02E5">
      <w:pPr>
        <w:ind w:leftChars="200" w:left="1112" w:hangingChars="300" w:hanging="672"/>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 xml:space="preserve">　ａ　高速道路等を除く場所であり、地方公共団体により、交通の</w:t>
      </w:r>
      <w:r w:rsidRPr="00272117">
        <w:rPr>
          <w:rFonts w:hAnsi="AR明朝体L" w:hint="eastAsia"/>
          <w:spacing w:val="2"/>
          <w:kern w:val="0"/>
          <w:szCs w:val="16"/>
        </w:rPr>
        <w:t>安全</w:t>
      </w:r>
      <w:r w:rsidRPr="00272117">
        <w:rPr>
          <w:rFonts w:hAnsi="AR明朝体L"/>
          <w:spacing w:val="2"/>
          <w:kern w:val="0"/>
          <w:szCs w:val="16"/>
        </w:rPr>
        <w:t>と円滑化を図るための運行実施体制が確保されている場所を</w:t>
      </w:r>
      <w:r w:rsidRPr="00272117">
        <w:rPr>
          <w:rFonts w:hAnsi="AR明朝体L" w:hint="eastAsia"/>
          <w:spacing w:val="2"/>
          <w:kern w:val="0"/>
          <w:szCs w:val="16"/>
        </w:rPr>
        <w:t>用意</w:t>
      </w:r>
      <w:r w:rsidRPr="00272117">
        <w:rPr>
          <w:rFonts w:hAnsi="AR明朝体L"/>
          <w:spacing w:val="2"/>
          <w:kern w:val="0"/>
          <w:szCs w:val="16"/>
        </w:rPr>
        <w:t>できること。</w:t>
      </w:r>
    </w:p>
    <w:p w:rsidR="00BB02E5" w:rsidRPr="00272117" w:rsidRDefault="00BB02E5" w:rsidP="00BB02E5">
      <w:pPr>
        <w:ind w:leftChars="200" w:left="1112" w:hangingChars="300" w:hanging="672"/>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 xml:space="preserve">　ｂ</w:t>
      </w:r>
      <w:r w:rsidRPr="00272117">
        <w:rPr>
          <w:rFonts w:hAnsi="AR明朝体L" w:hint="eastAsia"/>
          <w:spacing w:val="2"/>
          <w:kern w:val="0"/>
          <w:szCs w:val="16"/>
        </w:rPr>
        <w:t xml:space="preserve">　補助対象</w:t>
      </w:r>
      <w:r w:rsidRPr="00272117">
        <w:rPr>
          <w:rFonts w:hAnsi="AR明朝体L"/>
          <w:spacing w:val="2"/>
          <w:kern w:val="0"/>
          <w:szCs w:val="16"/>
        </w:rPr>
        <w:t>事業の成果を得るため、適切な事業管理能力を有すること。</w:t>
      </w:r>
    </w:p>
    <w:p w:rsidR="00BB02E5" w:rsidRPr="00272117" w:rsidRDefault="00BB02E5" w:rsidP="00BB02E5">
      <w:pPr>
        <w:ind w:leftChars="200" w:left="1112" w:hangingChars="300" w:hanging="672"/>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 xml:space="preserve">　ｃ　民間</w:t>
      </w:r>
      <w:r w:rsidRPr="00272117">
        <w:rPr>
          <w:rFonts w:hAnsi="AR明朝体L" w:hint="eastAsia"/>
          <w:spacing w:val="2"/>
          <w:kern w:val="0"/>
          <w:szCs w:val="16"/>
        </w:rPr>
        <w:t>事業</w:t>
      </w:r>
      <w:r w:rsidRPr="00272117">
        <w:rPr>
          <w:rFonts w:hAnsi="AR明朝体L"/>
          <w:spacing w:val="2"/>
          <w:kern w:val="0"/>
          <w:szCs w:val="16"/>
        </w:rPr>
        <w:t>者、協議会においては地域を管轄する地方公共</w:t>
      </w:r>
      <w:r w:rsidRPr="00272117">
        <w:rPr>
          <w:rFonts w:hAnsi="AR明朝体L" w:hint="eastAsia"/>
          <w:spacing w:val="2"/>
          <w:kern w:val="0"/>
          <w:szCs w:val="16"/>
        </w:rPr>
        <w:t>団体</w:t>
      </w:r>
      <w:r w:rsidRPr="00272117">
        <w:rPr>
          <w:rFonts w:hAnsi="AR明朝体L"/>
          <w:spacing w:val="2"/>
          <w:kern w:val="0"/>
          <w:szCs w:val="16"/>
        </w:rPr>
        <w:t>と連携すること。</w:t>
      </w:r>
    </w:p>
    <w:p w:rsidR="00BB02E5" w:rsidRPr="00272117" w:rsidRDefault="00BB02E5" w:rsidP="00BB02E5">
      <w:pPr>
        <w:ind w:leftChars="200" w:left="1112" w:hangingChars="300" w:hanging="672"/>
        <w:rPr>
          <w:rFonts w:hAnsi="AR明朝体L"/>
          <w:spacing w:val="2"/>
          <w:kern w:val="0"/>
          <w:szCs w:val="16"/>
        </w:rPr>
      </w:pPr>
      <w:r w:rsidRPr="00272117">
        <w:rPr>
          <w:rFonts w:hAnsi="AR明朝体L" w:hint="eastAsia"/>
          <w:spacing w:val="2"/>
          <w:kern w:val="0"/>
          <w:szCs w:val="16"/>
        </w:rPr>
        <w:t xml:space="preserve">　</w:t>
      </w:r>
      <w:r w:rsidRPr="00272117">
        <w:rPr>
          <w:rFonts w:hAnsi="AR明朝体L"/>
          <w:spacing w:val="2"/>
          <w:kern w:val="0"/>
          <w:szCs w:val="16"/>
        </w:rPr>
        <w:t>３）超小型モビリティ</w:t>
      </w:r>
      <w:r w:rsidRPr="00272117">
        <w:rPr>
          <w:rFonts w:hAnsi="AR明朝体L" w:hint="eastAsia"/>
          <w:spacing w:val="2"/>
          <w:kern w:val="0"/>
          <w:szCs w:val="16"/>
        </w:rPr>
        <w:t>に</w:t>
      </w:r>
      <w:r w:rsidRPr="00272117">
        <w:rPr>
          <w:rFonts w:hAnsi="AR明朝体L"/>
          <w:spacing w:val="2"/>
          <w:kern w:val="0"/>
          <w:szCs w:val="16"/>
        </w:rPr>
        <w:t>係る観光周遊</w:t>
      </w:r>
      <w:r w:rsidRPr="00272117">
        <w:rPr>
          <w:rFonts w:hAnsi="AR明朝体L" w:hint="eastAsia"/>
          <w:spacing w:val="2"/>
          <w:kern w:val="0"/>
          <w:szCs w:val="16"/>
        </w:rPr>
        <w:t>に</w:t>
      </w:r>
      <w:r w:rsidRPr="00272117">
        <w:rPr>
          <w:rFonts w:hAnsi="AR明朝体L"/>
          <w:spacing w:val="2"/>
          <w:kern w:val="0"/>
          <w:szCs w:val="16"/>
        </w:rPr>
        <w:t>使用するものの対象範囲について</w:t>
      </w:r>
    </w:p>
    <w:p w:rsidR="00BB02E5" w:rsidRPr="00272117" w:rsidRDefault="00BB02E5" w:rsidP="00BB02E5">
      <w:pPr>
        <w:ind w:leftChars="405" w:left="891" w:firstLineChars="126" w:firstLine="282"/>
        <w:rPr>
          <w:rFonts w:hAnsi="AR明朝体L"/>
          <w:spacing w:val="2"/>
          <w:kern w:val="0"/>
          <w:szCs w:val="16"/>
        </w:rPr>
      </w:pPr>
      <w:r w:rsidRPr="00272117">
        <w:rPr>
          <w:rFonts w:hAnsi="AR明朝体L"/>
          <w:spacing w:val="2"/>
          <w:kern w:val="0"/>
          <w:szCs w:val="16"/>
        </w:rPr>
        <w:t>超小型モビリティ</w:t>
      </w:r>
      <w:r w:rsidRPr="00272117">
        <w:rPr>
          <w:rFonts w:hAnsi="AR明朝体L" w:hint="eastAsia"/>
          <w:spacing w:val="2"/>
          <w:kern w:val="0"/>
          <w:szCs w:val="16"/>
        </w:rPr>
        <w:t>の</w:t>
      </w:r>
      <w:r w:rsidRPr="00272117">
        <w:rPr>
          <w:rFonts w:hAnsi="AR明朝体L"/>
          <w:spacing w:val="2"/>
          <w:kern w:val="0"/>
          <w:szCs w:val="16"/>
        </w:rPr>
        <w:t>導入については観光周遊に</w:t>
      </w:r>
      <w:r w:rsidRPr="00272117">
        <w:rPr>
          <w:rFonts w:hAnsi="AR明朝体L" w:hint="eastAsia"/>
          <w:spacing w:val="2"/>
          <w:kern w:val="0"/>
          <w:szCs w:val="16"/>
        </w:rPr>
        <w:t>使用</w:t>
      </w:r>
      <w:r w:rsidRPr="00272117">
        <w:rPr>
          <w:rFonts w:hAnsi="AR明朝体L"/>
          <w:spacing w:val="2"/>
          <w:kern w:val="0"/>
          <w:szCs w:val="16"/>
        </w:rPr>
        <w:t>する</w:t>
      </w:r>
      <w:r w:rsidRPr="00272117">
        <w:rPr>
          <w:rFonts w:hAnsi="AR明朝体L" w:hint="eastAsia"/>
          <w:spacing w:val="2"/>
          <w:kern w:val="0"/>
          <w:szCs w:val="16"/>
        </w:rPr>
        <w:t>ものに</w:t>
      </w:r>
      <w:r w:rsidRPr="00272117">
        <w:rPr>
          <w:rFonts w:hAnsi="AR明朝体L"/>
          <w:spacing w:val="2"/>
          <w:kern w:val="0"/>
          <w:szCs w:val="16"/>
        </w:rPr>
        <w:t>限るとしているがその範囲</w:t>
      </w:r>
      <w:r w:rsidRPr="00272117">
        <w:rPr>
          <w:rFonts w:hAnsi="AR明朝体L" w:hint="eastAsia"/>
          <w:spacing w:val="2"/>
          <w:kern w:val="0"/>
          <w:szCs w:val="16"/>
        </w:rPr>
        <w:t>は</w:t>
      </w:r>
      <w:r w:rsidRPr="00272117">
        <w:rPr>
          <w:rFonts w:hAnsi="AR明朝体L"/>
          <w:spacing w:val="2"/>
          <w:kern w:val="0"/>
          <w:szCs w:val="16"/>
        </w:rPr>
        <w:t>以下のとおりとする</w:t>
      </w:r>
      <w:r w:rsidRPr="00272117">
        <w:rPr>
          <w:rFonts w:hAnsi="AR明朝体L" w:hint="eastAsia"/>
          <w:spacing w:val="2"/>
          <w:kern w:val="0"/>
          <w:szCs w:val="16"/>
        </w:rPr>
        <w:t>。</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ａ</w:t>
      </w:r>
      <w:r w:rsidRPr="00272117">
        <w:rPr>
          <w:rFonts w:hAnsi="AR明朝体L"/>
          <w:szCs w:val="16"/>
        </w:rPr>
        <w:t xml:space="preserve">　広域観光周遊ルート形成計画の認定を受けている、又は認定を受ける</w:t>
      </w:r>
      <w:r w:rsidRPr="00272117">
        <w:rPr>
          <w:rFonts w:hAnsi="AR明朝体L" w:hint="eastAsia"/>
          <w:szCs w:val="16"/>
        </w:rPr>
        <w:t>見込み</w:t>
      </w:r>
      <w:r w:rsidRPr="00272117">
        <w:rPr>
          <w:rFonts w:hAnsi="AR明朝体L"/>
          <w:szCs w:val="16"/>
        </w:rPr>
        <w:t>の地域</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ｂ</w:t>
      </w:r>
      <w:r w:rsidRPr="00272117">
        <w:rPr>
          <w:rFonts w:hAnsi="AR明朝体L"/>
          <w:szCs w:val="16"/>
        </w:rPr>
        <w:t xml:space="preserve">　観光圏整備</w:t>
      </w:r>
      <w:r w:rsidRPr="00272117">
        <w:rPr>
          <w:rFonts w:hAnsi="AR明朝体L" w:hint="eastAsia"/>
          <w:szCs w:val="16"/>
        </w:rPr>
        <w:t>実施</w:t>
      </w:r>
      <w:r w:rsidRPr="00272117">
        <w:rPr>
          <w:rFonts w:hAnsi="AR明朝体L"/>
          <w:szCs w:val="16"/>
        </w:rPr>
        <w:t>計画の認定を受けている、又は認定を受ける見込みの地域</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ｃ</w:t>
      </w:r>
      <w:r w:rsidRPr="00272117">
        <w:rPr>
          <w:rFonts w:hAnsi="AR明朝体L"/>
          <w:szCs w:val="16"/>
        </w:rPr>
        <w:t xml:space="preserve">　</w:t>
      </w:r>
      <w:r w:rsidRPr="00272117">
        <w:rPr>
          <w:rFonts w:hAnsi="AR明朝体L" w:hint="eastAsia"/>
          <w:szCs w:val="16"/>
        </w:rPr>
        <w:t>地域</w:t>
      </w:r>
      <w:r w:rsidRPr="00272117">
        <w:rPr>
          <w:rFonts w:hAnsi="AR明朝体L"/>
          <w:szCs w:val="16"/>
        </w:rPr>
        <w:t>資源を活用した観光</w:t>
      </w:r>
      <w:r w:rsidRPr="00272117">
        <w:rPr>
          <w:rFonts w:hAnsi="AR明朝体L" w:hint="eastAsia"/>
          <w:szCs w:val="16"/>
        </w:rPr>
        <w:t>地</w:t>
      </w:r>
      <w:r w:rsidRPr="00272117">
        <w:rPr>
          <w:rFonts w:hAnsi="AR明朝体L"/>
          <w:szCs w:val="16"/>
        </w:rPr>
        <w:t>魅力</w:t>
      </w:r>
      <w:r w:rsidRPr="00272117">
        <w:rPr>
          <w:rFonts w:hAnsi="AR明朝体L" w:hint="eastAsia"/>
          <w:szCs w:val="16"/>
        </w:rPr>
        <w:t>創造</w:t>
      </w:r>
      <w:r w:rsidRPr="00272117">
        <w:rPr>
          <w:rFonts w:hAnsi="AR明朝体L"/>
          <w:szCs w:val="16"/>
        </w:rPr>
        <w:t>事業の認定を受けている、又は認定を受ける見込みの地域</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ｄ</w:t>
      </w:r>
      <w:r w:rsidRPr="00272117">
        <w:rPr>
          <w:rFonts w:hAnsi="AR明朝体L"/>
          <w:szCs w:val="16"/>
        </w:rPr>
        <w:t xml:space="preserve">　その他、上記</w:t>
      </w:r>
      <w:r w:rsidRPr="00272117">
        <w:rPr>
          <w:rFonts w:hAnsi="AR明朝体L" w:hint="eastAsia"/>
          <w:szCs w:val="16"/>
        </w:rPr>
        <w:t>ａ</w:t>
      </w:r>
      <w:r w:rsidRPr="00272117">
        <w:rPr>
          <w:rFonts w:hAnsi="AR明朝体L"/>
          <w:szCs w:val="16"/>
        </w:rPr>
        <w:t>～</w:t>
      </w:r>
      <w:r w:rsidRPr="00272117">
        <w:rPr>
          <w:rFonts w:hAnsi="AR明朝体L" w:hint="eastAsia"/>
          <w:szCs w:val="16"/>
        </w:rPr>
        <w:t>ｃ</w:t>
      </w:r>
      <w:r w:rsidRPr="00272117">
        <w:rPr>
          <w:rFonts w:hAnsi="AR明朝体L"/>
          <w:szCs w:val="16"/>
        </w:rPr>
        <w:t>に準じて、訪日外国人旅行者の受入</w:t>
      </w:r>
      <w:r w:rsidRPr="00272117">
        <w:rPr>
          <w:rFonts w:hAnsi="AR明朝体L" w:hint="eastAsia"/>
          <w:szCs w:val="16"/>
        </w:rPr>
        <w:t>れ</w:t>
      </w:r>
      <w:r w:rsidRPr="00272117">
        <w:rPr>
          <w:rFonts w:hAnsi="AR明朝体L"/>
          <w:szCs w:val="16"/>
        </w:rPr>
        <w:t>について計画的な推進を実施していると認められる地域</w:t>
      </w:r>
    </w:p>
    <w:p w:rsidR="00BB02E5" w:rsidRPr="00272117" w:rsidRDefault="00BB02E5" w:rsidP="00BB02E5">
      <w:pPr>
        <w:ind w:leftChars="400" w:left="1100" w:hangingChars="100" w:hanging="220"/>
        <w:rPr>
          <w:rFonts w:hAnsi="AR明朝体L"/>
          <w:szCs w:val="16"/>
        </w:rPr>
      </w:pPr>
    </w:p>
    <w:p w:rsidR="00BB02E5" w:rsidRPr="00272117" w:rsidRDefault="00BB02E5" w:rsidP="00BB02E5">
      <w:pPr>
        <w:ind w:leftChars="200" w:left="440"/>
        <w:rPr>
          <w:rFonts w:hAnsi="AR明朝体L"/>
          <w:spacing w:val="2"/>
          <w:kern w:val="0"/>
          <w:szCs w:val="16"/>
        </w:rPr>
      </w:pPr>
      <w:r w:rsidRPr="00272117">
        <w:rPr>
          <w:rFonts w:hAnsi="AR明朝体L" w:hint="eastAsia"/>
          <w:spacing w:val="2"/>
          <w:kern w:val="0"/>
          <w:szCs w:val="16"/>
        </w:rPr>
        <w:t>（海事</w:t>
      </w:r>
      <w:r w:rsidRPr="00272117">
        <w:rPr>
          <w:rFonts w:hAnsi="AR明朝体L"/>
          <w:spacing w:val="2"/>
          <w:kern w:val="0"/>
          <w:szCs w:val="16"/>
        </w:rPr>
        <w:t>）</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旅客</w:t>
      </w:r>
      <w:r w:rsidRPr="00272117">
        <w:rPr>
          <w:rFonts w:hAnsi="AR明朝体L"/>
          <w:szCs w:val="16"/>
        </w:rPr>
        <w:t>船</w:t>
      </w:r>
      <w:r w:rsidRPr="00272117">
        <w:rPr>
          <w:rFonts w:hAnsi="AR明朝体L" w:hint="eastAsia"/>
          <w:szCs w:val="16"/>
        </w:rPr>
        <w:t>ターミナル</w:t>
      </w:r>
      <w:r w:rsidRPr="00272117">
        <w:rPr>
          <w:rFonts w:hAnsi="AR明朝体L"/>
          <w:szCs w:val="16"/>
        </w:rPr>
        <w:t>における</w:t>
      </w:r>
      <w:r w:rsidRPr="00272117">
        <w:rPr>
          <w:rFonts w:hAnsi="AR明朝体L" w:hint="eastAsia"/>
          <w:szCs w:val="16"/>
        </w:rPr>
        <w:t>段差の解消（</w:t>
      </w:r>
      <w:r w:rsidRPr="00272117">
        <w:rPr>
          <w:rFonts w:hAnsi="AR明朝体L"/>
          <w:szCs w:val="16"/>
        </w:rPr>
        <w:t>エレベーター、スロープ</w:t>
      </w:r>
      <w:r w:rsidRPr="00272117">
        <w:rPr>
          <w:rFonts w:hAnsi="AR明朝体L" w:hint="eastAsia"/>
          <w:szCs w:val="16"/>
        </w:rPr>
        <w:t>、</w:t>
      </w:r>
      <w:r w:rsidRPr="00272117">
        <w:rPr>
          <w:rFonts w:hAnsi="AR明朝体L"/>
          <w:szCs w:val="16"/>
        </w:rPr>
        <w:t>ボーディング</w:t>
      </w:r>
      <w:r w:rsidRPr="00272117">
        <w:rPr>
          <w:rFonts w:hAnsi="AR明朝体L" w:hint="eastAsia"/>
          <w:szCs w:val="16"/>
        </w:rPr>
        <w:t>ブリッジ等</w:t>
      </w:r>
      <w:r w:rsidRPr="00272117">
        <w:rPr>
          <w:rFonts w:hAnsi="AR明朝体L"/>
          <w:szCs w:val="16"/>
        </w:rPr>
        <w:t>）</w:t>
      </w:r>
      <w:r w:rsidRPr="00272117">
        <w:rPr>
          <w:rFonts w:hAnsi="AR明朝体L" w:hint="eastAsia"/>
          <w:szCs w:val="16"/>
        </w:rPr>
        <w:t>及び多機能</w:t>
      </w:r>
      <w:r w:rsidRPr="00272117">
        <w:rPr>
          <w:rFonts w:hAnsi="AR明朝体L"/>
          <w:szCs w:val="16"/>
        </w:rPr>
        <w:t>便所</w:t>
      </w:r>
      <w:r w:rsidRPr="00272117">
        <w:rPr>
          <w:rFonts w:hAnsi="AR明朝体L" w:hint="eastAsia"/>
          <w:szCs w:val="16"/>
        </w:rPr>
        <w:t>の</w:t>
      </w:r>
      <w:r w:rsidRPr="00272117">
        <w:rPr>
          <w:rFonts w:hAnsi="AR明朝体L"/>
          <w:szCs w:val="16"/>
        </w:rPr>
        <w:t>設置等</w:t>
      </w:r>
      <w:r w:rsidRPr="00272117">
        <w:rPr>
          <w:rFonts w:hAnsi="AR明朝体L" w:hint="eastAsia"/>
          <w:szCs w:val="16"/>
        </w:rPr>
        <w:t>に要する経費のうち、附帯工事費、補償費及び事務費については、以下のものとする。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１）附帯工事費</w:t>
      </w:r>
    </w:p>
    <w:p w:rsidR="00BB02E5" w:rsidRPr="00272117" w:rsidRDefault="00BB02E5" w:rsidP="00BB02E5">
      <w:pPr>
        <w:pStyle w:val="af8"/>
        <w:ind w:left="880" w:firstLineChars="100" w:firstLine="220"/>
        <w:rPr>
          <w:rFonts w:ascii="AR明朝体L" w:eastAsia="AR明朝体L" w:hAnsi="AR明朝体L"/>
          <w:szCs w:val="16"/>
        </w:rPr>
      </w:pPr>
      <w:r w:rsidRPr="00272117">
        <w:rPr>
          <w:rFonts w:ascii="AR明朝体L" w:eastAsia="AR明朝体L" w:hAnsi="AR明朝体L" w:hint="eastAsia"/>
          <w:szCs w:val="16"/>
        </w:rPr>
        <w:t>バリアフリー化設備等の整備に伴う建物の改修等（通路、階段等の新設、移設及び</w:t>
      </w:r>
      <w:r w:rsidRPr="00272117">
        <w:rPr>
          <w:rFonts w:ascii="AR明朝体L" w:eastAsia="AR明朝体L" w:hAnsi="AR明朝体L" w:hint="eastAsia"/>
          <w:szCs w:val="16"/>
        </w:rPr>
        <w:lastRenderedPageBreak/>
        <w:t>改築等）に直接要した費用で、本工事を実施するための仮設工事に直接要した費用を含むものとする。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２）補償費</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物件の移転等に伴う補償に直接要した費用とする。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３）事務費</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補助対象経費の区分に定める工事等に要する設計費及び工事監理費とする。</w:t>
      </w:r>
    </w:p>
    <w:p w:rsidR="00BB02E5" w:rsidRPr="00272117" w:rsidRDefault="00BB02E5" w:rsidP="00BB02E5">
      <w:pPr>
        <w:ind w:leftChars="400" w:left="880" w:firstLineChars="100" w:firstLine="224"/>
        <w:rPr>
          <w:rFonts w:hAnsi="AR明朝体L"/>
          <w:spacing w:val="2"/>
          <w:kern w:val="0"/>
          <w:szCs w:val="16"/>
        </w:rPr>
      </w:pPr>
      <w:r w:rsidRPr="00272117">
        <w:rPr>
          <w:rFonts w:hAnsi="AR明朝体L" w:hint="eastAsia"/>
          <w:spacing w:val="2"/>
          <w:kern w:val="0"/>
          <w:szCs w:val="16"/>
        </w:rPr>
        <w:t>なお、</w:t>
      </w:r>
      <w:r w:rsidRPr="00272117">
        <w:rPr>
          <w:rFonts w:hAnsi="AR明朝体L"/>
          <w:spacing w:val="2"/>
          <w:kern w:val="0"/>
          <w:szCs w:val="16"/>
        </w:rPr>
        <w:t>旅客船ターミナルにおける段差の解消（</w:t>
      </w:r>
      <w:r w:rsidRPr="00272117">
        <w:rPr>
          <w:rFonts w:hAnsi="AR明朝体L" w:hint="eastAsia"/>
          <w:spacing w:val="2"/>
          <w:kern w:val="0"/>
          <w:szCs w:val="16"/>
        </w:rPr>
        <w:t>エレベーター、</w:t>
      </w:r>
      <w:r w:rsidRPr="00272117">
        <w:rPr>
          <w:rFonts w:hAnsi="AR明朝体L"/>
          <w:spacing w:val="2"/>
          <w:kern w:val="0"/>
          <w:szCs w:val="16"/>
        </w:rPr>
        <w:t>スロープ</w:t>
      </w:r>
      <w:r w:rsidRPr="00272117">
        <w:rPr>
          <w:rFonts w:hAnsi="AR明朝体L" w:hint="eastAsia"/>
          <w:spacing w:val="2"/>
          <w:kern w:val="0"/>
          <w:szCs w:val="16"/>
        </w:rPr>
        <w:t>、ボーディング</w:t>
      </w:r>
      <w:r w:rsidRPr="00272117">
        <w:rPr>
          <w:rFonts w:hAnsi="AR明朝体L"/>
          <w:spacing w:val="2"/>
          <w:kern w:val="0"/>
          <w:szCs w:val="16"/>
        </w:rPr>
        <w:t>ブリッジ等）</w:t>
      </w:r>
      <w:r w:rsidRPr="00272117">
        <w:rPr>
          <w:rFonts w:hAnsi="AR明朝体L" w:hint="eastAsia"/>
          <w:spacing w:val="2"/>
          <w:kern w:val="0"/>
          <w:szCs w:val="16"/>
        </w:rPr>
        <w:t>及び多機能</w:t>
      </w:r>
      <w:r w:rsidRPr="00272117">
        <w:rPr>
          <w:rFonts w:hAnsi="AR明朝体L"/>
          <w:spacing w:val="2"/>
          <w:kern w:val="0"/>
          <w:szCs w:val="16"/>
        </w:rPr>
        <w:t>便所</w:t>
      </w:r>
      <w:r w:rsidRPr="00272117">
        <w:rPr>
          <w:rFonts w:hAnsi="AR明朝体L" w:hint="eastAsia"/>
          <w:spacing w:val="2"/>
          <w:kern w:val="0"/>
          <w:szCs w:val="16"/>
        </w:rPr>
        <w:t>の</w:t>
      </w:r>
      <w:r w:rsidRPr="00272117">
        <w:rPr>
          <w:rFonts w:hAnsi="AR明朝体L"/>
          <w:spacing w:val="2"/>
          <w:kern w:val="0"/>
          <w:szCs w:val="16"/>
        </w:rPr>
        <w:t>設置等に</w:t>
      </w:r>
      <w:r w:rsidRPr="00272117">
        <w:rPr>
          <w:rFonts w:hAnsi="AR明朝体L" w:hint="eastAsia"/>
          <w:spacing w:val="2"/>
          <w:kern w:val="0"/>
          <w:szCs w:val="16"/>
        </w:rPr>
        <w:t>当たって</w:t>
      </w:r>
      <w:r w:rsidRPr="00272117">
        <w:rPr>
          <w:rFonts w:hAnsi="AR明朝体L"/>
          <w:spacing w:val="2"/>
          <w:kern w:val="0"/>
          <w:szCs w:val="16"/>
        </w:rPr>
        <w:t>は「</w:t>
      </w:r>
      <w:r w:rsidRPr="00272117">
        <w:rPr>
          <w:rFonts w:hAnsi="AR明朝体L" w:hint="eastAsia"/>
          <w:spacing w:val="2"/>
          <w:kern w:val="0"/>
          <w:szCs w:val="16"/>
        </w:rPr>
        <w:t>ピクトグラム</w:t>
      </w:r>
      <w:r w:rsidRPr="00272117">
        <w:rPr>
          <w:rFonts w:hAnsi="AR明朝体L"/>
          <w:spacing w:val="2"/>
          <w:kern w:val="0"/>
          <w:szCs w:val="16"/>
        </w:rPr>
        <w:t>」に加え、多言語表記</w:t>
      </w:r>
      <w:r w:rsidRPr="00272117">
        <w:rPr>
          <w:rFonts w:hAnsi="AR明朝体L" w:hint="eastAsia"/>
          <w:spacing w:val="2"/>
          <w:kern w:val="0"/>
          <w:szCs w:val="16"/>
        </w:rPr>
        <w:t>を</w:t>
      </w:r>
      <w:r w:rsidRPr="00272117">
        <w:rPr>
          <w:rFonts w:hAnsi="AR明朝体L"/>
          <w:spacing w:val="2"/>
          <w:kern w:val="0"/>
          <w:szCs w:val="16"/>
        </w:rPr>
        <w:t>行うことが</w:t>
      </w:r>
      <w:r w:rsidRPr="00272117">
        <w:rPr>
          <w:rFonts w:hAnsi="AR明朝体L" w:hint="eastAsia"/>
          <w:spacing w:val="2"/>
          <w:kern w:val="0"/>
          <w:szCs w:val="16"/>
        </w:rPr>
        <w:t>望ましい</w:t>
      </w:r>
      <w:r w:rsidRPr="00272117">
        <w:rPr>
          <w:rFonts w:hAnsi="AR明朝体L"/>
          <w:spacing w:val="2"/>
          <w:kern w:val="0"/>
          <w:szCs w:val="16"/>
        </w:rPr>
        <w:t>。</w:t>
      </w:r>
    </w:p>
    <w:p w:rsidR="00BB02E5" w:rsidRPr="00272117" w:rsidRDefault="00BB02E5" w:rsidP="00BB02E5">
      <w:pPr>
        <w:ind w:leftChars="400" w:left="880" w:firstLineChars="100" w:firstLine="224"/>
        <w:rPr>
          <w:rFonts w:hAnsi="AR明朝体L"/>
          <w:spacing w:val="2"/>
          <w:kern w:val="0"/>
          <w:szCs w:val="16"/>
        </w:rPr>
      </w:pPr>
    </w:p>
    <w:p w:rsidR="00BB02E5" w:rsidRPr="00272117" w:rsidRDefault="00BB02E5" w:rsidP="00BB02E5">
      <w:pPr>
        <w:overflowPunct w:val="0"/>
        <w:ind w:leftChars="100" w:left="220" w:firstLineChars="100" w:firstLine="220"/>
        <w:textAlignment w:val="baseline"/>
        <w:rPr>
          <w:rFonts w:hAnsi="AR明朝体L" w:cs="ＭＳ ゴシック"/>
          <w:kern w:val="0"/>
          <w:szCs w:val="16"/>
        </w:rPr>
      </w:pPr>
      <w:r w:rsidRPr="00272117">
        <w:rPr>
          <w:rFonts w:hAnsi="AR明朝体L" w:cs="ＭＳ ゴシック" w:hint="eastAsia"/>
          <w:kern w:val="0"/>
          <w:szCs w:val="16"/>
        </w:rPr>
        <w:t>（航空</w:t>
      </w:r>
      <w:r w:rsidRPr="00272117">
        <w:rPr>
          <w:rFonts w:hAnsi="AR明朝体L" w:cs="ＭＳ ゴシック"/>
          <w:kern w:val="0"/>
          <w:szCs w:val="16"/>
        </w:rPr>
        <w:t>）</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航空</w:t>
      </w:r>
      <w:r w:rsidRPr="00272117">
        <w:rPr>
          <w:rFonts w:hAnsi="AR明朝体L"/>
          <w:szCs w:val="16"/>
        </w:rPr>
        <w:t>旅客</w:t>
      </w:r>
      <w:r w:rsidRPr="00272117">
        <w:rPr>
          <w:rFonts w:hAnsi="AR明朝体L" w:hint="eastAsia"/>
          <w:szCs w:val="16"/>
        </w:rPr>
        <w:t>ターミナル施設</w:t>
      </w:r>
      <w:r w:rsidRPr="00272117">
        <w:rPr>
          <w:rFonts w:hAnsi="AR明朝体L"/>
          <w:szCs w:val="16"/>
        </w:rPr>
        <w:t>における</w:t>
      </w:r>
      <w:r w:rsidRPr="00272117">
        <w:rPr>
          <w:rFonts w:hAnsi="AR明朝体L" w:hint="eastAsia"/>
          <w:szCs w:val="16"/>
        </w:rPr>
        <w:t>段差の解消（</w:t>
      </w:r>
      <w:r w:rsidRPr="00272117">
        <w:rPr>
          <w:rFonts w:hAnsi="AR明朝体L"/>
          <w:szCs w:val="16"/>
        </w:rPr>
        <w:t>エレベーター、スロープ</w:t>
      </w:r>
      <w:r w:rsidRPr="00272117">
        <w:rPr>
          <w:rFonts w:hAnsi="AR明朝体L" w:hint="eastAsia"/>
          <w:szCs w:val="16"/>
        </w:rPr>
        <w:t>、航空</w:t>
      </w:r>
      <w:r w:rsidRPr="00272117">
        <w:rPr>
          <w:rFonts w:hAnsi="AR明朝体L"/>
          <w:szCs w:val="16"/>
        </w:rPr>
        <w:t>旅客</w:t>
      </w:r>
      <w:r w:rsidRPr="00272117">
        <w:rPr>
          <w:rFonts w:hAnsi="AR明朝体L" w:hint="eastAsia"/>
          <w:szCs w:val="16"/>
        </w:rPr>
        <w:t>搭乗</w:t>
      </w:r>
      <w:r w:rsidRPr="00272117">
        <w:rPr>
          <w:rFonts w:hAnsi="AR明朝体L"/>
          <w:szCs w:val="16"/>
        </w:rPr>
        <w:t>橋</w:t>
      </w:r>
      <w:r w:rsidRPr="00272117">
        <w:rPr>
          <w:rFonts w:hAnsi="AR明朝体L" w:hint="eastAsia"/>
          <w:szCs w:val="16"/>
        </w:rPr>
        <w:t>等</w:t>
      </w:r>
      <w:r w:rsidRPr="00272117">
        <w:rPr>
          <w:rFonts w:hAnsi="AR明朝体L"/>
          <w:szCs w:val="16"/>
        </w:rPr>
        <w:t>）</w:t>
      </w:r>
      <w:r w:rsidRPr="00272117">
        <w:rPr>
          <w:rFonts w:hAnsi="AR明朝体L" w:hint="eastAsia"/>
          <w:szCs w:val="16"/>
        </w:rPr>
        <w:t>及び多機能</w:t>
      </w:r>
      <w:r w:rsidRPr="00272117">
        <w:rPr>
          <w:rFonts w:hAnsi="AR明朝体L"/>
          <w:szCs w:val="16"/>
        </w:rPr>
        <w:t>便所</w:t>
      </w:r>
      <w:r w:rsidRPr="00272117">
        <w:rPr>
          <w:rFonts w:hAnsi="AR明朝体L" w:hint="eastAsia"/>
          <w:szCs w:val="16"/>
        </w:rPr>
        <w:t>の</w:t>
      </w:r>
      <w:r w:rsidRPr="00272117">
        <w:rPr>
          <w:rFonts w:hAnsi="AR明朝体L"/>
          <w:szCs w:val="16"/>
        </w:rPr>
        <w:t>設置等</w:t>
      </w:r>
      <w:r w:rsidRPr="00272117">
        <w:rPr>
          <w:rFonts w:hAnsi="AR明朝体L" w:hint="eastAsia"/>
          <w:szCs w:val="16"/>
        </w:rPr>
        <w:t>に要する経費のうち、附帯工事費、補償費及び事務費については、以下のものとする。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１）附帯工事費</w:t>
      </w:r>
    </w:p>
    <w:p w:rsidR="00BB02E5" w:rsidRPr="00272117" w:rsidRDefault="00BB02E5" w:rsidP="00BB02E5">
      <w:pPr>
        <w:pStyle w:val="af8"/>
        <w:ind w:left="880" w:firstLineChars="100" w:firstLine="220"/>
        <w:rPr>
          <w:rFonts w:ascii="AR明朝体L" w:eastAsia="AR明朝体L" w:hAnsi="AR明朝体L"/>
          <w:szCs w:val="16"/>
        </w:rPr>
      </w:pPr>
      <w:r w:rsidRPr="00272117">
        <w:rPr>
          <w:rFonts w:ascii="AR明朝体L" w:eastAsia="AR明朝体L" w:hAnsi="AR明朝体L" w:hint="eastAsia"/>
          <w:szCs w:val="16"/>
        </w:rPr>
        <w:t>バリアフリー化設備等の整備に伴う建物の改修等（通路、階段等の新設、移設及び改築等）に直接要した費用で、本工事を実施するための仮設工事に直接要した費用を含むものとする。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２）補償費</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物件の移転等に伴う補償に直接要した費用とする。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３）事務費</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補助対象経費の区分に定める工事等に要する設計費及び工事監理費とする。</w:t>
      </w:r>
    </w:p>
    <w:p w:rsidR="00BB02E5" w:rsidRPr="00272117" w:rsidRDefault="00BB02E5" w:rsidP="00BB02E5">
      <w:pPr>
        <w:ind w:leftChars="400" w:left="880" w:firstLineChars="93" w:firstLine="208"/>
        <w:rPr>
          <w:rFonts w:hAnsi="AR明朝体L"/>
          <w:spacing w:val="2"/>
          <w:kern w:val="0"/>
          <w:szCs w:val="16"/>
        </w:rPr>
      </w:pPr>
      <w:r w:rsidRPr="00272117">
        <w:rPr>
          <w:rFonts w:hAnsi="AR明朝体L" w:hint="eastAsia"/>
          <w:spacing w:val="2"/>
          <w:kern w:val="0"/>
          <w:szCs w:val="16"/>
        </w:rPr>
        <w:t>なお、</w:t>
      </w:r>
      <w:r w:rsidRPr="00272117">
        <w:rPr>
          <w:rFonts w:hAnsi="AR明朝体L"/>
          <w:spacing w:val="2"/>
          <w:kern w:val="0"/>
          <w:szCs w:val="16"/>
        </w:rPr>
        <w:t>航空旅客</w:t>
      </w:r>
      <w:r w:rsidRPr="00272117">
        <w:rPr>
          <w:rFonts w:hAnsi="AR明朝体L" w:hint="eastAsia"/>
          <w:spacing w:val="2"/>
          <w:kern w:val="0"/>
          <w:szCs w:val="16"/>
        </w:rPr>
        <w:t>ターミナル</w:t>
      </w:r>
      <w:r w:rsidRPr="00272117">
        <w:rPr>
          <w:rFonts w:hAnsi="AR明朝体L"/>
          <w:spacing w:val="2"/>
          <w:kern w:val="0"/>
          <w:szCs w:val="16"/>
        </w:rPr>
        <w:t>施設</w:t>
      </w:r>
      <w:r w:rsidRPr="00272117">
        <w:rPr>
          <w:rFonts w:hAnsi="AR明朝体L" w:hint="eastAsia"/>
          <w:spacing w:val="2"/>
          <w:kern w:val="0"/>
          <w:szCs w:val="16"/>
        </w:rPr>
        <w:t>に</w:t>
      </w:r>
      <w:r w:rsidRPr="00272117">
        <w:rPr>
          <w:rFonts w:hAnsi="AR明朝体L"/>
          <w:spacing w:val="2"/>
          <w:kern w:val="0"/>
          <w:szCs w:val="16"/>
        </w:rPr>
        <w:t>おける段差の解消</w:t>
      </w:r>
      <w:r w:rsidRPr="00272117">
        <w:rPr>
          <w:rFonts w:hAnsi="AR明朝体L" w:hint="eastAsia"/>
          <w:spacing w:val="2"/>
          <w:kern w:val="0"/>
          <w:szCs w:val="16"/>
        </w:rPr>
        <w:t>（エレベーター、</w:t>
      </w:r>
      <w:r w:rsidRPr="00272117">
        <w:rPr>
          <w:rFonts w:hAnsi="AR明朝体L"/>
          <w:spacing w:val="2"/>
          <w:kern w:val="0"/>
          <w:szCs w:val="16"/>
        </w:rPr>
        <w:t>スロープ</w:t>
      </w:r>
      <w:r w:rsidRPr="00272117">
        <w:rPr>
          <w:rFonts w:hAnsi="AR明朝体L" w:hint="eastAsia"/>
          <w:spacing w:val="2"/>
          <w:kern w:val="0"/>
          <w:szCs w:val="16"/>
        </w:rPr>
        <w:t>、航空旅客</w:t>
      </w:r>
      <w:r w:rsidRPr="00272117">
        <w:rPr>
          <w:rFonts w:hAnsi="AR明朝体L"/>
          <w:spacing w:val="2"/>
          <w:kern w:val="0"/>
          <w:szCs w:val="16"/>
        </w:rPr>
        <w:t>搭乗橋等）</w:t>
      </w:r>
      <w:r w:rsidRPr="00272117">
        <w:rPr>
          <w:rFonts w:hAnsi="AR明朝体L" w:hint="eastAsia"/>
          <w:spacing w:val="2"/>
          <w:kern w:val="0"/>
          <w:szCs w:val="16"/>
        </w:rPr>
        <w:t>及び多機能</w:t>
      </w:r>
      <w:r w:rsidRPr="00272117">
        <w:rPr>
          <w:rFonts w:hAnsi="AR明朝体L"/>
          <w:spacing w:val="2"/>
          <w:kern w:val="0"/>
          <w:szCs w:val="16"/>
        </w:rPr>
        <w:t>便所</w:t>
      </w:r>
      <w:r w:rsidRPr="00272117">
        <w:rPr>
          <w:rFonts w:hAnsi="AR明朝体L" w:hint="eastAsia"/>
          <w:spacing w:val="2"/>
          <w:kern w:val="0"/>
          <w:szCs w:val="16"/>
        </w:rPr>
        <w:t>の</w:t>
      </w:r>
      <w:r w:rsidRPr="00272117">
        <w:rPr>
          <w:rFonts w:hAnsi="AR明朝体L"/>
          <w:spacing w:val="2"/>
          <w:kern w:val="0"/>
          <w:szCs w:val="16"/>
        </w:rPr>
        <w:t>設置等に</w:t>
      </w:r>
      <w:r w:rsidRPr="00272117">
        <w:rPr>
          <w:rFonts w:hAnsi="AR明朝体L" w:hint="eastAsia"/>
          <w:spacing w:val="2"/>
          <w:kern w:val="0"/>
          <w:szCs w:val="16"/>
        </w:rPr>
        <w:t>当たって</w:t>
      </w:r>
      <w:r w:rsidRPr="00272117">
        <w:rPr>
          <w:rFonts w:hAnsi="AR明朝体L"/>
          <w:spacing w:val="2"/>
          <w:kern w:val="0"/>
          <w:szCs w:val="16"/>
        </w:rPr>
        <w:t>は「</w:t>
      </w:r>
      <w:r w:rsidRPr="00272117">
        <w:rPr>
          <w:rFonts w:hAnsi="AR明朝体L" w:hint="eastAsia"/>
          <w:spacing w:val="2"/>
          <w:kern w:val="0"/>
          <w:szCs w:val="16"/>
        </w:rPr>
        <w:t>ピクトグラム</w:t>
      </w:r>
      <w:r w:rsidRPr="00272117">
        <w:rPr>
          <w:rFonts w:hAnsi="AR明朝体L"/>
          <w:spacing w:val="2"/>
          <w:kern w:val="0"/>
          <w:szCs w:val="16"/>
        </w:rPr>
        <w:t>」に加え、多言語表記</w:t>
      </w:r>
      <w:r w:rsidRPr="00272117">
        <w:rPr>
          <w:rFonts w:hAnsi="AR明朝体L" w:hint="eastAsia"/>
          <w:spacing w:val="2"/>
          <w:kern w:val="0"/>
          <w:szCs w:val="16"/>
        </w:rPr>
        <w:t>を</w:t>
      </w:r>
      <w:r w:rsidRPr="00272117">
        <w:rPr>
          <w:rFonts w:hAnsi="AR明朝体L"/>
          <w:spacing w:val="2"/>
          <w:kern w:val="0"/>
          <w:szCs w:val="16"/>
        </w:rPr>
        <w:t>行うことが</w:t>
      </w:r>
      <w:r w:rsidRPr="00272117">
        <w:rPr>
          <w:rFonts w:hAnsi="AR明朝体L" w:hint="eastAsia"/>
          <w:spacing w:val="2"/>
          <w:kern w:val="0"/>
          <w:szCs w:val="16"/>
        </w:rPr>
        <w:t>望ましい</w:t>
      </w:r>
      <w:r w:rsidRPr="00272117">
        <w:rPr>
          <w:rFonts w:hAnsi="AR明朝体L"/>
          <w:spacing w:val="2"/>
          <w:kern w:val="0"/>
          <w:szCs w:val="16"/>
        </w:rPr>
        <w:t>。</w:t>
      </w:r>
    </w:p>
    <w:p w:rsidR="00BB02E5" w:rsidRPr="00272117" w:rsidRDefault="00BB02E5" w:rsidP="00BB02E5">
      <w:pPr>
        <w:rPr>
          <w:rFonts w:hAnsi="AR明朝体L"/>
          <w:szCs w:val="16"/>
        </w:rPr>
      </w:pP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t>４．インバウンド</w:t>
      </w:r>
      <w:r w:rsidRPr="00272117">
        <w:rPr>
          <w:rFonts w:ascii="AR P丸ゴシック体E" w:eastAsia="AR P丸ゴシック体E" w:hAnsi="AR P丸ゴシック体E"/>
          <w:szCs w:val="16"/>
        </w:rPr>
        <w:t>対応型</w:t>
      </w:r>
      <w:r w:rsidRPr="00272117">
        <w:rPr>
          <w:rFonts w:ascii="AR P丸ゴシック体E" w:eastAsia="AR P丸ゴシック体E" w:hAnsi="AR P丸ゴシック体E" w:hint="eastAsia"/>
          <w:szCs w:val="16"/>
        </w:rPr>
        <w:t>鉄軌道車両</w:t>
      </w:r>
      <w:r w:rsidRPr="00272117">
        <w:rPr>
          <w:rFonts w:ascii="AR P丸ゴシック体E" w:eastAsia="AR P丸ゴシック体E" w:hAnsi="AR P丸ゴシック体E"/>
          <w:szCs w:val="16"/>
        </w:rPr>
        <w:t>整備事業</w:t>
      </w:r>
      <w:r w:rsidRPr="00272117">
        <w:rPr>
          <w:rFonts w:ascii="AR P丸ゴシック体E" w:eastAsia="AR P丸ゴシック体E" w:hAnsi="AR P丸ゴシック体E" w:hint="eastAsia"/>
          <w:szCs w:val="16"/>
        </w:rPr>
        <w:t>（第</w:t>
      </w:r>
      <w:r w:rsidRPr="00272117">
        <w:rPr>
          <w:rFonts w:ascii="AR P丸ゴシック体E" w:eastAsia="AR P丸ゴシック体E" w:hAnsi="AR P丸ゴシック体E"/>
          <w:szCs w:val="16"/>
        </w:rPr>
        <w:t>３編第</w:t>
      </w:r>
      <w:r w:rsidRPr="00272117">
        <w:rPr>
          <w:rFonts w:ascii="AR P丸ゴシック体E" w:eastAsia="AR P丸ゴシック体E" w:hAnsi="AR P丸ゴシック体E" w:hint="eastAsia"/>
          <w:szCs w:val="16"/>
        </w:rPr>
        <w:t>２節</w:t>
      </w:r>
      <w:r w:rsidRPr="00272117">
        <w:rPr>
          <w:rFonts w:ascii="AR P丸ゴシック体E" w:eastAsia="AR P丸ゴシック体E" w:hAnsi="AR P丸ゴシック体E"/>
          <w:szCs w:val="16"/>
        </w:rPr>
        <w:t>第</w:t>
      </w:r>
      <w:r w:rsidRPr="00272117">
        <w:rPr>
          <w:rFonts w:ascii="AR P丸ゴシック体E" w:eastAsia="AR P丸ゴシック体E" w:hAnsi="AR P丸ゴシック体E" w:hint="eastAsia"/>
          <w:szCs w:val="16"/>
        </w:rPr>
        <w:t>２</w:t>
      </w:r>
      <w:r w:rsidRPr="00272117">
        <w:rPr>
          <w:rFonts w:ascii="AR P丸ゴシック体E" w:eastAsia="AR P丸ゴシック体E" w:hAnsi="AR P丸ゴシック体E"/>
          <w:szCs w:val="16"/>
        </w:rPr>
        <w:t>款</w:t>
      </w:r>
      <w:r w:rsidRPr="00272117">
        <w:rPr>
          <w:rFonts w:ascii="AR P丸ゴシック体E" w:eastAsia="AR P丸ゴシック体E" w:hAnsi="AR P丸ゴシック体E" w:hint="eastAsia"/>
          <w:szCs w:val="16"/>
        </w:rPr>
        <w:t>）について</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案内表示装置（車内）、車内放送装置、行先・車両種別表示（車外）等については、新設だけでなく、サービス提供区域・路線・車両の拡大等、機能の明確な向上を</w:t>
      </w:r>
      <w:r w:rsidRPr="00272117">
        <w:rPr>
          <w:rFonts w:hAnsi="AR明朝体L"/>
          <w:szCs w:val="16"/>
        </w:rPr>
        <w:t>伴う場合にも</w:t>
      </w:r>
      <w:r w:rsidRPr="00272117">
        <w:rPr>
          <w:rFonts w:hAnsi="AR明朝体L" w:hint="eastAsia"/>
          <w:szCs w:val="16"/>
        </w:rPr>
        <w:t>補助対象とするが、故障、老朽化等に対応するための機能の明確な向上を伴わない単なる修理修繕、代替更新のみに要する経費は補助対象としない。</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また、車両内において次停車駅に関して多言語で情報提供を行うことが特に望ましい。車両設備の</w:t>
      </w:r>
      <w:r w:rsidRPr="00272117">
        <w:rPr>
          <w:rFonts w:hAnsi="AR明朝体L"/>
          <w:szCs w:val="16"/>
        </w:rPr>
        <w:t>整備</w:t>
      </w:r>
      <w:r w:rsidRPr="00272117">
        <w:rPr>
          <w:rFonts w:hAnsi="AR明朝体L" w:hint="eastAsia"/>
          <w:szCs w:val="16"/>
        </w:rPr>
        <w:t>には</w:t>
      </w:r>
      <w:r w:rsidRPr="00272117">
        <w:rPr>
          <w:rFonts w:hAnsi="AR明朝体L"/>
          <w:szCs w:val="16"/>
        </w:rPr>
        <w:t>、安全性の向上に資する車両（冷暖房化を除く。）、走行装置、動力発生装置、ブレーキ装置等の整備</w:t>
      </w:r>
      <w:r w:rsidRPr="00272117">
        <w:rPr>
          <w:rFonts w:hAnsi="AR明朝体L" w:hint="eastAsia"/>
          <w:szCs w:val="16"/>
        </w:rPr>
        <w:t>を含む。</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なお</w:t>
      </w:r>
      <w:r w:rsidRPr="00272117">
        <w:rPr>
          <w:rFonts w:hAnsi="AR明朝体L"/>
          <w:szCs w:val="16"/>
        </w:rPr>
        <w:t>、車両設備の整備等の「等」とは、大規模修繕（車両検査を含み、単なる部品交換や点検等あるいは全般検査等と一体に行わない小規模なもの（車両削正等）を除く。）とする。</w:t>
      </w:r>
    </w:p>
    <w:p w:rsidR="00BB02E5" w:rsidRDefault="00BB02E5" w:rsidP="00BB02E5">
      <w:pPr>
        <w:ind w:leftChars="200" w:left="440" w:firstLineChars="100" w:firstLine="220"/>
        <w:rPr>
          <w:rFonts w:hAnsi="AR明朝体L"/>
          <w:szCs w:val="16"/>
        </w:rPr>
      </w:pPr>
      <w:r w:rsidRPr="00272117">
        <w:rPr>
          <w:rFonts w:hAnsi="AR明朝体L"/>
          <w:szCs w:val="16"/>
        </w:rPr>
        <w:t>ただし、安全性の向上に資する車両（冷暖房化を除く。）、走行装置、動力発生装置、ブレーキ装置等の整備及び大規模修繕については、車内案内表示、車内案内放送又は車体の行</w:t>
      </w:r>
      <w:r w:rsidRPr="00272117">
        <w:rPr>
          <w:rFonts w:hAnsi="AR明朝体L"/>
          <w:szCs w:val="16"/>
        </w:rPr>
        <w:lastRenderedPageBreak/>
        <w:t>先表示の多言語化を併せて実施する場合（既に実施されている場合を含む。）に限り補助対象とする。</w:t>
      </w:r>
    </w:p>
    <w:p w:rsidR="0043754D" w:rsidRPr="00272117" w:rsidRDefault="0043754D" w:rsidP="00BB02E5">
      <w:pPr>
        <w:ind w:leftChars="200" w:left="440" w:firstLineChars="100" w:firstLine="220"/>
        <w:rPr>
          <w:rFonts w:hAnsi="AR明朝体L"/>
          <w:szCs w:val="16"/>
        </w:rPr>
      </w:pPr>
    </w:p>
    <w:p w:rsidR="00BB02E5" w:rsidRPr="00272117" w:rsidRDefault="00BB02E5" w:rsidP="00BB02E5">
      <w:pPr>
        <w:ind w:leftChars="200" w:left="664" w:hangingChars="100" w:hanging="224"/>
        <w:rPr>
          <w:rFonts w:hAnsi="AR明朝体L"/>
          <w:spacing w:val="2"/>
          <w:kern w:val="0"/>
          <w:szCs w:val="16"/>
        </w:rPr>
      </w:pPr>
      <w:r w:rsidRPr="00272117">
        <w:rPr>
          <w:rFonts w:hAnsi="AR明朝体L" w:hint="eastAsia"/>
          <w:spacing w:val="2"/>
          <w:kern w:val="0"/>
          <w:szCs w:val="16"/>
        </w:rPr>
        <w:t>（軽微な変更に</w:t>
      </w:r>
      <w:r w:rsidRPr="00272117">
        <w:rPr>
          <w:rFonts w:hAnsi="AR明朝体L"/>
          <w:spacing w:val="2"/>
          <w:kern w:val="0"/>
          <w:szCs w:val="16"/>
        </w:rPr>
        <w:t>係る取扱い</w:t>
      </w:r>
      <w:r w:rsidRPr="00272117">
        <w:rPr>
          <w:rFonts w:hAnsi="AR明朝体L" w:hint="eastAsia"/>
          <w:spacing w:val="2"/>
          <w:kern w:val="0"/>
          <w:szCs w:val="16"/>
        </w:rPr>
        <w:t>）</w:t>
      </w:r>
    </w:p>
    <w:p w:rsidR="00BB02E5" w:rsidRPr="00272117" w:rsidRDefault="00BB02E5" w:rsidP="00BB02E5">
      <w:pPr>
        <w:ind w:leftChars="300" w:left="660" w:firstLineChars="100" w:firstLine="224"/>
        <w:rPr>
          <w:rFonts w:hAnsi="AR明朝体L"/>
          <w:spacing w:val="2"/>
          <w:kern w:val="0"/>
          <w:szCs w:val="16"/>
        </w:rPr>
      </w:pPr>
      <w:r w:rsidRPr="00272117">
        <w:rPr>
          <w:rFonts w:hAnsi="AR明朝体L" w:hint="eastAsia"/>
          <w:spacing w:val="2"/>
          <w:kern w:val="0"/>
          <w:szCs w:val="16"/>
        </w:rPr>
        <w:t>交付要綱第５０条第</w:t>
      </w:r>
      <w:r w:rsidRPr="00272117">
        <w:rPr>
          <w:rFonts w:hAnsi="AR明朝体L"/>
          <w:spacing w:val="2"/>
          <w:kern w:val="0"/>
          <w:szCs w:val="16"/>
        </w:rPr>
        <w:t>１</w:t>
      </w:r>
      <w:r w:rsidRPr="00272117">
        <w:rPr>
          <w:rFonts w:hAnsi="AR明朝体L" w:hint="eastAsia"/>
          <w:spacing w:val="2"/>
          <w:kern w:val="0"/>
          <w:szCs w:val="16"/>
        </w:rPr>
        <w:t>項第１号ただし書きに</w:t>
      </w:r>
      <w:r w:rsidRPr="00272117">
        <w:rPr>
          <w:rFonts w:hAnsi="AR明朝体L"/>
          <w:spacing w:val="2"/>
          <w:kern w:val="0"/>
          <w:szCs w:val="16"/>
        </w:rPr>
        <w:t>規定する</w:t>
      </w:r>
      <w:r w:rsidRPr="00272117">
        <w:rPr>
          <w:rFonts w:hAnsi="AR明朝体L" w:hint="eastAsia"/>
          <w:spacing w:val="2"/>
          <w:kern w:val="0"/>
          <w:szCs w:val="16"/>
        </w:rPr>
        <w:t>大臣が定める軽微な変更の範囲は次のとおりとする。</w:t>
      </w:r>
    </w:p>
    <w:p w:rsidR="00BB02E5" w:rsidRPr="00272117" w:rsidRDefault="00BB02E5" w:rsidP="00BB02E5">
      <w:pPr>
        <w:ind w:leftChars="300" w:left="884" w:hangingChars="100" w:hanging="224"/>
        <w:rPr>
          <w:rFonts w:hAnsi="AR明朝体L"/>
          <w:szCs w:val="16"/>
        </w:rPr>
      </w:pPr>
      <w:r w:rsidRPr="00272117">
        <w:rPr>
          <w:rFonts w:hAnsi="AR明朝体L" w:hint="eastAsia"/>
          <w:spacing w:val="2"/>
          <w:kern w:val="0"/>
          <w:szCs w:val="16"/>
        </w:rPr>
        <w:t>・様式第２－１別紙に</w:t>
      </w:r>
      <w:r w:rsidRPr="00272117">
        <w:rPr>
          <w:rFonts w:hAnsi="AR明朝体L"/>
          <w:spacing w:val="2"/>
          <w:kern w:val="0"/>
          <w:szCs w:val="16"/>
        </w:rPr>
        <w:t>記載の</w:t>
      </w:r>
      <w:r w:rsidRPr="00272117">
        <w:rPr>
          <w:rFonts w:hAnsi="AR明朝体L" w:hint="eastAsia"/>
          <w:spacing w:val="2"/>
          <w:kern w:val="0"/>
          <w:szCs w:val="16"/>
        </w:rPr>
        <w:t>「補助対象事業の目的・内容」又は「費用総額」の内容の変更</w:t>
      </w:r>
    </w:p>
    <w:p w:rsidR="00BB02E5" w:rsidRPr="00272117" w:rsidRDefault="00BB02E5" w:rsidP="00BB02E5">
      <w:pPr>
        <w:rPr>
          <w:rFonts w:hAnsi="AR明朝体L"/>
          <w:szCs w:val="16"/>
        </w:rPr>
      </w:pP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t>５．交通サービス調査事業について</w:t>
      </w:r>
    </w:p>
    <w:p w:rsidR="00BB02E5" w:rsidRPr="00DA2A29" w:rsidRDefault="00BB02E5" w:rsidP="00BB02E5">
      <w:pPr>
        <w:ind w:leftChars="200" w:left="660" w:hangingChars="100" w:hanging="220"/>
        <w:rPr>
          <w:rFonts w:hAnsi="AR明朝体L"/>
          <w:b/>
          <w:szCs w:val="16"/>
        </w:rPr>
      </w:pPr>
      <w:r w:rsidRPr="00DA2A29">
        <w:rPr>
          <w:rFonts w:hAnsi="AR明朝体L" w:hint="eastAsia"/>
          <w:b/>
          <w:szCs w:val="16"/>
        </w:rPr>
        <w:t>①協議会について</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交付要綱第５２条第２項において協議会の構成員を定めているが、同項第４号に掲げる者については、例えば、道路管理者、利用者の代表、労働組合の代表などがこれに該当する。</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運営方法や設置要綱の策定等のそれ以外の協議会に関する事項については地域の実情に応じて協議会が定めることができる。したがって隣接する自治体合同での開催や設置要綱の策定の省略についても、それが協議会の構成員その他の地域の合意であれば認められる。</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また、協議会については、交通サービス調査</w:t>
      </w:r>
      <w:r w:rsidRPr="00272117">
        <w:rPr>
          <w:rFonts w:hAnsi="AR明朝体L"/>
          <w:szCs w:val="16"/>
        </w:rPr>
        <w:t>事業</w:t>
      </w:r>
      <w:r w:rsidRPr="00272117">
        <w:rPr>
          <w:rFonts w:hAnsi="AR明朝体L" w:hint="eastAsia"/>
          <w:szCs w:val="16"/>
        </w:rPr>
        <w:t>のために新たに設置する必要はなく、 道路運送法施行規則（昭和２６年運輸省令第７５号）第１５条の４第２号に基づく地域協議会等についても、必須となる構成員を新たに協議会の構成員として加えること等により、交付要綱に定める協議会とすることもできる。この場合において、設置要綱を改正する等の形式にこだわることなく、既存の協議会の場に、訪日外国人旅行者等</w:t>
      </w:r>
      <w:r w:rsidRPr="00272117">
        <w:rPr>
          <w:rFonts w:hAnsi="AR明朝体L"/>
          <w:szCs w:val="16"/>
        </w:rPr>
        <w:t>が移動を</w:t>
      </w:r>
      <w:r w:rsidRPr="00272117">
        <w:rPr>
          <w:rFonts w:hAnsi="AR明朝体L" w:hint="eastAsia"/>
          <w:szCs w:val="16"/>
        </w:rPr>
        <w:t>円滑</w:t>
      </w:r>
      <w:r w:rsidRPr="00272117">
        <w:rPr>
          <w:rFonts w:hAnsi="AR明朝体L"/>
          <w:szCs w:val="16"/>
        </w:rPr>
        <w:t>に</w:t>
      </w:r>
      <w:r w:rsidRPr="00272117">
        <w:rPr>
          <w:rFonts w:hAnsi="AR明朝体L" w:hint="eastAsia"/>
          <w:szCs w:val="16"/>
        </w:rPr>
        <w:t>行う</w:t>
      </w:r>
      <w:r w:rsidRPr="00272117">
        <w:rPr>
          <w:rFonts w:hAnsi="AR明朝体L"/>
          <w:szCs w:val="16"/>
        </w:rPr>
        <w:t>ための</w:t>
      </w:r>
      <w:r w:rsidRPr="00272117">
        <w:rPr>
          <w:rFonts w:hAnsi="AR明朝体L" w:hint="eastAsia"/>
          <w:szCs w:val="16"/>
        </w:rPr>
        <w:t>交通サービス</w:t>
      </w:r>
      <w:r w:rsidRPr="00272117">
        <w:rPr>
          <w:rFonts w:hAnsi="AR明朝体L"/>
          <w:szCs w:val="16"/>
        </w:rPr>
        <w:t>の検討</w:t>
      </w:r>
      <w:r w:rsidRPr="00272117">
        <w:rPr>
          <w:rFonts w:hAnsi="AR明朝体L" w:hint="eastAsia"/>
          <w:szCs w:val="16"/>
        </w:rPr>
        <w:t>に必須となる関係者が実質的に参加していればよい。</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さらに、都道府県単位で一つの協議会を設け、その下に市区町村単位、輸送機関単位、事業単位の分科会を設置する等によって協議会の集約化を図ることでもよい。</w:t>
      </w:r>
    </w:p>
    <w:p w:rsidR="00DA2A29" w:rsidRDefault="00BB02E5" w:rsidP="00BB02E5">
      <w:pPr>
        <w:rPr>
          <w:rFonts w:hAnsi="AR明朝体L"/>
          <w:szCs w:val="16"/>
        </w:rPr>
      </w:pPr>
      <w:r w:rsidRPr="00272117">
        <w:rPr>
          <w:rFonts w:hAnsi="AR明朝体L" w:hint="eastAsia"/>
          <w:szCs w:val="16"/>
        </w:rPr>
        <w:t xml:space="preserve">　　</w:t>
      </w:r>
    </w:p>
    <w:p w:rsidR="00BB02E5" w:rsidRPr="00DA2A29" w:rsidRDefault="00BB02E5" w:rsidP="00DA2A29">
      <w:pPr>
        <w:ind w:leftChars="200" w:left="660" w:hangingChars="100" w:hanging="220"/>
        <w:rPr>
          <w:rFonts w:hAnsi="AR明朝体L"/>
          <w:b/>
          <w:szCs w:val="16"/>
        </w:rPr>
      </w:pPr>
      <w:r w:rsidRPr="00DA2A29">
        <w:rPr>
          <w:rFonts w:hAnsi="AR明朝体L" w:hint="eastAsia"/>
          <w:b/>
          <w:szCs w:val="16"/>
        </w:rPr>
        <w:t>②二次交通</w:t>
      </w:r>
      <w:r w:rsidRPr="00DA2A29">
        <w:rPr>
          <w:rFonts w:hAnsi="AR明朝体L"/>
          <w:b/>
          <w:szCs w:val="16"/>
        </w:rPr>
        <w:t>対策について</w:t>
      </w:r>
    </w:p>
    <w:p w:rsidR="00BB02E5" w:rsidRPr="00272117" w:rsidRDefault="00BB02E5" w:rsidP="00BB02E5">
      <w:pPr>
        <w:ind w:left="660"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交通サービス調査事業においては、二次交通対策</w:t>
      </w:r>
      <w:r w:rsidRPr="00272117">
        <w:rPr>
          <w:rFonts w:hAnsi="AR明朝体L" w:hint="eastAsia"/>
          <w:szCs w:val="16"/>
        </w:rPr>
        <w:t>として</w:t>
      </w:r>
      <w:r w:rsidRPr="00272117">
        <w:rPr>
          <w:rFonts w:hAnsi="AR明朝体L"/>
          <w:szCs w:val="16"/>
        </w:rPr>
        <w:t>、公共交通であって観光</w:t>
      </w:r>
      <w:r w:rsidRPr="00272117">
        <w:rPr>
          <w:rFonts w:hAnsi="AR明朝体L" w:hint="eastAsia"/>
          <w:szCs w:val="16"/>
        </w:rPr>
        <w:t>地</w:t>
      </w:r>
      <w:r w:rsidRPr="00272117">
        <w:rPr>
          <w:rFonts w:hAnsi="AR明朝体L"/>
          <w:szCs w:val="16"/>
        </w:rPr>
        <w:t>に</w:t>
      </w:r>
      <w:r w:rsidRPr="00272117">
        <w:rPr>
          <w:rFonts w:hAnsi="AR明朝体L" w:hint="eastAsia"/>
          <w:szCs w:val="16"/>
        </w:rPr>
        <w:t>直接</w:t>
      </w:r>
      <w:r w:rsidRPr="00272117">
        <w:rPr>
          <w:rFonts w:hAnsi="AR明朝体L"/>
          <w:szCs w:val="16"/>
        </w:rPr>
        <w:t>アクセス</w:t>
      </w:r>
      <w:r w:rsidRPr="00272117">
        <w:rPr>
          <w:rFonts w:hAnsi="AR明朝体L" w:hint="eastAsia"/>
          <w:szCs w:val="16"/>
        </w:rPr>
        <w:t>するもの</w:t>
      </w:r>
      <w:r w:rsidRPr="00272117">
        <w:rPr>
          <w:rFonts w:hAnsi="AR明朝体L"/>
          <w:szCs w:val="16"/>
        </w:rPr>
        <w:t>（複数の交通機関を乗り継いで移動する場合を含む。）に</w:t>
      </w:r>
      <w:r w:rsidRPr="00272117">
        <w:rPr>
          <w:rFonts w:hAnsi="AR明朝体L" w:hint="eastAsia"/>
          <w:szCs w:val="16"/>
        </w:rPr>
        <w:t>係る</w:t>
      </w:r>
      <w:r w:rsidRPr="00272117">
        <w:rPr>
          <w:rFonts w:hAnsi="AR明朝体L"/>
          <w:szCs w:val="16"/>
        </w:rPr>
        <w:t>取</w:t>
      </w:r>
      <w:r w:rsidRPr="00272117">
        <w:rPr>
          <w:rFonts w:hAnsi="AR明朝体L" w:hint="eastAsia"/>
          <w:szCs w:val="16"/>
        </w:rPr>
        <w:t>り</w:t>
      </w:r>
      <w:r w:rsidRPr="00272117">
        <w:rPr>
          <w:rFonts w:hAnsi="AR明朝体L"/>
          <w:szCs w:val="16"/>
        </w:rPr>
        <w:t>組み</w:t>
      </w:r>
      <w:r w:rsidRPr="00272117">
        <w:rPr>
          <w:rFonts w:hAnsi="AR明朝体L" w:hint="eastAsia"/>
          <w:szCs w:val="16"/>
        </w:rPr>
        <w:t>を</w:t>
      </w:r>
      <w:r w:rsidRPr="00272117">
        <w:rPr>
          <w:rFonts w:hAnsi="AR明朝体L"/>
          <w:szCs w:val="16"/>
        </w:rPr>
        <w:t>補助</w:t>
      </w:r>
      <w:r w:rsidRPr="00272117">
        <w:rPr>
          <w:rFonts w:hAnsi="AR明朝体L" w:hint="eastAsia"/>
          <w:szCs w:val="16"/>
        </w:rPr>
        <w:t>対象</w:t>
      </w:r>
      <w:r w:rsidRPr="00272117">
        <w:rPr>
          <w:rFonts w:hAnsi="AR明朝体L"/>
          <w:szCs w:val="16"/>
        </w:rPr>
        <w:t>とする。したがって</w:t>
      </w:r>
      <w:r w:rsidRPr="00272117">
        <w:rPr>
          <w:rFonts w:hAnsi="AR明朝体L" w:hint="eastAsia"/>
          <w:szCs w:val="16"/>
        </w:rPr>
        <w:t>、</w:t>
      </w:r>
      <w:r w:rsidRPr="00272117">
        <w:rPr>
          <w:rFonts w:hAnsi="AR明朝体L"/>
          <w:szCs w:val="16"/>
        </w:rPr>
        <w:t>空港～新幹線駅間、新幹線駅</w:t>
      </w:r>
      <w:r w:rsidRPr="00272117">
        <w:rPr>
          <w:rFonts w:hAnsi="AR明朝体L" w:hint="eastAsia"/>
          <w:szCs w:val="16"/>
        </w:rPr>
        <w:t>～</w:t>
      </w:r>
      <w:r w:rsidRPr="00272117">
        <w:rPr>
          <w:rFonts w:hAnsi="AR明朝体L"/>
          <w:szCs w:val="16"/>
        </w:rPr>
        <w:t>地域の乗継</w:t>
      </w:r>
      <w:r w:rsidRPr="00272117">
        <w:rPr>
          <w:rFonts w:hAnsi="AR明朝体L" w:hint="eastAsia"/>
          <w:szCs w:val="16"/>
        </w:rPr>
        <w:t>拠点</w:t>
      </w:r>
      <w:r w:rsidRPr="00272117">
        <w:rPr>
          <w:rFonts w:hAnsi="AR明朝体L"/>
          <w:szCs w:val="16"/>
        </w:rPr>
        <w:t>間</w:t>
      </w:r>
      <w:r w:rsidRPr="00272117">
        <w:rPr>
          <w:rFonts w:hAnsi="AR明朝体L" w:hint="eastAsia"/>
          <w:szCs w:val="16"/>
        </w:rPr>
        <w:t>等</w:t>
      </w:r>
      <w:r w:rsidRPr="00272117">
        <w:rPr>
          <w:rFonts w:hAnsi="AR明朝体L"/>
          <w:szCs w:val="16"/>
        </w:rPr>
        <w:t>、専ら交通拠点間のみの交通</w:t>
      </w:r>
      <w:r w:rsidRPr="00272117">
        <w:rPr>
          <w:rFonts w:hAnsi="AR明朝体L" w:hint="eastAsia"/>
          <w:szCs w:val="16"/>
        </w:rPr>
        <w:t>サービス</w:t>
      </w:r>
      <w:r w:rsidRPr="00272117">
        <w:rPr>
          <w:rFonts w:hAnsi="AR明朝体L"/>
          <w:szCs w:val="16"/>
        </w:rPr>
        <w:t>に係る調査や、自家用バス、貸切</w:t>
      </w:r>
      <w:r w:rsidRPr="00272117">
        <w:rPr>
          <w:rFonts w:hAnsi="AR明朝体L" w:hint="eastAsia"/>
          <w:szCs w:val="16"/>
        </w:rPr>
        <w:t>バス</w:t>
      </w:r>
      <w:r w:rsidRPr="00272117">
        <w:rPr>
          <w:rFonts w:hAnsi="AR明朝体L"/>
          <w:szCs w:val="16"/>
        </w:rPr>
        <w:t>等の利用促進に係る事業は補助対象としない。</w:t>
      </w:r>
    </w:p>
    <w:p w:rsidR="00BB02E5" w:rsidRDefault="00BB02E5" w:rsidP="00BB02E5">
      <w:pPr>
        <w:ind w:left="660"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また、施設等の整備を目的とした事業は補助対象としない。</w:t>
      </w:r>
    </w:p>
    <w:p w:rsidR="00DA2A29" w:rsidRPr="00272117" w:rsidRDefault="00DA2A29" w:rsidP="00BB02E5">
      <w:pPr>
        <w:ind w:left="660" w:hangingChars="300" w:hanging="660"/>
        <w:rPr>
          <w:rFonts w:hAnsi="AR明朝体L"/>
          <w:szCs w:val="16"/>
        </w:rPr>
      </w:pPr>
    </w:p>
    <w:p w:rsidR="00BB02E5" w:rsidRPr="00DA2A29" w:rsidRDefault="00BB02E5" w:rsidP="00BB02E5">
      <w:pPr>
        <w:ind w:leftChars="200" w:left="660" w:hangingChars="100" w:hanging="220"/>
        <w:rPr>
          <w:rFonts w:hAnsi="AR明朝体L"/>
          <w:b/>
          <w:szCs w:val="16"/>
        </w:rPr>
      </w:pPr>
      <w:r w:rsidRPr="00DA2A29">
        <w:rPr>
          <w:rFonts w:hAnsi="AR明朝体L" w:hint="eastAsia"/>
          <w:b/>
          <w:szCs w:val="16"/>
        </w:rPr>
        <w:t>③調査事業</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１）補助対象</w:t>
      </w:r>
      <w:r w:rsidRPr="00272117">
        <w:rPr>
          <w:rFonts w:hAnsi="AR明朝体L"/>
          <w:szCs w:val="16"/>
        </w:rPr>
        <w:t>となる調査</w:t>
      </w:r>
    </w:p>
    <w:p w:rsidR="00BB02E5" w:rsidRPr="00272117" w:rsidRDefault="00BB02E5" w:rsidP="00BB02E5">
      <w:pPr>
        <w:ind w:leftChars="400" w:left="880" w:firstLineChars="100" w:firstLine="220"/>
        <w:rPr>
          <w:rFonts w:hAnsi="AR明朝体L"/>
          <w:bCs/>
          <w:szCs w:val="16"/>
        </w:rPr>
      </w:pPr>
      <w:r w:rsidRPr="00272117">
        <w:rPr>
          <w:rFonts w:hAnsi="AR明朝体L" w:hint="eastAsia"/>
          <w:bCs/>
          <w:szCs w:val="16"/>
        </w:rPr>
        <w:lastRenderedPageBreak/>
        <w:t>協議会又は</w:t>
      </w:r>
      <w:r w:rsidRPr="00272117">
        <w:rPr>
          <w:rFonts w:hAnsi="AR明朝体L"/>
          <w:bCs/>
          <w:szCs w:val="16"/>
        </w:rPr>
        <w:t>地方公共団体が</w:t>
      </w:r>
      <w:r w:rsidRPr="00272117">
        <w:rPr>
          <w:rFonts w:hAnsi="AR明朝体L" w:hint="eastAsia"/>
          <w:bCs/>
          <w:szCs w:val="16"/>
        </w:rPr>
        <w:t>実施</w:t>
      </w:r>
      <w:r w:rsidRPr="00272117">
        <w:rPr>
          <w:rFonts w:hAnsi="AR明朝体L"/>
          <w:bCs/>
          <w:szCs w:val="16"/>
        </w:rPr>
        <w:t>する</w:t>
      </w:r>
      <w:r w:rsidRPr="00272117">
        <w:rPr>
          <w:rFonts w:hAnsi="AR明朝体L" w:hint="eastAsia"/>
          <w:bCs/>
          <w:szCs w:val="16"/>
        </w:rPr>
        <w:t>訪日外国人旅行者等の</w:t>
      </w:r>
      <w:r w:rsidRPr="00272117">
        <w:rPr>
          <w:rFonts w:hAnsi="AR明朝体L"/>
          <w:bCs/>
          <w:szCs w:val="16"/>
        </w:rPr>
        <w:t>移動を円滑に行うための</w:t>
      </w:r>
      <w:r w:rsidRPr="00272117">
        <w:rPr>
          <w:rFonts w:hAnsi="AR明朝体L" w:hint="eastAsia"/>
          <w:bCs/>
          <w:szCs w:val="16"/>
        </w:rPr>
        <w:t>交通サービス（二次交通</w:t>
      </w:r>
      <w:r w:rsidRPr="00272117">
        <w:rPr>
          <w:rFonts w:hAnsi="AR明朝体L"/>
          <w:bCs/>
          <w:szCs w:val="16"/>
        </w:rPr>
        <w:t>対策に係るものに限る。</w:t>
      </w:r>
      <w:r w:rsidRPr="00272117">
        <w:rPr>
          <w:rFonts w:hAnsi="AR明朝体L" w:hint="eastAsia"/>
          <w:bCs/>
          <w:szCs w:val="16"/>
        </w:rPr>
        <w:t>）</w:t>
      </w:r>
      <w:r w:rsidRPr="00272117">
        <w:rPr>
          <w:rFonts w:hAnsi="AR明朝体L"/>
          <w:bCs/>
          <w:szCs w:val="16"/>
        </w:rPr>
        <w:t>に関する</w:t>
      </w:r>
      <w:r w:rsidRPr="00272117">
        <w:rPr>
          <w:rFonts w:hAnsi="AR明朝体L" w:hint="eastAsia"/>
          <w:bCs/>
          <w:szCs w:val="16"/>
        </w:rPr>
        <w:t>調査が補助対象となる。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２）訪日外国人旅行者を含む利用者への周知事業の費用</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当該</w:t>
      </w:r>
      <w:r w:rsidRPr="00272117">
        <w:rPr>
          <w:rFonts w:hAnsi="AR明朝体L"/>
          <w:szCs w:val="16"/>
        </w:rPr>
        <w:t>地域を訪問した訪日外国人旅行者等に対して観光</w:t>
      </w:r>
      <w:r w:rsidRPr="00272117">
        <w:rPr>
          <w:rFonts w:hAnsi="AR明朝体L" w:hint="eastAsia"/>
          <w:szCs w:val="16"/>
        </w:rPr>
        <w:t>地</w:t>
      </w:r>
      <w:r w:rsidRPr="00272117">
        <w:rPr>
          <w:rFonts w:hAnsi="AR明朝体L"/>
          <w:szCs w:val="16"/>
        </w:rPr>
        <w:t>まで円滑に移動を行うための公共交通に関する情報等の</w:t>
      </w:r>
      <w:r w:rsidRPr="00272117">
        <w:rPr>
          <w:rFonts w:hAnsi="AR明朝体L" w:hint="eastAsia"/>
          <w:szCs w:val="16"/>
        </w:rPr>
        <w:t>周知を行うことによる、訪日外国人旅行者等の行動変容可能性や効果を調査・検討するために実施するものが対象となる。誘客</w:t>
      </w:r>
      <w:r w:rsidRPr="00272117">
        <w:rPr>
          <w:rFonts w:hAnsi="AR明朝体L"/>
          <w:szCs w:val="16"/>
        </w:rPr>
        <w:t>を目的とした</w:t>
      </w:r>
      <w:r w:rsidRPr="00272117">
        <w:rPr>
          <w:rFonts w:hAnsi="AR明朝体L" w:hint="eastAsia"/>
          <w:szCs w:val="16"/>
        </w:rPr>
        <w:t>周知</w:t>
      </w:r>
      <w:r w:rsidRPr="00272117">
        <w:rPr>
          <w:rFonts w:hAnsi="AR明朝体L"/>
          <w:szCs w:val="16"/>
        </w:rPr>
        <w:t>事業や、</w:t>
      </w:r>
      <w:r w:rsidRPr="00272117">
        <w:rPr>
          <w:rFonts w:hAnsi="AR明朝体L" w:hint="eastAsia"/>
          <w:szCs w:val="16"/>
        </w:rPr>
        <w:t>継続的に実施する周知事業、当該周知事業を主目的とする調査事業は補助対象としない。</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また、案内板製作費用・システム開発費用等、利用促進事業で補助対象とならない費用は調査事業においても対象とならない。</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３）実証調査の取扱い</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本事業は、あくまで訪日外国人旅行者等が移動を円滑に行うための交通サービスの検討のために必要なデータ収集・分析、アンケート調査の実施、検討会の開催、専門家の招聘等調査のための事業を補助するものであり、実証運行を主目的とする調査事業は補助対象としない。</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また、内容の変更・見直し等もなく本格運行への移行を前提とした実証運行については補助対象としない。</w:t>
      </w:r>
    </w:p>
    <w:p w:rsidR="00BB02E5" w:rsidRDefault="00BB02E5" w:rsidP="00BB02E5">
      <w:pPr>
        <w:ind w:leftChars="400" w:left="880" w:firstLineChars="100" w:firstLine="220"/>
        <w:rPr>
          <w:rFonts w:hAnsi="AR明朝体L"/>
          <w:szCs w:val="16"/>
        </w:rPr>
      </w:pPr>
      <w:r w:rsidRPr="00272117">
        <w:rPr>
          <w:rFonts w:hAnsi="AR明朝体L" w:hint="eastAsia"/>
          <w:szCs w:val="16"/>
        </w:rPr>
        <w:t>なお</w:t>
      </w:r>
      <w:r w:rsidRPr="00272117">
        <w:rPr>
          <w:rFonts w:hAnsi="AR明朝体L"/>
          <w:szCs w:val="16"/>
        </w:rPr>
        <w:t>、</w:t>
      </w:r>
      <w:r w:rsidRPr="00272117">
        <w:rPr>
          <w:rFonts w:hAnsi="AR明朝体L" w:hint="eastAsia"/>
          <w:szCs w:val="16"/>
        </w:rPr>
        <w:t>本事業</w:t>
      </w:r>
      <w:r w:rsidRPr="00272117">
        <w:rPr>
          <w:rFonts w:hAnsi="AR明朝体L"/>
          <w:szCs w:val="16"/>
        </w:rPr>
        <w:t>で補助対象となる実証調査は乗合</w:t>
      </w:r>
      <w:r w:rsidRPr="00272117">
        <w:rPr>
          <w:rFonts w:hAnsi="AR明朝体L" w:hint="eastAsia"/>
          <w:szCs w:val="16"/>
        </w:rPr>
        <w:t>バス</w:t>
      </w:r>
      <w:r w:rsidRPr="00272117">
        <w:rPr>
          <w:rFonts w:hAnsi="AR明朝体L"/>
          <w:szCs w:val="16"/>
        </w:rPr>
        <w:t>等の実証運行</w:t>
      </w:r>
      <w:r w:rsidRPr="00272117">
        <w:rPr>
          <w:rFonts w:hAnsi="AR明朝体L" w:hint="eastAsia"/>
          <w:szCs w:val="16"/>
        </w:rPr>
        <w:t>のみで</w:t>
      </w:r>
      <w:r w:rsidRPr="00272117">
        <w:rPr>
          <w:rFonts w:hAnsi="AR明朝体L"/>
          <w:szCs w:val="16"/>
        </w:rPr>
        <w:t>あり、公衆無線ＬＡＮ環境の整備等、</w:t>
      </w:r>
      <w:r w:rsidRPr="00272117">
        <w:rPr>
          <w:rFonts w:hAnsi="AR明朝体L" w:hint="eastAsia"/>
          <w:szCs w:val="16"/>
        </w:rPr>
        <w:t>その他</w:t>
      </w:r>
      <w:r w:rsidRPr="00272117">
        <w:rPr>
          <w:rFonts w:hAnsi="AR明朝体L"/>
          <w:szCs w:val="16"/>
        </w:rPr>
        <w:t>のサービスに係る実証調査については補助対象としない。</w:t>
      </w:r>
    </w:p>
    <w:p w:rsidR="00DA2A29" w:rsidRPr="00272117" w:rsidRDefault="00DA2A29" w:rsidP="00BB02E5">
      <w:pPr>
        <w:ind w:leftChars="400" w:left="880" w:firstLineChars="100" w:firstLine="220"/>
        <w:rPr>
          <w:rFonts w:hAnsi="AR明朝体L"/>
          <w:szCs w:val="16"/>
        </w:rPr>
      </w:pPr>
    </w:p>
    <w:p w:rsidR="00BB02E5" w:rsidRPr="00DA2A29" w:rsidRDefault="00BB02E5" w:rsidP="00BB02E5">
      <w:pPr>
        <w:ind w:leftChars="200" w:left="660" w:hangingChars="100" w:hanging="220"/>
        <w:rPr>
          <w:rFonts w:hAnsi="AR明朝体L"/>
          <w:b/>
          <w:szCs w:val="16"/>
        </w:rPr>
      </w:pPr>
      <w:r w:rsidRPr="00DA2A29">
        <w:rPr>
          <w:rFonts w:hAnsi="AR明朝体L" w:hint="eastAsia"/>
          <w:b/>
          <w:szCs w:val="16"/>
        </w:rPr>
        <w:t>④利用促進事業</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１）利用促進</w:t>
      </w:r>
      <w:r w:rsidRPr="00272117">
        <w:rPr>
          <w:rFonts w:hAnsi="AR明朝体L"/>
          <w:szCs w:val="16"/>
        </w:rPr>
        <w:t>に係る</w:t>
      </w:r>
      <w:r w:rsidRPr="00272117">
        <w:rPr>
          <w:rFonts w:hAnsi="AR明朝体L" w:hint="eastAsia"/>
          <w:szCs w:val="16"/>
        </w:rPr>
        <w:t>事業</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交付要綱</w:t>
      </w:r>
      <w:r w:rsidRPr="00272117">
        <w:rPr>
          <w:rFonts w:hAnsi="AR明朝体L"/>
          <w:szCs w:val="16"/>
        </w:rPr>
        <w:t>別表</w:t>
      </w:r>
      <w:r w:rsidRPr="00272117">
        <w:rPr>
          <w:rFonts w:hAnsi="AR明朝体L" w:hint="eastAsia"/>
          <w:szCs w:val="16"/>
        </w:rPr>
        <w:t>３</w:t>
      </w:r>
      <w:r w:rsidRPr="00272117">
        <w:rPr>
          <w:rFonts w:hAnsi="AR明朝体L"/>
          <w:szCs w:val="16"/>
        </w:rPr>
        <w:t>に</w:t>
      </w:r>
      <w:r w:rsidRPr="00272117">
        <w:rPr>
          <w:rFonts w:hAnsi="AR明朝体L" w:hint="eastAsia"/>
          <w:szCs w:val="16"/>
        </w:rPr>
        <w:t>定める</w:t>
      </w:r>
      <w:r w:rsidRPr="00272117">
        <w:rPr>
          <w:rFonts w:hAnsi="AR明朝体L"/>
          <w:szCs w:val="16"/>
        </w:rPr>
        <w:t>補助対象経費</w:t>
      </w:r>
      <w:r w:rsidRPr="00272117">
        <w:rPr>
          <w:rFonts w:hAnsi="AR明朝体L" w:hint="eastAsia"/>
          <w:szCs w:val="16"/>
        </w:rPr>
        <w:t>のうち、</w:t>
      </w:r>
      <w:r w:rsidRPr="00272117">
        <w:rPr>
          <w:rFonts w:hAnsi="AR明朝体L"/>
          <w:szCs w:val="16"/>
        </w:rPr>
        <w:t>利用促進に係る事業については、</w:t>
      </w:r>
      <w:r w:rsidRPr="00272117">
        <w:rPr>
          <w:rFonts w:hAnsi="AR明朝体L" w:hint="eastAsia"/>
          <w:szCs w:val="16"/>
        </w:rPr>
        <w:t>以下</w:t>
      </w:r>
      <w:r w:rsidRPr="00272117">
        <w:rPr>
          <w:rFonts w:hAnsi="AR明朝体L"/>
          <w:szCs w:val="16"/>
        </w:rPr>
        <w:t>のとおりとする。</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ア　公共</w:t>
      </w:r>
      <w:r w:rsidRPr="00272117">
        <w:rPr>
          <w:rFonts w:hAnsi="AR明朝体L"/>
          <w:szCs w:val="16"/>
        </w:rPr>
        <w:t>交通マップ、総合時刻表等の作成</w:t>
      </w:r>
      <w:r w:rsidRPr="00272117">
        <w:rPr>
          <w:rFonts w:hAnsi="AR明朝体L" w:hint="eastAsia"/>
          <w:szCs w:val="16"/>
        </w:rPr>
        <w:t>（訪日外国人旅行者</w:t>
      </w:r>
      <w:r w:rsidRPr="00272117">
        <w:rPr>
          <w:rFonts w:hAnsi="AR明朝体L"/>
          <w:szCs w:val="16"/>
        </w:rPr>
        <w:t>が移動を円滑に行う際に必要な情報の多言語</w:t>
      </w:r>
      <w:r w:rsidRPr="00272117">
        <w:rPr>
          <w:rFonts w:hAnsi="AR明朝体L" w:hint="eastAsia"/>
          <w:szCs w:val="16"/>
        </w:rPr>
        <w:t>表記</w:t>
      </w:r>
      <w:r w:rsidRPr="00272117">
        <w:rPr>
          <w:rFonts w:hAnsi="AR明朝体L"/>
          <w:szCs w:val="16"/>
        </w:rPr>
        <w:t>等を</w:t>
      </w:r>
      <w:r w:rsidRPr="00272117">
        <w:rPr>
          <w:rFonts w:hAnsi="AR明朝体L" w:hint="eastAsia"/>
          <w:szCs w:val="16"/>
        </w:rPr>
        <w:t>行う</w:t>
      </w:r>
      <w:r w:rsidRPr="00272117">
        <w:rPr>
          <w:rFonts w:hAnsi="AR明朝体L"/>
          <w:szCs w:val="16"/>
        </w:rPr>
        <w:t>ものに限る。</w:t>
      </w:r>
      <w:r w:rsidRPr="00272117">
        <w:rPr>
          <w:rFonts w:hAnsi="AR明朝体L" w:hint="eastAsia"/>
          <w:szCs w:val="16"/>
        </w:rPr>
        <w:t>）</w:t>
      </w:r>
      <w:r w:rsidRPr="00272117">
        <w:rPr>
          <w:rFonts w:hAnsi="AR明朝体L"/>
          <w:szCs w:val="16"/>
        </w:rPr>
        <w:t>に</w:t>
      </w:r>
      <w:r w:rsidRPr="00272117">
        <w:rPr>
          <w:rFonts w:hAnsi="AR明朝体L" w:hint="eastAsia"/>
          <w:szCs w:val="16"/>
        </w:rPr>
        <w:t>要する</w:t>
      </w:r>
      <w:r w:rsidRPr="00272117">
        <w:rPr>
          <w:rFonts w:hAnsi="AR明朝体L"/>
          <w:szCs w:val="16"/>
        </w:rPr>
        <w:t>経費</w:t>
      </w:r>
    </w:p>
    <w:p w:rsidR="00BB02E5" w:rsidRPr="00272117" w:rsidRDefault="00BB02E5" w:rsidP="00BB02E5">
      <w:pPr>
        <w:ind w:leftChars="500" w:left="1100" w:firstLineChars="100" w:firstLine="220"/>
        <w:rPr>
          <w:rFonts w:hAnsi="AR明朝体L"/>
          <w:szCs w:val="16"/>
        </w:rPr>
      </w:pPr>
      <w:r w:rsidRPr="00272117">
        <w:rPr>
          <w:rFonts w:hAnsi="AR明朝体L"/>
          <w:szCs w:val="16"/>
        </w:rPr>
        <w:t>公共交通マップ、総合時刻表</w:t>
      </w:r>
      <w:r w:rsidRPr="00272117">
        <w:rPr>
          <w:rFonts w:hAnsi="AR明朝体L" w:hint="eastAsia"/>
          <w:szCs w:val="16"/>
        </w:rPr>
        <w:t>、公共交通</w:t>
      </w:r>
      <w:r w:rsidRPr="00272117">
        <w:rPr>
          <w:rFonts w:hAnsi="AR明朝体L"/>
          <w:szCs w:val="16"/>
        </w:rPr>
        <w:t>機関の「</w:t>
      </w:r>
      <w:r w:rsidRPr="00272117">
        <w:rPr>
          <w:rFonts w:hAnsi="AR明朝体L" w:hint="eastAsia"/>
          <w:szCs w:val="16"/>
        </w:rPr>
        <w:t>乗り方</w:t>
      </w:r>
      <w:r w:rsidRPr="00272117">
        <w:rPr>
          <w:rFonts w:hAnsi="AR明朝体L"/>
          <w:szCs w:val="16"/>
        </w:rPr>
        <w:t>」</w:t>
      </w:r>
      <w:r w:rsidRPr="00272117">
        <w:rPr>
          <w:rFonts w:hAnsi="AR明朝体L" w:hint="eastAsia"/>
          <w:szCs w:val="16"/>
        </w:rPr>
        <w:t>の</w:t>
      </w:r>
      <w:r w:rsidRPr="00272117">
        <w:rPr>
          <w:rFonts w:hAnsi="AR明朝体L"/>
          <w:szCs w:val="16"/>
        </w:rPr>
        <w:t>ガイド</w:t>
      </w:r>
      <w:r w:rsidRPr="00272117">
        <w:rPr>
          <w:rFonts w:hAnsi="AR明朝体L" w:hint="eastAsia"/>
          <w:szCs w:val="16"/>
        </w:rPr>
        <w:t>、</w:t>
      </w:r>
      <w:r w:rsidRPr="00272117">
        <w:rPr>
          <w:rFonts w:hAnsi="AR明朝体L"/>
          <w:szCs w:val="16"/>
        </w:rPr>
        <w:t>パンフレット</w:t>
      </w:r>
      <w:r w:rsidRPr="00272117">
        <w:rPr>
          <w:rFonts w:hAnsi="AR明朝体L" w:hint="eastAsia"/>
          <w:szCs w:val="16"/>
        </w:rPr>
        <w:t>等</w:t>
      </w:r>
      <w:r w:rsidRPr="00272117">
        <w:rPr>
          <w:rFonts w:hAnsi="AR明朝体L"/>
          <w:szCs w:val="16"/>
        </w:rPr>
        <w:t>（</w:t>
      </w:r>
      <w:r w:rsidRPr="00272117">
        <w:rPr>
          <w:rFonts w:hAnsi="AR明朝体L" w:hint="eastAsia"/>
          <w:szCs w:val="16"/>
        </w:rPr>
        <w:t>他地域からの</w:t>
      </w:r>
      <w:r w:rsidRPr="00272117">
        <w:rPr>
          <w:rFonts w:hAnsi="AR明朝体L"/>
          <w:szCs w:val="16"/>
        </w:rPr>
        <w:t>来訪者のみならず</w:t>
      </w:r>
      <w:r w:rsidRPr="00272117">
        <w:rPr>
          <w:rFonts w:hAnsi="AR明朝体L" w:hint="eastAsia"/>
          <w:szCs w:val="16"/>
        </w:rPr>
        <w:t>地域住民</w:t>
      </w:r>
      <w:r w:rsidRPr="00272117">
        <w:rPr>
          <w:rFonts w:hAnsi="AR明朝体L"/>
          <w:szCs w:val="16"/>
        </w:rPr>
        <w:t>を対象とした</w:t>
      </w:r>
      <w:r w:rsidRPr="00272117">
        <w:rPr>
          <w:rFonts w:hAnsi="AR明朝体L" w:hint="eastAsia"/>
          <w:szCs w:val="16"/>
        </w:rPr>
        <w:t>ものも</w:t>
      </w:r>
      <w:r w:rsidRPr="00272117">
        <w:rPr>
          <w:rFonts w:hAnsi="AR明朝体L"/>
          <w:szCs w:val="16"/>
        </w:rPr>
        <w:t>含む。）</w:t>
      </w:r>
      <w:r w:rsidRPr="00272117">
        <w:rPr>
          <w:rFonts w:hAnsi="AR明朝体L" w:hint="eastAsia"/>
          <w:szCs w:val="16"/>
        </w:rPr>
        <w:t>の</w:t>
      </w:r>
      <w:r w:rsidRPr="00272117">
        <w:rPr>
          <w:rFonts w:hAnsi="AR明朝体L"/>
          <w:szCs w:val="16"/>
        </w:rPr>
        <w:t>作成・配布に要する経費</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イ　公共交通・</w:t>
      </w:r>
      <w:r w:rsidRPr="00272117">
        <w:rPr>
          <w:rFonts w:hAnsi="AR明朝体L"/>
          <w:szCs w:val="16"/>
        </w:rPr>
        <w:t>乗継</w:t>
      </w:r>
      <w:r w:rsidRPr="00272117">
        <w:rPr>
          <w:rFonts w:hAnsi="AR明朝体L" w:hint="eastAsia"/>
          <w:szCs w:val="16"/>
        </w:rPr>
        <w:t>情報等</w:t>
      </w:r>
      <w:r w:rsidRPr="00272117">
        <w:rPr>
          <w:rFonts w:hAnsi="AR明朝体L"/>
          <w:szCs w:val="16"/>
        </w:rPr>
        <w:t>の提供</w:t>
      </w:r>
      <w:r w:rsidRPr="00272117">
        <w:rPr>
          <w:rFonts w:hAnsi="AR明朝体L" w:hint="eastAsia"/>
          <w:szCs w:val="16"/>
        </w:rPr>
        <w:t>（訪日外国人旅行者</w:t>
      </w:r>
      <w:r w:rsidRPr="00272117">
        <w:rPr>
          <w:rFonts w:hAnsi="AR明朝体L"/>
          <w:szCs w:val="16"/>
        </w:rPr>
        <w:t>が移動を円滑に行う際に必要な情報の多言語</w:t>
      </w:r>
      <w:r w:rsidRPr="00272117">
        <w:rPr>
          <w:rFonts w:hAnsi="AR明朝体L" w:hint="eastAsia"/>
          <w:szCs w:val="16"/>
        </w:rPr>
        <w:t>表記</w:t>
      </w:r>
      <w:r w:rsidRPr="00272117">
        <w:rPr>
          <w:rFonts w:hAnsi="AR明朝体L"/>
          <w:szCs w:val="16"/>
        </w:rPr>
        <w:t>等を</w:t>
      </w:r>
      <w:r w:rsidRPr="00272117">
        <w:rPr>
          <w:rFonts w:hAnsi="AR明朝体L" w:hint="eastAsia"/>
          <w:szCs w:val="16"/>
        </w:rPr>
        <w:t>行う</w:t>
      </w:r>
      <w:r w:rsidRPr="00272117">
        <w:rPr>
          <w:rFonts w:hAnsi="AR明朝体L"/>
          <w:szCs w:val="16"/>
        </w:rPr>
        <w:t>ものに限る。</w:t>
      </w:r>
      <w:r w:rsidRPr="00272117">
        <w:rPr>
          <w:rFonts w:hAnsi="AR明朝体L" w:hint="eastAsia"/>
          <w:szCs w:val="16"/>
        </w:rPr>
        <w:t>）</w:t>
      </w:r>
      <w:r w:rsidRPr="00272117">
        <w:rPr>
          <w:rFonts w:hAnsi="AR明朝体L"/>
          <w:szCs w:val="16"/>
        </w:rPr>
        <w:t>に要する経費</w:t>
      </w:r>
    </w:p>
    <w:p w:rsidR="00BB02E5" w:rsidRPr="00272117" w:rsidRDefault="00BB02E5" w:rsidP="00BB02E5">
      <w:pPr>
        <w:ind w:leftChars="500" w:left="1100" w:firstLineChars="100" w:firstLine="220"/>
        <w:rPr>
          <w:rFonts w:hAnsi="AR明朝体L"/>
          <w:szCs w:val="16"/>
        </w:rPr>
      </w:pPr>
      <w:r w:rsidRPr="00272117">
        <w:rPr>
          <w:rFonts w:hAnsi="AR明朝体L"/>
          <w:szCs w:val="16"/>
        </w:rPr>
        <w:t>ＷＥＢ</w:t>
      </w:r>
      <w:r w:rsidRPr="00272117">
        <w:rPr>
          <w:rFonts w:hAnsi="AR明朝体L" w:hint="eastAsia"/>
          <w:szCs w:val="16"/>
        </w:rPr>
        <w:t>ページ</w:t>
      </w:r>
      <w:r w:rsidRPr="00272117">
        <w:rPr>
          <w:rFonts w:hAnsi="AR明朝体L"/>
          <w:szCs w:val="16"/>
        </w:rPr>
        <w:t>作成費（保守管理費</w:t>
      </w:r>
      <w:r w:rsidRPr="00272117">
        <w:rPr>
          <w:rFonts w:hAnsi="AR明朝体L" w:hint="eastAsia"/>
          <w:szCs w:val="16"/>
        </w:rPr>
        <w:t>を</w:t>
      </w:r>
      <w:r w:rsidRPr="00272117">
        <w:rPr>
          <w:rFonts w:hAnsi="AR明朝体L"/>
          <w:szCs w:val="16"/>
        </w:rPr>
        <w:t>除く</w:t>
      </w:r>
      <w:r w:rsidRPr="00272117">
        <w:rPr>
          <w:rFonts w:hAnsi="AR明朝体L" w:hint="eastAsia"/>
          <w:szCs w:val="16"/>
        </w:rPr>
        <w:t>。</w:t>
      </w:r>
      <w:r w:rsidRPr="00272117">
        <w:rPr>
          <w:rFonts w:hAnsi="AR明朝体L"/>
          <w:szCs w:val="16"/>
        </w:rPr>
        <w:t>）</w:t>
      </w:r>
      <w:r w:rsidRPr="00272117">
        <w:rPr>
          <w:rFonts w:hAnsi="AR明朝体L" w:hint="eastAsia"/>
          <w:szCs w:val="16"/>
        </w:rPr>
        <w:t>、</w:t>
      </w:r>
      <w:r w:rsidRPr="00272117">
        <w:rPr>
          <w:rFonts w:hAnsi="AR明朝体L"/>
          <w:szCs w:val="16"/>
        </w:rPr>
        <w:t>ポスター等作成費、</w:t>
      </w:r>
      <w:r w:rsidRPr="00272117">
        <w:rPr>
          <w:rFonts w:hAnsi="AR明朝体L" w:hint="eastAsia"/>
          <w:szCs w:val="16"/>
        </w:rPr>
        <w:t>広報費、乗り換え案内情報等のコンテンツプロバイダーへの情報提供を目的とした時刻情報等の電子化に伴う初期費用</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ウ　訪日外国人旅行者等</w:t>
      </w:r>
      <w:r w:rsidRPr="00272117">
        <w:rPr>
          <w:rFonts w:hAnsi="AR明朝体L"/>
          <w:szCs w:val="16"/>
        </w:rPr>
        <w:t>向けの</w:t>
      </w:r>
      <w:r w:rsidRPr="00272117">
        <w:rPr>
          <w:rFonts w:hAnsi="AR明朝体L" w:hint="eastAsia"/>
          <w:szCs w:val="16"/>
        </w:rPr>
        <w:t>割引</w:t>
      </w:r>
      <w:r w:rsidRPr="00272117">
        <w:rPr>
          <w:rFonts w:hAnsi="AR明朝体L"/>
          <w:szCs w:val="16"/>
        </w:rPr>
        <w:t>運賃設定、企画切符発行等に要する経費</w:t>
      </w:r>
    </w:p>
    <w:p w:rsidR="00BB02E5" w:rsidRPr="00272117" w:rsidRDefault="00BB02E5" w:rsidP="00BB02E5">
      <w:pPr>
        <w:ind w:leftChars="500" w:left="1100" w:firstLineChars="100" w:firstLine="220"/>
        <w:rPr>
          <w:rFonts w:hAnsi="AR明朝体L"/>
          <w:szCs w:val="16"/>
        </w:rPr>
      </w:pPr>
      <w:r w:rsidRPr="00272117">
        <w:rPr>
          <w:rFonts w:hAnsi="AR明朝体L"/>
          <w:szCs w:val="16"/>
        </w:rPr>
        <w:t>割引運賃の設定、企画切符発行等のための経費（乗車券発行システム、</w:t>
      </w:r>
      <w:r w:rsidRPr="00272117">
        <w:rPr>
          <w:rFonts w:hAnsi="AR明朝体L" w:hint="eastAsia"/>
          <w:szCs w:val="16"/>
        </w:rPr>
        <w:t>収入管理システム</w:t>
      </w:r>
      <w:r w:rsidRPr="00272117">
        <w:rPr>
          <w:rFonts w:hAnsi="AR明朝体L"/>
          <w:szCs w:val="16"/>
        </w:rPr>
        <w:t>等の改修</w:t>
      </w:r>
      <w:r w:rsidRPr="00272117">
        <w:rPr>
          <w:rFonts w:hAnsi="AR明朝体L" w:hint="eastAsia"/>
          <w:szCs w:val="16"/>
        </w:rPr>
        <w:t>に</w:t>
      </w:r>
      <w:r w:rsidRPr="00272117">
        <w:rPr>
          <w:rFonts w:hAnsi="AR明朝体L"/>
          <w:szCs w:val="16"/>
        </w:rPr>
        <w:t>要する費用を除く。）</w:t>
      </w:r>
      <w:r w:rsidRPr="00272117">
        <w:rPr>
          <w:rFonts w:hAnsi="AR明朝体L" w:hint="eastAsia"/>
          <w:szCs w:val="16"/>
        </w:rPr>
        <w:t>、</w:t>
      </w:r>
      <w:r w:rsidRPr="00272117">
        <w:rPr>
          <w:rFonts w:hAnsi="AR明朝体L"/>
          <w:szCs w:val="16"/>
        </w:rPr>
        <w:t>広報費、調査費等（</w:t>
      </w:r>
      <w:r w:rsidRPr="00272117">
        <w:rPr>
          <w:rFonts w:hAnsi="AR明朝体L" w:hint="eastAsia"/>
          <w:szCs w:val="16"/>
        </w:rPr>
        <w:t>割引</w:t>
      </w:r>
      <w:r w:rsidRPr="00272117">
        <w:rPr>
          <w:rFonts w:hAnsi="AR明朝体L"/>
          <w:szCs w:val="16"/>
        </w:rPr>
        <w:t>運賃設定に伴う</w:t>
      </w:r>
      <w:r w:rsidRPr="00272117">
        <w:rPr>
          <w:rFonts w:hAnsi="AR明朝体L"/>
          <w:szCs w:val="16"/>
        </w:rPr>
        <w:lastRenderedPageBreak/>
        <w:t>減収分の補填については、含まない</w:t>
      </w:r>
      <w:r w:rsidRPr="00272117">
        <w:rPr>
          <w:rFonts w:hAnsi="AR明朝体L" w:hint="eastAsia"/>
          <w:szCs w:val="16"/>
        </w:rPr>
        <w:t>。</w:t>
      </w:r>
      <w:r w:rsidRPr="00272117">
        <w:rPr>
          <w:rFonts w:hAnsi="AR明朝体L"/>
          <w:szCs w:val="16"/>
        </w:rPr>
        <w:t>）</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エ　地域に</w:t>
      </w:r>
      <w:r w:rsidRPr="00272117">
        <w:rPr>
          <w:rFonts w:hAnsi="AR明朝体L"/>
          <w:szCs w:val="16"/>
        </w:rPr>
        <w:t>おけるワークショップ等の開催に要する経費</w:t>
      </w:r>
    </w:p>
    <w:p w:rsidR="00BB02E5" w:rsidRPr="00272117" w:rsidRDefault="00BB02E5" w:rsidP="00BB02E5">
      <w:pPr>
        <w:ind w:leftChars="500" w:left="1100" w:firstLineChars="100" w:firstLine="220"/>
        <w:rPr>
          <w:rFonts w:hAnsi="AR明朝体L"/>
          <w:szCs w:val="16"/>
        </w:rPr>
      </w:pPr>
      <w:r w:rsidRPr="00272117">
        <w:rPr>
          <w:rFonts w:hAnsi="AR明朝体L"/>
          <w:szCs w:val="16"/>
        </w:rPr>
        <w:t>会場借料、講師</w:t>
      </w:r>
      <w:r w:rsidRPr="00272117">
        <w:rPr>
          <w:rFonts w:hAnsi="AR明朝体L" w:hint="eastAsia"/>
          <w:szCs w:val="16"/>
        </w:rPr>
        <w:t>招聘</w:t>
      </w:r>
      <w:r w:rsidRPr="00272117">
        <w:rPr>
          <w:rFonts w:hAnsi="AR明朝体L"/>
          <w:szCs w:val="16"/>
        </w:rPr>
        <w:t>費</w:t>
      </w:r>
      <w:r w:rsidRPr="00272117">
        <w:rPr>
          <w:rFonts w:hAnsi="AR明朝体L" w:hint="eastAsia"/>
          <w:szCs w:val="16"/>
        </w:rPr>
        <w:t>（謝金</w:t>
      </w:r>
      <w:r w:rsidRPr="00272117">
        <w:rPr>
          <w:rFonts w:hAnsi="AR明朝体L"/>
          <w:szCs w:val="16"/>
        </w:rPr>
        <w:t>、旅費等</w:t>
      </w:r>
      <w:r w:rsidRPr="00272117">
        <w:rPr>
          <w:rFonts w:hAnsi="AR明朝体L" w:hint="eastAsia"/>
          <w:szCs w:val="16"/>
        </w:rPr>
        <w:t>）、</w:t>
      </w:r>
      <w:r w:rsidRPr="00272117">
        <w:rPr>
          <w:rFonts w:hAnsi="AR明朝体L"/>
          <w:szCs w:val="16"/>
        </w:rPr>
        <w:t>資料作成費用等（協議会</w:t>
      </w:r>
      <w:r w:rsidRPr="00272117">
        <w:rPr>
          <w:rFonts w:hAnsi="AR明朝体L" w:hint="eastAsia"/>
          <w:szCs w:val="16"/>
        </w:rPr>
        <w:t>又は</w:t>
      </w:r>
      <w:r w:rsidRPr="00272117">
        <w:rPr>
          <w:rFonts w:hAnsi="AR明朝体L"/>
          <w:szCs w:val="16"/>
        </w:rPr>
        <w:t>地方公共団体の主催により、</w:t>
      </w:r>
      <w:r w:rsidRPr="00272117">
        <w:rPr>
          <w:rFonts w:hAnsi="AR明朝体L" w:hint="eastAsia"/>
          <w:szCs w:val="16"/>
        </w:rPr>
        <w:t>訪日外国人旅行者等</w:t>
      </w:r>
      <w:r w:rsidRPr="00272117">
        <w:rPr>
          <w:rFonts w:hAnsi="AR明朝体L"/>
          <w:szCs w:val="16"/>
        </w:rPr>
        <w:t>が移動を円滑に行うための利用促進のための検討、周知</w:t>
      </w:r>
      <w:r w:rsidRPr="00272117">
        <w:rPr>
          <w:rFonts w:hAnsi="AR明朝体L" w:hint="eastAsia"/>
          <w:szCs w:val="16"/>
        </w:rPr>
        <w:t>又は</w:t>
      </w:r>
      <w:r w:rsidRPr="00272117">
        <w:rPr>
          <w:rFonts w:hAnsi="AR明朝体L"/>
          <w:szCs w:val="16"/>
        </w:rPr>
        <w:t>理解促進のために実施するものに限り、イベント開催費用を含まない</w:t>
      </w:r>
      <w:r w:rsidRPr="00272117">
        <w:rPr>
          <w:rFonts w:hAnsi="AR明朝体L" w:hint="eastAsia"/>
          <w:szCs w:val="16"/>
        </w:rPr>
        <w:t>。</w:t>
      </w:r>
      <w:r w:rsidRPr="00272117">
        <w:rPr>
          <w:rFonts w:hAnsi="AR明朝体L"/>
          <w:szCs w:val="16"/>
        </w:rPr>
        <w:t>）</w:t>
      </w:r>
    </w:p>
    <w:p w:rsidR="00BB02E5" w:rsidRPr="00272117" w:rsidRDefault="00BB02E5" w:rsidP="00BB02E5">
      <w:pPr>
        <w:ind w:leftChars="500" w:left="1100" w:firstLineChars="100" w:firstLine="220"/>
        <w:rPr>
          <w:rFonts w:hAnsi="AR明朝体L"/>
          <w:szCs w:val="16"/>
        </w:rPr>
      </w:pPr>
      <w:r w:rsidRPr="00272117">
        <w:rPr>
          <w:rFonts w:hAnsi="AR明朝体L" w:hint="eastAsia"/>
          <w:szCs w:val="16"/>
        </w:rPr>
        <w:t>（</w:t>
      </w:r>
      <w:r w:rsidRPr="00272117">
        <w:rPr>
          <w:rFonts w:hAnsi="AR明朝体L"/>
          <w:szCs w:val="16"/>
        </w:rPr>
        <w:t>注</w:t>
      </w:r>
      <w:r w:rsidRPr="00272117">
        <w:rPr>
          <w:rFonts w:hAnsi="AR明朝体L" w:hint="eastAsia"/>
          <w:szCs w:val="16"/>
        </w:rPr>
        <w:t>）</w:t>
      </w:r>
      <w:r w:rsidRPr="00272117">
        <w:rPr>
          <w:rFonts w:hAnsi="AR明朝体L"/>
          <w:szCs w:val="16"/>
        </w:rPr>
        <w:t>上記ア～</w:t>
      </w:r>
      <w:r w:rsidRPr="00272117">
        <w:rPr>
          <w:rFonts w:hAnsi="AR明朝体L" w:hint="eastAsia"/>
          <w:szCs w:val="16"/>
        </w:rPr>
        <w:t>エ</w:t>
      </w:r>
      <w:r w:rsidRPr="00272117">
        <w:rPr>
          <w:rFonts w:hAnsi="AR明朝体L"/>
          <w:szCs w:val="16"/>
        </w:rPr>
        <w:t>いずれにおいても施設整備</w:t>
      </w:r>
      <w:r w:rsidRPr="00272117">
        <w:rPr>
          <w:rFonts w:hAnsi="AR明朝体L" w:hint="eastAsia"/>
          <w:szCs w:val="16"/>
        </w:rPr>
        <w:t>やシステム</w:t>
      </w:r>
      <w:r w:rsidRPr="00272117">
        <w:rPr>
          <w:rFonts w:hAnsi="AR明朝体L"/>
          <w:szCs w:val="16"/>
        </w:rPr>
        <w:t>整備は補助</w:t>
      </w:r>
      <w:r w:rsidRPr="00272117">
        <w:rPr>
          <w:rFonts w:hAnsi="AR明朝体L" w:hint="eastAsia"/>
          <w:szCs w:val="16"/>
        </w:rPr>
        <w:t>対象</w:t>
      </w:r>
      <w:r w:rsidRPr="00272117">
        <w:rPr>
          <w:rFonts w:hAnsi="AR明朝体L"/>
          <w:szCs w:val="16"/>
        </w:rPr>
        <w:t>としない。</w:t>
      </w:r>
    </w:p>
    <w:p w:rsidR="00BB02E5" w:rsidRPr="00272117" w:rsidRDefault="00BB02E5" w:rsidP="00BB02E5">
      <w:pPr>
        <w:ind w:leftChars="700" w:left="1760" w:hangingChars="100" w:hanging="220"/>
        <w:rPr>
          <w:rFonts w:hAnsi="AR明朝体L"/>
          <w:szCs w:val="16"/>
        </w:rPr>
      </w:pPr>
      <w:r w:rsidRPr="00272117">
        <w:rPr>
          <w:rFonts w:hAnsi="AR明朝体L" w:hint="eastAsia"/>
          <w:szCs w:val="16"/>
        </w:rPr>
        <w:t xml:space="preserve">　　</w:t>
      </w:r>
      <w:r w:rsidRPr="00272117">
        <w:rPr>
          <w:rFonts w:hAnsi="AR明朝体L"/>
          <w:szCs w:val="16"/>
        </w:rPr>
        <w:t>また、</w:t>
      </w:r>
      <w:r w:rsidRPr="00272117">
        <w:rPr>
          <w:rFonts w:hAnsi="AR明朝体L" w:hint="eastAsia"/>
          <w:szCs w:val="16"/>
        </w:rPr>
        <w:t>観光</w:t>
      </w:r>
      <w:r w:rsidRPr="00272117">
        <w:rPr>
          <w:rFonts w:hAnsi="AR明朝体L"/>
          <w:szCs w:val="16"/>
        </w:rPr>
        <w:t>スポットの</w:t>
      </w:r>
      <w:r w:rsidRPr="00272117">
        <w:rPr>
          <w:rFonts w:hAnsi="AR明朝体L" w:hint="eastAsia"/>
          <w:szCs w:val="16"/>
        </w:rPr>
        <w:t>紹介</w:t>
      </w:r>
      <w:r w:rsidRPr="00272117">
        <w:rPr>
          <w:rFonts w:hAnsi="AR明朝体L"/>
          <w:szCs w:val="16"/>
        </w:rPr>
        <w:t>等を主たる内容とするパンフレット、ＷＥＢページの</w:t>
      </w:r>
      <w:r w:rsidRPr="00272117">
        <w:rPr>
          <w:rFonts w:hAnsi="AR明朝体L" w:hint="eastAsia"/>
          <w:szCs w:val="16"/>
        </w:rPr>
        <w:t>作成等、</w:t>
      </w:r>
      <w:r w:rsidRPr="00272117">
        <w:rPr>
          <w:rFonts w:hAnsi="AR明朝体L"/>
          <w:szCs w:val="16"/>
        </w:rPr>
        <w:t>誘客を目的</w:t>
      </w:r>
      <w:r w:rsidRPr="00272117">
        <w:rPr>
          <w:rFonts w:hAnsi="AR明朝体L" w:hint="eastAsia"/>
          <w:szCs w:val="16"/>
        </w:rPr>
        <w:t>とした</w:t>
      </w:r>
      <w:r w:rsidRPr="00272117">
        <w:rPr>
          <w:rFonts w:hAnsi="AR明朝体L"/>
          <w:szCs w:val="16"/>
        </w:rPr>
        <w:t>取</w:t>
      </w:r>
      <w:r w:rsidRPr="00272117">
        <w:rPr>
          <w:rFonts w:hAnsi="AR明朝体L" w:hint="eastAsia"/>
          <w:szCs w:val="16"/>
        </w:rPr>
        <w:t>り</w:t>
      </w:r>
      <w:r w:rsidRPr="00272117">
        <w:rPr>
          <w:rFonts w:hAnsi="AR明朝体L"/>
          <w:szCs w:val="16"/>
        </w:rPr>
        <w:t>組み</w:t>
      </w:r>
      <w:r w:rsidRPr="00272117">
        <w:rPr>
          <w:rFonts w:hAnsi="AR明朝体L" w:hint="eastAsia"/>
          <w:szCs w:val="16"/>
        </w:rPr>
        <w:t>は</w:t>
      </w:r>
      <w:r w:rsidRPr="00272117">
        <w:rPr>
          <w:rFonts w:hAnsi="AR明朝体L"/>
          <w:szCs w:val="16"/>
        </w:rPr>
        <w:t>補助対象とならない</w:t>
      </w:r>
      <w:r w:rsidRPr="00272117">
        <w:rPr>
          <w:rFonts w:hAnsi="AR明朝体L" w:hint="eastAsia"/>
          <w:szCs w:val="16"/>
        </w:rPr>
        <w:t>。</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２）利用促進</w:t>
      </w:r>
      <w:r w:rsidRPr="00272117">
        <w:rPr>
          <w:rFonts w:hAnsi="AR明朝体L"/>
          <w:szCs w:val="16"/>
        </w:rPr>
        <w:t>の効果等の評価に係る事業</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交付要綱別表３</w:t>
      </w:r>
      <w:r w:rsidRPr="00272117">
        <w:rPr>
          <w:rFonts w:hAnsi="AR明朝体L"/>
          <w:szCs w:val="16"/>
        </w:rPr>
        <w:t>に定める補助対象経費のうち、</w:t>
      </w:r>
      <w:r w:rsidRPr="00272117">
        <w:rPr>
          <w:rFonts w:hAnsi="AR明朝体L" w:hint="eastAsia"/>
          <w:szCs w:val="16"/>
        </w:rPr>
        <w:t>利用促進</w:t>
      </w:r>
      <w:r w:rsidRPr="00272117">
        <w:rPr>
          <w:rFonts w:hAnsi="AR明朝体L"/>
          <w:szCs w:val="16"/>
        </w:rPr>
        <w:t>の効果等の評価</w:t>
      </w:r>
      <w:r w:rsidRPr="00272117">
        <w:rPr>
          <w:rFonts w:hAnsi="AR明朝体L" w:hint="eastAsia"/>
          <w:szCs w:val="16"/>
        </w:rPr>
        <w:t>に</w:t>
      </w:r>
      <w:r w:rsidRPr="00272117">
        <w:rPr>
          <w:rFonts w:hAnsi="AR明朝体L"/>
          <w:szCs w:val="16"/>
        </w:rPr>
        <w:t>かかる</w:t>
      </w:r>
      <w:r w:rsidRPr="00272117">
        <w:rPr>
          <w:rFonts w:hAnsi="AR明朝体L" w:hint="eastAsia"/>
          <w:szCs w:val="16"/>
        </w:rPr>
        <w:t>事業</w:t>
      </w:r>
      <w:r w:rsidRPr="00272117">
        <w:rPr>
          <w:rFonts w:hAnsi="AR明朝体L"/>
          <w:szCs w:val="16"/>
        </w:rPr>
        <w:t>については、以下のとおりとする。</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ア　効果</w:t>
      </w:r>
      <w:r w:rsidRPr="00272117">
        <w:rPr>
          <w:rFonts w:hAnsi="AR明朝体L"/>
          <w:szCs w:val="16"/>
        </w:rPr>
        <w:t>検証のための</w:t>
      </w:r>
      <w:r w:rsidRPr="00272117">
        <w:rPr>
          <w:rFonts w:hAnsi="AR明朝体L" w:hint="eastAsia"/>
          <w:szCs w:val="16"/>
        </w:rPr>
        <w:t>発着地</w:t>
      </w:r>
      <w:r w:rsidRPr="00272117">
        <w:rPr>
          <w:rFonts w:hAnsi="AR明朝体L"/>
          <w:szCs w:val="16"/>
        </w:rPr>
        <w:t>（ＯＤ</w:t>
      </w:r>
      <w:r w:rsidRPr="00272117">
        <w:rPr>
          <w:rFonts w:hAnsi="AR明朝体L" w:hint="eastAsia"/>
          <w:szCs w:val="16"/>
        </w:rPr>
        <w:t>）</w:t>
      </w:r>
      <w:r w:rsidRPr="00272117">
        <w:rPr>
          <w:rFonts w:hAnsi="AR明朝体L"/>
          <w:szCs w:val="16"/>
        </w:rPr>
        <w:t>調査や満足度</w:t>
      </w:r>
      <w:r w:rsidRPr="00272117">
        <w:rPr>
          <w:rFonts w:hAnsi="AR明朝体L" w:hint="eastAsia"/>
          <w:szCs w:val="16"/>
        </w:rPr>
        <w:t>調査等</w:t>
      </w:r>
      <w:r w:rsidRPr="00272117">
        <w:rPr>
          <w:rFonts w:hAnsi="AR明朝体L"/>
          <w:szCs w:val="16"/>
        </w:rPr>
        <w:t>のフォローアップ調査費</w:t>
      </w:r>
    </w:p>
    <w:p w:rsidR="00BB02E5" w:rsidRPr="00272117" w:rsidRDefault="00BB02E5" w:rsidP="00BB02E5">
      <w:pPr>
        <w:ind w:leftChars="500" w:left="1100" w:firstLineChars="100" w:firstLine="220"/>
        <w:rPr>
          <w:rFonts w:hAnsi="AR明朝体L"/>
          <w:szCs w:val="16"/>
        </w:rPr>
      </w:pPr>
      <w:r w:rsidRPr="00272117">
        <w:rPr>
          <w:rFonts w:hAnsi="AR明朝体L" w:hint="eastAsia"/>
          <w:szCs w:val="16"/>
        </w:rPr>
        <w:t>事業</w:t>
      </w:r>
      <w:r w:rsidRPr="00272117">
        <w:rPr>
          <w:rFonts w:hAnsi="AR明朝体L"/>
          <w:szCs w:val="16"/>
        </w:rPr>
        <w:t>の効果検証</w:t>
      </w:r>
      <w:r w:rsidRPr="00272117">
        <w:rPr>
          <w:rFonts w:hAnsi="AR明朝体L" w:hint="eastAsia"/>
          <w:szCs w:val="16"/>
        </w:rPr>
        <w:t>のための</w:t>
      </w:r>
      <w:r w:rsidRPr="00272117">
        <w:rPr>
          <w:rFonts w:hAnsi="AR明朝体L"/>
          <w:szCs w:val="16"/>
        </w:rPr>
        <w:t>調査に要する経費</w:t>
      </w:r>
    </w:p>
    <w:p w:rsidR="00BB02E5" w:rsidRPr="00272117" w:rsidRDefault="00BB02E5" w:rsidP="00BB02E5">
      <w:pPr>
        <w:ind w:leftChars="600" w:left="1760" w:hangingChars="200" w:hanging="440"/>
        <w:rPr>
          <w:rFonts w:hAnsi="AR明朝体L"/>
          <w:szCs w:val="16"/>
        </w:rPr>
      </w:pPr>
      <w:r w:rsidRPr="00272117">
        <w:rPr>
          <w:rFonts w:hAnsi="AR明朝体L" w:hint="eastAsia"/>
          <w:szCs w:val="16"/>
        </w:rPr>
        <w:t>（注）協議会の決定に基づき実施した事業又は地方公共団体が実施した事業（過年度に実施したものを含み、当該補助金の交付を受けて実施したものに限らない。）の効果検証のための調査に限る。ＯＤ調査や満足度調査であっても、これらに該当しない調査は補助対象としない。</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イ　協議会</w:t>
      </w:r>
      <w:r w:rsidRPr="00272117">
        <w:rPr>
          <w:rFonts w:hAnsi="AR明朝体L"/>
          <w:szCs w:val="16"/>
        </w:rPr>
        <w:t>開催等の事務費</w:t>
      </w:r>
    </w:p>
    <w:p w:rsidR="00BB02E5" w:rsidRPr="00272117" w:rsidRDefault="00BB02E5" w:rsidP="00BB02E5">
      <w:pPr>
        <w:ind w:leftChars="500" w:left="1100" w:firstLineChars="100" w:firstLine="220"/>
        <w:rPr>
          <w:rFonts w:hAnsi="AR明朝体L"/>
          <w:szCs w:val="16"/>
        </w:rPr>
      </w:pPr>
      <w:r w:rsidRPr="00272117">
        <w:rPr>
          <w:rFonts w:hAnsi="AR明朝体L"/>
          <w:szCs w:val="16"/>
        </w:rPr>
        <w:t>会場借料、</w:t>
      </w:r>
      <w:r w:rsidRPr="00272117">
        <w:rPr>
          <w:rFonts w:hAnsi="AR明朝体L" w:hint="eastAsia"/>
          <w:szCs w:val="16"/>
        </w:rPr>
        <w:t>専門家</w:t>
      </w:r>
      <w:r w:rsidRPr="00272117">
        <w:rPr>
          <w:rFonts w:hAnsi="AR明朝体L"/>
          <w:szCs w:val="16"/>
        </w:rPr>
        <w:t>招聘費</w:t>
      </w:r>
      <w:r w:rsidRPr="00272117">
        <w:rPr>
          <w:rFonts w:hAnsi="AR明朝体L" w:hint="eastAsia"/>
          <w:szCs w:val="16"/>
        </w:rPr>
        <w:t>（謝金</w:t>
      </w:r>
      <w:r w:rsidRPr="00272117">
        <w:rPr>
          <w:rFonts w:hAnsi="AR明朝体L"/>
          <w:szCs w:val="16"/>
        </w:rPr>
        <w:t>、旅費等</w:t>
      </w:r>
      <w:r w:rsidRPr="00272117">
        <w:rPr>
          <w:rFonts w:hAnsi="AR明朝体L" w:hint="eastAsia"/>
          <w:szCs w:val="16"/>
        </w:rPr>
        <w:t>）、</w:t>
      </w:r>
      <w:r w:rsidRPr="00272117">
        <w:rPr>
          <w:rFonts w:hAnsi="AR明朝体L"/>
          <w:szCs w:val="16"/>
        </w:rPr>
        <w:t>資料作成費用等</w:t>
      </w:r>
      <w:r w:rsidRPr="00272117">
        <w:rPr>
          <w:rFonts w:hAnsi="AR明朝体L" w:hint="eastAsia"/>
          <w:szCs w:val="16"/>
        </w:rPr>
        <w:t>（</w:t>
      </w:r>
      <w:r w:rsidRPr="00272117">
        <w:rPr>
          <w:rFonts w:hAnsi="AR明朝体L"/>
          <w:szCs w:val="16"/>
        </w:rPr>
        <w:t>協議会</w:t>
      </w:r>
      <w:r w:rsidRPr="00272117">
        <w:rPr>
          <w:rFonts w:hAnsi="AR明朝体L" w:hint="eastAsia"/>
          <w:szCs w:val="16"/>
        </w:rPr>
        <w:t>又は</w:t>
      </w:r>
      <w:r w:rsidRPr="00272117">
        <w:rPr>
          <w:rFonts w:hAnsi="AR明朝体L"/>
          <w:szCs w:val="16"/>
        </w:rPr>
        <w:t>地方公共団体の主催により、</w:t>
      </w:r>
      <w:r w:rsidRPr="00272117">
        <w:rPr>
          <w:rFonts w:hAnsi="AR明朝体L" w:hint="eastAsia"/>
          <w:szCs w:val="16"/>
        </w:rPr>
        <w:t>評価を</w:t>
      </w:r>
      <w:r w:rsidRPr="00272117">
        <w:rPr>
          <w:rFonts w:hAnsi="AR明朝体L"/>
          <w:szCs w:val="16"/>
        </w:rPr>
        <w:t>実施するものに限</w:t>
      </w:r>
      <w:r w:rsidRPr="00272117">
        <w:rPr>
          <w:rFonts w:hAnsi="AR明朝体L" w:hint="eastAsia"/>
          <w:szCs w:val="16"/>
        </w:rPr>
        <w:t>る。</w:t>
      </w:r>
      <w:r w:rsidRPr="00272117">
        <w:rPr>
          <w:rFonts w:hAnsi="AR明朝体L"/>
          <w:szCs w:val="16"/>
        </w:rPr>
        <w:t>）</w:t>
      </w:r>
    </w:p>
    <w:p w:rsidR="00BB02E5" w:rsidRDefault="00BB02E5" w:rsidP="00BB02E5">
      <w:pPr>
        <w:ind w:leftChars="600" w:left="1760" w:hangingChars="200" w:hanging="440"/>
        <w:rPr>
          <w:rFonts w:hAnsi="AR明朝体L"/>
          <w:szCs w:val="16"/>
        </w:rPr>
      </w:pPr>
      <w:r w:rsidRPr="00272117">
        <w:rPr>
          <w:rFonts w:hAnsi="AR明朝体L" w:hint="eastAsia"/>
          <w:szCs w:val="16"/>
        </w:rPr>
        <w:t>（</w:t>
      </w:r>
      <w:r w:rsidRPr="00272117">
        <w:rPr>
          <w:rFonts w:hAnsi="AR明朝体L"/>
          <w:szCs w:val="16"/>
        </w:rPr>
        <w:t>注）</w:t>
      </w:r>
      <w:r w:rsidRPr="00272117">
        <w:rPr>
          <w:rFonts w:hAnsi="AR明朝体L" w:hint="eastAsia"/>
          <w:szCs w:val="16"/>
        </w:rPr>
        <w:t>イに掲げる</w:t>
      </w:r>
      <w:r w:rsidRPr="00272117">
        <w:rPr>
          <w:rFonts w:hAnsi="AR明朝体L"/>
          <w:szCs w:val="16"/>
        </w:rPr>
        <w:t>費用</w:t>
      </w:r>
      <w:r w:rsidRPr="00272117">
        <w:rPr>
          <w:rFonts w:hAnsi="AR明朝体L" w:hint="eastAsia"/>
          <w:szCs w:val="16"/>
        </w:rPr>
        <w:t>のみを</w:t>
      </w:r>
      <w:r w:rsidRPr="00272117">
        <w:rPr>
          <w:rFonts w:hAnsi="AR明朝体L"/>
          <w:szCs w:val="16"/>
        </w:rPr>
        <w:t>対象とした</w:t>
      </w:r>
      <w:r w:rsidRPr="00272117">
        <w:rPr>
          <w:rFonts w:hAnsi="AR明朝体L" w:hint="eastAsia"/>
          <w:szCs w:val="16"/>
        </w:rPr>
        <w:t>事業については、</w:t>
      </w:r>
      <w:r w:rsidRPr="00272117">
        <w:rPr>
          <w:rFonts w:hAnsi="AR明朝体L"/>
          <w:szCs w:val="16"/>
        </w:rPr>
        <w:t>補助金を交付しない。</w:t>
      </w:r>
    </w:p>
    <w:p w:rsidR="00DA2A29" w:rsidRPr="00272117" w:rsidRDefault="00DA2A29" w:rsidP="00BB02E5">
      <w:pPr>
        <w:ind w:leftChars="600" w:left="1760" w:hangingChars="200" w:hanging="440"/>
        <w:rPr>
          <w:rFonts w:hAnsi="AR明朝体L"/>
          <w:szCs w:val="16"/>
        </w:rPr>
      </w:pPr>
    </w:p>
    <w:p w:rsidR="00BB02E5" w:rsidRPr="00DA2A29" w:rsidRDefault="00BB02E5" w:rsidP="00BB02E5">
      <w:pPr>
        <w:ind w:leftChars="200" w:left="660" w:hangingChars="100" w:hanging="220"/>
        <w:rPr>
          <w:rFonts w:hAnsi="AR明朝体L" w:cs="ＭＳ ゴシック"/>
          <w:b/>
          <w:kern w:val="0"/>
          <w:szCs w:val="16"/>
        </w:rPr>
      </w:pPr>
      <w:r w:rsidRPr="00DA2A29">
        <w:rPr>
          <w:rFonts w:hAnsi="AR明朝体L" w:cs="ＭＳ ゴシック" w:hint="eastAsia"/>
          <w:b/>
          <w:kern w:val="0"/>
          <w:szCs w:val="16"/>
        </w:rPr>
        <w:t>⑤事業規模と補助額について</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１</w:t>
      </w:r>
      <w:r w:rsidRPr="00272117">
        <w:rPr>
          <w:rFonts w:hAnsi="AR明朝体L" w:cs="ＭＳ ゴシック"/>
          <w:kern w:val="0"/>
          <w:szCs w:val="16"/>
        </w:rPr>
        <w:t>の補助対象事業者において、１の会計年度</w:t>
      </w:r>
      <w:r w:rsidRPr="00272117">
        <w:rPr>
          <w:rFonts w:hAnsi="AR明朝体L" w:cs="ＭＳ ゴシック" w:hint="eastAsia"/>
          <w:kern w:val="0"/>
          <w:szCs w:val="16"/>
        </w:rPr>
        <w:t>当たり</w:t>
      </w:r>
      <w:r w:rsidRPr="00272117">
        <w:rPr>
          <w:rFonts w:hAnsi="AR明朝体L" w:cs="ＭＳ ゴシック"/>
          <w:kern w:val="0"/>
          <w:szCs w:val="16"/>
        </w:rPr>
        <w:t>の</w:t>
      </w:r>
      <w:r w:rsidRPr="00272117">
        <w:rPr>
          <w:rFonts w:hAnsi="AR明朝体L" w:cs="ＭＳ ゴシック" w:hint="eastAsia"/>
          <w:kern w:val="0"/>
          <w:szCs w:val="16"/>
        </w:rPr>
        <w:t>補助対象</w:t>
      </w:r>
      <w:r w:rsidRPr="00272117">
        <w:rPr>
          <w:rFonts w:hAnsi="AR明朝体L" w:cs="ＭＳ ゴシック"/>
          <w:kern w:val="0"/>
          <w:szCs w:val="16"/>
        </w:rPr>
        <w:t>経費が５０万円に満たない場合は補助金を交付しない。</w:t>
      </w:r>
    </w:p>
    <w:p w:rsidR="00BB02E5"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また</w:t>
      </w:r>
      <w:r w:rsidRPr="00272117">
        <w:rPr>
          <w:rFonts w:hAnsi="AR明朝体L" w:cs="ＭＳ ゴシック"/>
          <w:kern w:val="0"/>
          <w:szCs w:val="16"/>
        </w:rPr>
        <w:t>、利用促進事業については、</w:t>
      </w:r>
      <w:r w:rsidRPr="00272117">
        <w:rPr>
          <w:rFonts w:hAnsi="AR明朝体L" w:cs="ＭＳ ゴシック" w:hint="eastAsia"/>
          <w:kern w:val="0"/>
          <w:szCs w:val="16"/>
        </w:rPr>
        <w:t>事業規模にかかわらず、補助額の上限は設定しないが、調査</w:t>
      </w:r>
      <w:r w:rsidRPr="00272117">
        <w:rPr>
          <w:rFonts w:hAnsi="AR明朝体L" w:cs="ＭＳ ゴシック"/>
          <w:kern w:val="0"/>
          <w:szCs w:val="16"/>
        </w:rPr>
        <w:t>事業、利用促進事業いずれについても</w:t>
      </w:r>
      <w:r w:rsidRPr="00272117">
        <w:rPr>
          <w:rFonts w:hAnsi="AR明朝体L" w:cs="ＭＳ ゴシック" w:hint="eastAsia"/>
          <w:kern w:val="0"/>
          <w:szCs w:val="16"/>
        </w:rPr>
        <w:t>、予算の範囲内において、必要な調整を行うことはあり得る。</w:t>
      </w:r>
    </w:p>
    <w:p w:rsidR="00DA2A29" w:rsidRPr="00272117" w:rsidRDefault="00DA2A29" w:rsidP="00BB02E5">
      <w:pPr>
        <w:ind w:leftChars="300" w:left="660" w:firstLineChars="100" w:firstLine="220"/>
        <w:rPr>
          <w:rFonts w:hAnsi="AR明朝体L" w:cs="ＭＳ ゴシック"/>
          <w:kern w:val="0"/>
          <w:szCs w:val="16"/>
        </w:rPr>
      </w:pPr>
    </w:p>
    <w:p w:rsidR="00BB02E5" w:rsidRPr="00DA2A29" w:rsidRDefault="00BB02E5" w:rsidP="00BB02E5">
      <w:pPr>
        <w:ind w:leftChars="200" w:left="660" w:hangingChars="100" w:hanging="220"/>
        <w:rPr>
          <w:rFonts w:hAnsi="AR明朝体L" w:cs="ＭＳ ゴシック"/>
          <w:b/>
          <w:kern w:val="0"/>
          <w:szCs w:val="16"/>
        </w:rPr>
      </w:pPr>
      <w:r w:rsidRPr="00DA2A29">
        <w:rPr>
          <w:rFonts w:hAnsi="AR明朝体L" w:cs="ＭＳ ゴシック" w:hint="eastAsia"/>
          <w:b/>
          <w:kern w:val="0"/>
          <w:szCs w:val="16"/>
        </w:rPr>
        <w:t>⑥補助対象事業の内容の軽微な変更に係る取扱いについて</w:t>
      </w:r>
    </w:p>
    <w:p w:rsidR="00BB02E5" w:rsidRPr="00272117" w:rsidRDefault="00BB02E5" w:rsidP="00BB02E5">
      <w:pPr>
        <w:ind w:leftChars="300" w:left="660" w:firstLineChars="100" w:firstLine="220"/>
        <w:rPr>
          <w:rFonts w:hAnsi="AR明朝体L" w:cs="ＭＳ ゴシック"/>
          <w:kern w:val="0"/>
          <w:szCs w:val="16"/>
        </w:rPr>
      </w:pPr>
      <w:r w:rsidRPr="00272117">
        <w:rPr>
          <w:rFonts w:hAnsi="AR明朝体L" w:cs="ＭＳ ゴシック" w:hint="eastAsia"/>
          <w:kern w:val="0"/>
          <w:szCs w:val="16"/>
        </w:rPr>
        <w:t>交付要綱第５６条第２項（第７５条の規定により準用する場合を含む。）に定める軽微な変更の取扱いについては、以下のとおりとする。</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１）変更届出で足りる場合</w:t>
      </w:r>
    </w:p>
    <w:p w:rsidR="00BB02E5" w:rsidRDefault="00BB02E5" w:rsidP="00BB02E5">
      <w:pPr>
        <w:ind w:leftChars="400" w:left="880" w:firstLineChars="100" w:firstLine="220"/>
        <w:rPr>
          <w:rFonts w:hAnsi="AR明朝体L" w:cs="ＭＳ ゴシック"/>
          <w:kern w:val="0"/>
          <w:szCs w:val="16"/>
        </w:rPr>
      </w:pPr>
      <w:r w:rsidRPr="00272117">
        <w:rPr>
          <w:rFonts w:hAnsi="AR明朝体L" w:cs="ＭＳ ゴシック" w:hint="eastAsia"/>
          <w:kern w:val="0"/>
          <w:szCs w:val="16"/>
        </w:rPr>
        <w:t>事業内容の変更に際し、交付決定額の増加が生じない場合であって、交付決定通知書（変更の交付決定を行っている場合は交付決定変更通知書）別紙に記載された「補助対象事業の名称及び内容」又は「補助対象事業の着手及び完了予定日」に変更を生ずる場合にあっては、大臣に補助対象事業の内容の変更を届け出ることをもって足り</w:t>
      </w:r>
      <w:r w:rsidRPr="00272117">
        <w:rPr>
          <w:rFonts w:hAnsi="AR明朝体L" w:cs="ＭＳ ゴシック" w:hint="eastAsia"/>
          <w:kern w:val="0"/>
          <w:szCs w:val="16"/>
        </w:rPr>
        <w:lastRenderedPageBreak/>
        <w:t>る。ただし、新たな補助対象事業の追加その他の特に重要と認められる事業内容の変更を行う場合にあってはこの限りでない。</w:t>
      </w:r>
    </w:p>
    <w:p w:rsidR="00BB02E5" w:rsidRPr="00272117" w:rsidRDefault="00BB02E5" w:rsidP="00BB02E5">
      <w:pPr>
        <w:ind w:leftChars="400" w:left="880"/>
        <w:rPr>
          <w:rFonts w:hAnsi="AR明朝体L" w:cs="ＭＳ ゴシック"/>
          <w:kern w:val="0"/>
          <w:szCs w:val="16"/>
        </w:rPr>
      </w:pPr>
      <w:r w:rsidRPr="00272117">
        <w:rPr>
          <w:rFonts w:hAnsi="AR明朝体L" w:cs="ＭＳ ゴシック" w:hint="eastAsia"/>
          <w:kern w:val="0"/>
          <w:szCs w:val="16"/>
        </w:rPr>
        <w:t>（変更届出で足りる例）</w:t>
      </w:r>
    </w:p>
    <w:p w:rsidR="00BB02E5" w:rsidRPr="00272117" w:rsidRDefault="00BB02E5" w:rsidP="00BB02E5">
      <w:pPr>
        <w:ind w:leftChars="500" w:left="1100"/>
        <w:rPr>
          <w:rFonts w:hAnsi="AR明朝体L" w:cs="ＭＳ ゴシック"/>
          <w:kern w:val="0"/>
          <w:szCs w:val="16"/>
        </w:rPr>
      </w:pPr>
      <w:r w:rsidRPr="00272117">
        <w:rPr>
          <w:rFonts w:hAnsi="AR明朝体L" w:cs="ＭＳ ゴシック" w:hint="eastAsia"/>
          <w:kern w:val="0"/>
          <w:szCs w:val="16"/>
        </w:rPr>
        <w:t>・補助対象事業の内容のうち公共交通マップの作成を取りやめる場合</w:t>
      </w:r>
    </w:p>
    <w:p w:rsidR="00BB02E5" w:rsidRPr="00272117" w:rsidRDefault="00BB02E5" w:rsidP="00BB02E5">
      <w:pPr>
        <w:ind w:leftChars="600" w:left="1760" w:hangingChars="200" w:hanging="440"/>
        <w:rPr>
          <w:rFonts w:hAnsi="AR明朝体L" w:cs="ＭＳ ゴシック"/>
          <w:kern w:val="0"/>
          <w:szCs w:val="16"/>
        </w:rPr>
      </w:pPr>
      <w:r w:rsidRPr="00272117">
        <w:rPr>
          <w:rFonts w:hAnsi="AR明朝体L" w:cs="ＭＳ ゴシック" w:hint="eastAsia"/>
          <w:kern w:val="0"/>
          <w:szCs w:val="16"/>
        </w:rPr>
        <w:t>（注）公共交通マップの作成を取りやめて時刻表の作成を追加する場合及び補助対象事業全て取りやめる場合はこれに該当しない。</w:t>
      </w:r>
    </w:p>
    <w:p w:rsidR="00BB02E5" w:rsidRPr="00272117" w:rsidRDefault="00BB02E5" w:rsidP="00BB02E5">
      <w:pPr>
        <w:ind w:leftChars="500" w:left="1100"/>
        <w:rPr>
          <w:rFonts w:hAnsi="AR明朝体L" w:cs="ＭＳ ゴシック"/>
          <w:kern w:val="0"/>
          <w:szCs w:val="16"/>
        </w:rPr>
      </w:pPr>
      <w:r w:rsidRPr="00272117">
        <w:rPr>
          <w:rFonts w:hAnsi="AR明朝体L" w:cs="ＭＳ ゴシック" w:hint="eastAsia"/>
          <w:kern w:val="0"/>
          <w:szCs w:val="16"/>
        </w:rPr>
        <w:t>・補助対象事業の完了予定日を２月末から同年度の３月末に変更する場合</w:t>
      </w:r>
    </w:p>
    <w:p w:rsidR="00BB02E5" w:rsidRDefault="00BB02E5" w:rsidP="00BB02E5">
      <w:pPr>
        <w:ind w:leftChars="600" w:left="1760" w:hangingChars="200" w:hanging="440"/>
        <w:rPr>
          <w:rFonts w:hAnsi="AR明朝体L" w:cs="ＭＳ ゴシック"/>
          <w:kern w:val="0"/>
          <w:szCs w:val="16"/>
        </w:rPr>
      </w:pPr>
      <w:r w:rsidRPr="00272117">
        <w:rPr>
          <w:rFonts w:hAnsi="AR明朝体L" w:cs="ＭＳ ゴシック" w:hint="eastAsia"/>
          <w:kern w:val="0"/>
          <w:szCs w:val="16"/>
        </w:rPr>
        <w:t>（注）年度末を越える変更はこれに該当しない。</w:t>
      </w:r>
    </w:p>
    <w:p w:rsidR="00BB02E5" w:rsidRPr="00272117" w:rsidRDefault="00BB02E5" w:rsidP="00BB02E5">
      <w:pPr>
        <w:ind w:leftChars="400" w:left="880"/>
        <w:rPr>
          <w:rFonts w:hAnsi="AR明朝体L" w:cs="ＭＳ ゴシック"/>
          <w:kern w:val="0"/>
          <w:szCs w:val="16"/>
        </w:rPr>
      </w:pPr>
      <w:r w:rsidRPr="00272117">
        <w:rPr>
          <w:rFonts w:hAnsi="AR明朝体L" w:cs="ＭＳ ゴシック" w:hint="eastAsia"/>
          <w:kern w:val="0"/>
          <w:szCs w:val="16"/>
        </w:rPr>
        <w:t>（様式）</w:t>
      </w:r>
    </w:p>
    <w:p w:rsidR="00BB02E5" w:rsidRPr="00272117" w:rsidRDefault="00BB02E5" w:rsidP="00BB02E5">
      <w:pPr>
        <w:ind w:leftChars="500" w:left="1100"/>
        <w:rPr>
          <w:rFonts w:hAnsi="AR明朝体L" w:cs="ＭＳ ゴシック"/>
          <w:kern w:val="0"/>
          <w:szCs w:val="16"/>
        </w:rPr>
      </w:pPr>
      <w:r w:rsidRPr="00272117">
        <w:rPr>
          <w:rFonts w:hAnsi="AR明朝体L" w:cs="ＭＳ ゴシック" w:hint="eastAsia"/>
          <w:kern w:val="0"/>
          <w:szCs w:val="16"/>
        </w:rPr>
        <w:t>・当該届出に係る様式は、調査等様式に定めるところによる。</w:t>
      </w:r>
    </w:p>
    <w:p w:rsidR="00BB02E5" w:rsidRPr="00272117" w:rsidRDefault="00BB02E5" w:rsidP="00BB02E5">
      <w:pPr>
        <w:ind w:leftChars="300" w:left="880" w:hangingChars="100" w:hanging="220"/>
        <w:rPr>
          <w:rFonts w:hAnsi="AR明朝体L" w:cs="ＭＳ ゴシック"/>
          <w:kern w:val="0"/>
          <w:szCs w:val="16"/>
        </w:rPr>
      </w:pPr>
      <w:r w:rsidRPr="00272117">
        <w:rPr>
          <w:rFonts w:hAnsi="AR明朝体L" w:cs="ＭＳ ゴシック" w:hint="eastAsia"/>
          <w:kern w:val="0"/>
          <w:szCs w:val="16"/>
        </w:rPr>
        <w:t>２）特段の手続きを要しない場合</w:t>
      </w:r>
    </w:p>
    <w:p w:rsidR="00BB02E5" w:rsidRPr="00272117" w:rsidRDefault="00BB02E5" w:rsidP="00BB02E5">
      <w:pPr>
        <w:ind w:leftChars="400" w:left="880" w:firstLineChars="100" w:firstLine="220"/>
        <w:rPr>
          <w:rFonts w:hAnsi="AR明朝体L" w:cs="ＭＳ ゴシック"/>
          <w:kern w:val="0"/>
          <w:szCs w:val="16"/>
        </w:rPr>
      </w:pPr>
      <w:r w:rsidRPr="00272117">
        <w:rPr>
          <w:rFonts w:hAnsi="AR明朝体L" w:cs="ＭＳ ゴシック" w:hint="eastAsia"/>
          <w:kern w:val="0"/>
          <w:szCs w:val="16"/>
        </w:rPr>
        <w:t>事業内容の変更に際し、交付決定額の増加が生じない場合であって、交付決定通知書（変更の交付決定を行っている場合は交付決定変更通知書）別紙に記載された「補助対象事業の名称及び内容」及び「補助対象事業の着手及び完了予定日」に変更を生じない場合にあっては、特段の手続きを要しない。</w:t>
      </w:r>
    </w:p>
    <w:p w:rsidR="00BB02E5" w:rsidRPr="00272117" w:rsidRDefault="00BB02E5" w:rsidP="00BB02E5">
      <w:pPr>
        <w:ind w:leftChars="400" w:left="880"/>
        <w:rPr>
          <w:rFonts w:hAnsi="AR明朝体L" w:cs="ＭＳ ゴシック"/>
          <w:kern w:val="0"/>
          <w:szCs w:val="16"/>
        </w:rPr>
      </w:pPr>
      <w:r w:rsidRPr="00272117">
        <w:rPr>
          <w:rFonts w:hAnsi="AR明朝体L" w:cs="ＭＳ ゴシック" w:hint="eastAsia"/>
          <w:kern w:val="0"/>
          <w:szCs w:val="16"/>
        </w:rPr>
        <w:t>（手続きを要しない例）</w:t>
      </w:r>
    </w:p>
    <w:p w:rsidR="00BB02E5" w:rsidRPr="00272117" w:rsidRDefault="00BB02E5" w:rsidP="00BB02E5">
      <w:pPr>
        <w:ind w:leftChars="500" w:left="1320" w:hangingChars="100" w:hanging="220"/>
        <w:rPr>
          <w:rFonts w:hAnsi="AR明朝体L" w:cs="ＭＳ ゴシック"/>
          <w:kern w:val="0"/>
          <w:szCs w:val="16"/>
        </w:rPr>
      </w:pPr>
      <w:r w:rsidRPr="00272117">
        <w:rPr>
          <w:rFonts w:hAnsi="AR明朝体L" w:cs="ＭＳ ゴシック" w:hint="eastAsia"/>
          <w:kern w:val="0"/>
          <w:szCs w:val="16"/>
        </w:rPr>
        <w:t>・公共交通マップや時刻表の印刷部数を減らす場合</w:t>
      </w:r>
    </w:p>
    <w:p w:rsidR="00BB02E5" w:rsidRPr="00272117" w:rsidRDefault="00BB02E5" w:rsidP="00BB02E5">
      <w:pPr>
        <w:rPr>
          <w:rFonts w:hAnsi="AR明朝体L"/>
          <w:szCs w:val="16"/>
        </w:rPr>
      </w:pPr>
    </w:p>
    <w:p w:rsidR="00BB02E5" w:rsidRPr="00272117" w:rsidRDefault="00BB02E5" w:rsidP="00BB02E5">
      <w:pPr>
        <w:rPr>
          <w:rFonts w:hAnsi="AR明朝体L"/>
          <w:szCs w:val="16"/>
        </w:rPr>
      </w:pPr>
    </w:p>
    <w:p w:rsidR="00BB02E5" w:rsidRPr="009D5AD5" w:rsidRDefault="00BB02E5" w:rsidP="00BB02E5">
      <w:pPr>
        <w:rPr>
          <w:rFonts w:ascii="AR P丸ゴシック体E" w:eastAsia="AR P丸ゴシック体E" w:hAnsi="AR P丸ゴシック体E" w:cs="ＭＳ ゴシック"/>
          <w:kern w:val="0"/>
          <w:sz w:val="24"/>
          <w:szCs w:val="16"/>
        </w:rPr>
      </w:pPr>
      <w:r w:rsidRPr="009D5AD5">
        <w:rPr>
          <w:rFonts w:ascii="AR P丸ゴシック体E" w:eastAsia="AR P丸ゴシック体E" w:hAnsi="AR P丸ゴシック体E" w:cs="ＭＳ ゴシック" w:hint="eastAsia"/>
          <w:kern w:val="0"/>
          <w:sz w:val="24"/>
          <w:szCs w:val="16"/>
        </w:rPr>
        <w:t>Ⅲ．地方</w:t>
      </w:r>
      <w:r w:rsidRPr="009D5AD5">
        <w:rPr>
          <w:rFonts w:ascii="AR P丸ゴシック体E" w:eastAsia="AR P丸ゴシック体E" w:hAnsi="AR P丸ゴシック体E" w:cs="ＭＳ ゴシック"/>
          <w:kern w:val="0"/>
          <w:sz w:val="24"/>
          <w:szCs w:val="16"/>
        </w:rPr>
        <w:t>での消費</w:t>
      </w:r>
      <w:r w:rsidRPr="009D5AD5">
        <w:rPr>
          <w:rFonts w:ascii="AR P丸ゴシック体E" w:eastAsia="AR P丸ゴシック体E" w:hAnsi="AR P丸ゴシック体E" w:cs="ＭＳ ゴシック" w:hint="eastAsia"/>
          <w:kern w:val="0"/>
          <w:sz w:val="24"/>
          <w:szCs w:val="16"/>
        </w:rPr>
        <w:t>拡大</w:t>
      </w:r>
      <w:r w:rsidRPr="009D5AD5">
        <w:rPr>
          <w:rFonts w:ascii="AR P丸ゴシック体E" w:eastAsia="AR P丸ゴシック体E" w:hAnsi="AR P丸ゴシック体E" w:cs="ＭＳ ゴシック"/>
          <w:kern w:val="0"/>
          <w:sz w:val="24"/>
          <w:szCs w:val="16"/>
        </w:rPr>
        <w:t>に向けた</w:t>
      </w:r>
      <w:r w:rsidRPr="009D5AD5">
        <w:rPr>
          <w:rFonts w:ascii="AR P丸ゴシック体E" w:eastAsia="AR P丸ゴシック体E" w:hAnsi="AR P丸ゴシック体E" w:cs="ＭＳ ゴシック" w:hint="eastAsia"/>
          <w:kern w:val="0"/>
          <w:sz w:val="24"/>
          <w:szCs w:val="16"/>
        </w:rPr>
        <w:t>インバウンド</w:t>
      </w:r>
      <w:r w:rsidRPr="009D5AD5">
        <w:rPr>
          <w:rFonts w:ascii="AR P丸ゴシック体E" w:eastAsia="AR P丸ゴシック体E" w:hAnsi="AR P丸ゴシック体E" w:cs="ＭＳ ゴシック"/>
          <w:kern w:val="0"/>
          <w:sz w:val="24"/>
          <w:szCs w:val="16"/>
        </w:rPr>
        <w:t>対応支援事業</w:t>
      </w: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t>１．共通事項</w:t>
      </w:r>
    </w:p>
    <w:p w:rsidR="00BB02E5" w:rsidRPr="00DA2A29" w:rsidRDefault="00BB02E5" w:rsidP="00BB02E5">
      <w:pPr>
        <w:ind w:leftChars="200" w:left="660" w:hangingChars="100" w:hanging="220"/>
        <w:rPr>
          <w:rFonts w:hAnsi="AR明朝体L"/>
          <w:b/>
          <w:szCs w:val="16"/>
        </w:rPr>
      </w:pPr>
      <w:r w:rsidRPr="00DA2A29">
        <w:rPr>
          <w:rFonts w:hAnsi="AR明朝体L" w:hint="eastAsia"/>
          <w:b/>
          <w:szCs w:val="16"/>
        </w:rPr>
        <w:t>①事業実施</w:t>
      </w:r>
      <w:r w:rsidRPr="00DA2A29">
        <w:rPr>
          <w:rFonts w:hAnsi="AR明朝体L"/>
          <w:b/>
          <w:szCs w:val="16"/>
        </w:rPr>
        <w:t>について</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訪日外国人受入環境整備緊急対策事業費補助金のうち、地方での</w:t>
      </w:r>
      <w:r w:rsidRPr="00272117">
        <w:rPr>
          <w:rFonts w:hAnsi="AR明朝体L"/>
          <w:szCs w:val="16"/>
        </w:rPr>
        <w:t>消費拡大に向けた</w:t>
      </w:r>
      <w:r w:rsidRPr="00272117">
        <w:rPr>
          <w:rFonts w:hAnsi="AR明朝体L" w:hint="eastAsia"/>
          <w:szCs w:val="16"/>
        </w:rPr>
        <w:t>インバウンド対応支援</w:t>
      </w:r>
      <w:r w:rsidRPr="00272117">
        <w:rPr>
          <w:rFonts w:hAnsi="AR明朝体L"/>
          <w:szCs w:val="16"/>
        </w:rPr>
        <w:t>事業</w:t>
      </w:r>
      <w:r w:rsidRPr="00272117">
        <w:rPr>
          <w:rFonts w:hAnsi="AR明朝体L" w:hint="eastAsia"/>
          <w:szCs w:val="16"/>
        </w:rPr>
        <w:t>関係については、補助対象事業者は</w:t>
      </w:r>
      <w:r w:rsidRPr="00272117">
        <w:rPr>
          <w:rFonts w:hAnsi="AR明朝体L"/>
          <w:szCs w:val="16"/>
        </w:rPr>
        <w:t>、</w:t>
      </w:r>
      <w:r w:rsidRPr="00272117">
        <w:rPr>
          <w:rFonts w:hAnsi="AR明朝体L" w:hint="eastAsia"/>
          <w:szCs w:val="16"/>
        </w:rPr>
        <w:t>事業毎に</w:t>
      </w:r>
      <w:r w:rsidRPr="00272117">
        <w:rPr>
          <w:rFonts w:hAnsi="AR明朝体L"/>
          <w:szCs w:val="16"/>
        </w:rPr>
        <w:t>実施</w:t>
      </w:r>
      <w:r w:rsidRPr="00272117">
        <w:rPr>
          <w:rFonts w:hAnsi="AR明朝体L" w:hint="eastAsia"/>
          <w:szCs w:val="16"/>
        </w:rPr>
        <w:t>される要望調査時に</w:t>
      </w:r>
      <w:r w:rsidRPr="00272117">
        <w:rPr>
          <w:rFonts w:hAnsi="AR明朝体L"/>
          <w:szCs w:val="16"/>
        </w:rPr>
        <w:t>、</w:t>
      </w:r>
      <w:r w:rsidRPr="00272117">
        <w:rPr>
          <w:rFonts w:hAnsi="AR明朝体L" w:hint="eastAsia"/>
          <w:szCs w:val="16"/>
        </w:rPr>
        <w:t>地方運輸局等に</w:t>
      </w:r>
      <w:r w:rsidRPr="00272117">
        <w:rPr>
          <w:rFonts w:hAnsi="AR明朝体L"/>
          <w:szCs w:val="16"/>
        </w:rPr>
        <w:t>要望を提出する。</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提出</w:t>
      </w:r>
      <w:r w:rsidRPr="00272117">
        <w:rPr>
          <w:rFonts w:hAnsi="AR明朝体L"/>
          <w:szCs w:val="16"/>
        </w:rPr>
        <w:t>された</w:t>
      </w:r>
      <w:r w:rsidRPr="00272117">
        <w:rPr>
          <w:rFonts w:hAnsi="AR明朝体L" w:hint="eastAsia"/>
          <w:szCs w:val="16"/>
        </w:rPr>
        <w:t>要望を基に</w:t>
      </w:r>
      <w:r w:rsidRPr="00272117">
        <w:rPr>
          <w:rFonts w:hAnsi="AR明朝体L"/>
          <w:szCs w:val="16"/>
        </w:rPr>
        <w:t>、</w:t>
      </w:r>
      <w:r w:rsidRPr="00272117">
        <w:rPr>
          <w:rFonts w:hAnsi="AR明朝体L" w:hint="eastAsia"/>
          <w:szCs w:val="16"/>
        </w:rPr>
        <w:t>地方運輸局等との</w:t>
      </w:r>
      <w:r w:rsidRPr="00272117">
        <w:rPr>
          <w:rFonts w:hAnsi="AR明朝体L"/>
          <w:szCs w:val="16"/>
        </w:rPr>
        <w:t>調整を</w:t>
      </w:r>
      <w:r w:rsidRPr="00272117">
        <w:rPr>
          <w:rFonts w:hAnsi="AR明朝体L" w:hint="eastAsia"/>
          <w:szCs w:val="16"/>
        </w:rPr>
        <w:t>経て</w:t>
      </w:r>
      <w:r w:rsidRPr="00272117">
        <w:rPr>
          <w:rFonts w:hAnsi="AR明朝体L"/>
          <w:szCs w:val="16"/>
        </w:rPr>
        <w:t>、</w:t>
      </w:r>
      <w:r w:rsidRPr="00272117">
        <w:rPr>
          <w:rFonts w:hAnsi="AR明朝体L" w:hint="eastAsia"/>
          <w:szCs w:val="16"/>
        </w:rPr>
        <w:t>観光ビジョン</w:t>
      </w:r>
      <w:r w:rsidRPr="00272117">
        <w:rPr>
          <w:rFonts w:hAnsi="AR明朝体L"/>
          <w:szCs w:val="16"/>
        </w:rPr>
        <w:t>推進地方ブロック戦略会議</w:t>
      </w:r>
      <w:r w:rsidRPr="00272117">
        <w:rPr>
          <w:rFonts w:hAnsi="AR明朝体L" w:hint="eastAsia"/>
          <w:szCs w:val="16"/>
        </w:rPr>
        <w:t>に</w:t>
      </w:r>
      <w:r w:rsidRPr="00272117">
        <w:rPr>
          <w:rFonts w:hAnsi="AR明朝体L"/>
          <w:szCs w:val="16"/>
        </w:rPr>
        <w:t>設置される</w:t>
      </w:r>
      <w:r w:rsidRPr="00272117">
        <w:rPr>
          <w:rFonts w:hAnsi="AR明朝体L" w:hint="eastAsia"/>
          <w:szCs w:val="16"/>
        </w:rPr>
        <w:t>観光</w:t>
      </w:r>
      <w:r w:rsidRPr="00272117">
        <w:rPr>
          <w:rFonts w:hAnsi="AR明朝体L"/>
          <w:szCs w:val="16"/>
        </w:rPr>
        <w:t>対策</w:t>
      </w:r>
      <w:r w:rsidRPr="00272117">
        <w:rPr>
          <w:rFonts w:hAnsi="AR明朝体L" w:hint="eastAsia"/>
          <w:szCs w:val="16"/>
        </w:rPr>
        <w:t>等ワーキング</w:t>
      </w:r>
      <w:r w:rsidRPr="00272117">
        <w:rPr>
          <w:rFonts w:hAnsi="AR明朝体L"/>
          <w:szCs w:val="16"/>
        </w:rPr>
        <w:t>グループ</w:t>
      </w:r>
      <w:r w:rsidRPr="00272117">
        <w:rPr>
          <w:rFonts w:hAnsi="AR明朝体L" w:hint="eastAsia"/>
          <w:szCs w:val="16"/>
        </w:rPr>
        <w:t>に、要望を</w:t>
      </w:r>
      <w:r w:rsidRPr="00272117">
        <w:rPr>
          <w:rFonts w:hAnsi="AR明朝体L"/>
          <w:szCs w:val="16"/>
        </w:rPr>
        <w:t>含む</w:t>
      </w:r>
      <w:r w:rsidRPr="00272117">
        <w:rPr>
          <w:rFonts w:hAnsi="AR明朝体L" w:hint="eastAsia"/>
          <w:szCs w:val="16"/>
        </w:rPr>
        <w:t>地方運輸局等が</w:t>
      </w:r>
      <w:r w:rsidRPr="00272117">
        <w:rPr>
          <w:rFonts w:hAnsi="AR明朝体L"/>
          <w:szCs w:val="16"/>
        </w:rPr>
        <w:t>作成する</w:t>
      </w:r>
      <w:r w:rsidRPr="00272117">
        <w:rPr>
          <w:rFonts w:hAnsi="AR明朝体L" w:hint="eastAsia"/>
          <w:szCs w:val="16"/>
        </w:rPr>
        <w:t>事業実施計画案</w:t>
      </w:r>
      <w:r w:rsidRPr="00272117">
        <w:rPr>
          <w:rFonts w:hAnsi="AR明朝体L"/>
          <w:szCs w:val="16"/>
        </w:rPr>
        <w:t>を</w:t>
      </w:r>
      <w:r w:rsidRPr="00272117">
        <w:rPr>
          <w:rFonts w:hAnsi="AR明朝体L" w:hint="eastAsia"/>
          <w:szCs w:val="16"/>
        </w:rPr>
        <w:t>諮る</w:t>
      </w:r>
      <w:r w:rsidRPr="00272117">
        <w:rPr>
          <w:rFonts w:hAnsi="AR明朝体L"/>
          <w:szCs w:val="16"/>
        </w:rPr>
        <w:t>こととする。</w:t>
      </w:r>
    </w:p>
    <w:p w:rsidR="00BB02E5" w:rsidRDefault="00BB02E5" w:rsidP="00BB02E5">
      <w:pPr>
        <w:ind w:leftChars="300" w:left="660" w:firstLineChars="100" w:firstLine="220"/>
        <w:rPr>
          <w:rFonts w:hAnsi="AR明朝体L"/>
          <w:szCs w:val="16"/>
        </w:rPr>
      </w:pPr>
      <w:r w:rsidRPr="00272117">
        <w:rPr>
          <w:rFonts w:hAnsi="AR明朝体L" w:hint="eastAsia"/>
          <w:szCs w:val="16"/>
        </w:rPr>
        <w:t>同</w:t>
      </w:r>
      <w:r w:rsidRPr="00272117">
        <w:rPr>
          <w:rFonts w:hAnsi="AR明朝体L"/>
          <w:szCs w:val="16"/>
        </w:rPr>
        <w:t>ワーキンググループ</w:t>
      </w:r>
      <w:r w:rsidRPr="00272117">
        <w:rPr>
          <w:rFonts w:hAnsi="AR明朝体L" w:hint="eastAsia"/>
          <w:szCs w:val="16"/>
        </w:rPr>
        <w:t>において事業実施計画案が了承</w:t>
      </w:r>
      <w:r w:rsidRPr="00272117">
        <w:rPr>
          <w:rFonts w:hAnsi="AR明朝体L"/>
          <w:szCs w:val="16"/>
        </w:rPr>
        <w:t>され</w:t>
      </w:r>
      <w:r w:rsidRPr="00272117">
        <w:rPr>
          <w:rFonts w:hAnsi="AR明朝体L" w:hint="eastAsia"/>
          <w:szCs w:val="16"/>
        </w:rPr>
        <w:t>た</w:t>
      </w:r>
      <w:r w:rsidRPr="00272117">
        <w:rPr>
          <w:rFonts w:hAnsi="AR明朝体L"/>
          <w:szCs w:val="16"/>
        </w:rPr>
        <w:t>後、</w:t>
      </w:r>
      <w:r w:rsidRPr="00272117">
        <w:rPr>
          <w:rFonts w:hAnsi="AR明朝体L" w:hint="eastAsia"/>
          <w:szCs w:val="16"/>
        </w:rPr>
        <w:t>補助対象事業者に</w:t>
      </w:r>
      <w:r w:rsidRPr="00272117">
        <w:rPr>
          <w:rFonts w:hAnsi="AR明朝体L"/>
          <w:szCs w:val="16"/>
        </w:rPr>
        <w:t>対して、</w:t>
      </w:r>
      <w:r w:rsidRPr="00272117">
        <w:rPr>
          <w:rFonts w:hAnsi="AR明朝体L" w:hint="eastAsia"/>
          <w:szCs w:val="16"/>
        </w:rPr>
        <w:t>地方運輸局等を</w:t>
      </w:r>
      <w:r w:rsidRPr="00272117">
        <w:rPr>
          <w:rFonts w:hAnsi="AR明朝体L"/>
          <w:szCs w:val="16"/>
        </w:rPr>
        <w:t>通じて</w:t>
      </w:r>
      <w:r w:rsidRPr="00272117">
        <w:rPr>
          <w:rFonts w:hAnsi="AR明朝体L" w:hint="eastAsia"/>
          <w:szCs w:val="16"/>
        </w:rPr>
        <w:t>補助金額等が</w:t>
      </w:r>
      <w:r w:rsidRPr="00272117">
        <w:rPr>
          <w:rFonts w:hAnsi="AR明朝体L"/>
          <w:szCs w:val="16"/>
        </w:rPr>
        <w:t>内示</w:t>
      </w:r>
      <w:r w:rsidRPr="00272117">
        <w:rPr>
          <w:rFonts w:hAnsi="AR明朝体L" w:hint="eastAsia"/>
          <w:szCs w:val="16"/>
        </w:rPr>
        <w:t>される。補助対象事業者</w:t>
      </w:r>
      <w:r w:rsidRPr="00272117">
        <w:rPr>
          <w:rFonts w:hAnsi="AR明朝体L"/>
          <w:szCs w:val="16"/>
        </w:rPr>
        <w:t>は、内示</w:t>
      </w:r>
      <w:r w:rsidRPr="00272117">
        <w:rPr>
          <w:rFonts w:hAnsi="AR明朝体L" w:hint="eastAsia"/>
          <w:szCs w:val="16"/>
        </w:rPr>
        <w:t>後に</w:t>
      </w:r>
      <w:r w:rsidRPr="00272117">
        <w:rPr>
          <w:rFonts w:hAnsi="AR明朝体L"/>
          <w:szCs w:val="16"/>
        </w:rPr>
        <w:t>、交付申請</w:t>
      </w:r>
      <w:r w:rsidRPr="00272117">
        <w:rPr>
          <w:rFonts w:hAnsi="AR明朝体L" w:hint="eastAsia"/>
          <w:szCs w:val="16"/>
        </w:rPr>
        <w:t>書</w:t>
      </w:r>
      <w:r w:rsidRPr="00272117">
        <w:rPr>
          <w:rFonts w:hAnsi="AR明朝体L"/>
          <w:szCs w:val="16"/>
        </w:rPr>
        <w:t>を</w:t>
      </w:r>
      <w:r w:rsidRPr="00272117">
        <w:rPr>
          <w:rFonts w:hAnsi="AR明朝体L" w:hint="eastAsia"/>
          <w:szCs w:val="16"/>
        </w:rPr>
        <w:t>地方運輸局等に</w:t>
      </w:r>
      <w:r w:rsidRPr="00272117">
        <w:rPr>
          <w:rFonts w:hAnsi="AR明朝体L"/>
          <w:szCs w:val="16"/>
        </w:rPr>
        <w:t>提出</w:t>
      </w:r>
      <w:r w:rsidRPr="00272117">
        <w:rPr>
          <w:rFonts w:hAnsi="AR明朝体L" w:hint="eastAsia"/>
          <w:szCs w:val="16"/>
        </w:rPr>
        <w:t>する</w:t>
      </w:r>
      <w:r w:rsidRPr="00272117">
        <w:rPr>
          <w:rFonts w:hAnsi="AR明朝体L"/>
          <w:szCs w:val="16"/>
        </w:rPr>
        <w:t>。</w:t>
      </w:r>
    </w:p>
    <w:p w:rsidR="00DA2A29" w:rsidRPr="00272117" w:rsidRDefault="00DA2A29" w:rsidP="00BB02E5">
      <w:pPr>
        <w:ind w:leftChars="300" w:left="660" w:firstLineChars="100" w:firstLine="220"/>
        <w:rPr>
          <w:rFonts w:hAnsi="AR明朝体L"/>
          <w:szCs w:val="16"/>
        </w:rPr>
      </w:pPr>
    </w:p>
    <w:p w:rsidR="00BB02E5" w:rsidRPr="00DA2A29" w:rsidRDefault="00BB02E5" w:rsidP="00BB02E5">
      <w:pPr>
        <w:ind w:leftChars="200" w:left="660" w:hangingChars="100" w:hanging="220"/>
        <w:rPr>
          <w:rFonts w:hAnsi="AR明朝体L"/>
          <w:b/>
          <w:szCs w:val="16"/>
        </w:rPr>
      </w:pPr>
      <w:r w:rsidRPr="00DA2A29">
        <w:rPr>
          <w:rFonts w:hAnsi="AR明朝体L" w:hint="eastAsia"/>
          <w:b/>
          <w:szCs w:val="16"/>
        </w:rPr>
        <w:t>②軽微な変更に係る取扱い</w:t>
      </w:r>
    </w:p>
    <w:p w:rsidR="00BB02E5" w:rsidRPr="00272117" w:rsidRDefault="00BB02E5" w:rsidP="00BB02E5">
      <w:pPr>
        <w:ind w:leftChars="200" w:left="660" w:hangingChars="100" w:hanging="220"/>
        <w:rPr>
          <w:rFonts w:hAnsi="AR明朝体L"/>
          <w:szCs w:val="16"/>
        </w:rPr>
      </w:pPr>
      <w:r w:rsidRPr="00272117">
        <w:rPr>
          <w:rFonts w:hAnsi="AR明朝体L" w:hint="eastAsia"/>
          <w:szCs w:val="16"/>
        </w:rPr>
        <w:t xml:space="preserve">　　交付要綱第８１条第１項第１号ただし書きに規定する大臣が定める軽微な変更の範囲は次のとおりとする。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・様式第４－１別紙に記載の「補助対象事業の目的・内容」又は「費用総額」の内容の変更</w:t>
      </w:r>
    </w:p>
    <w:p w:rsidR="00BB02E5" w:rsidRPr="00272117" w:rsidRDefault="00BB02E5" w:rsidP="00BB02E5">
      <w:pPr>
        <w:ind w:leftChars="100" w:left="440" w:hangingChars="100" w:hanging="220"/>
        <w:rPr>
          <w:rFonts w:hAnsi="AR明朝体L"/>
          <w:szCs w:val="16"/>
        </w:rPr>
      </w:pP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lastRenderedPageBreak/>
        <w:t>２．観光</w:t>
      </w:r>
      <w:r w:rsidRPr="00272117">
        <w:rPr>
          <w:rFonts w:ascii="AR P丸ゴシック体E" w:eastAsia="AR P丸ゴシック体E" w:hAnsi="AR P丸ゴシック体E"/>
          <w:szCs w:val="16"/>
        </w:rPr>
        <w:t>拠点情報・交流施設</w:t>
      </w:r>
    </w:p>
    <w:p w:rsidR="00BB02E5" w:rsidRPr="00DA2A29" w:rsidRDefault="00BB02E5" w:rsidP="00BB02E5">
      <w:pPr>
        <w:pStyle w:val="afe"/>
        <w:ind w:left="220"/>
        <w:rPr>
          <w:rFonts w:ascii="AR明朝体L" w:eastAsia="AR明朝体L" w:hAnsi="AR明朝体L"/>
          <w:b/>
          <w:szCs w:val="22"/>
        </w:rPr>
      </w:pPr>
      <w:r w:rsidRPr="00DA2A29">
        <w:rPr>
          <w:rFonts w:ascii="AR明朝体L" w:eastAsia="AR明朝体L" w:hAnsi="AR明朝体L" w:hint="eastAsia"/>
          <w:b/>
          <w:szCs w:val="22"/>
        </w:rPr>
        <w:t>①基本的な</w:t>
      </w:r>
      <w:r w:rsidRPr="00DA2A29">
        <w:rPr>
          <w:rFonts w:ascii="AR明朝体L" w:eastAsia="AR明朝体L" w:hAnsi="AR明朝体L"/>
          <w:b/>
          <w:szCs w:val="22"/>
        </w:rPr>
        <w:t>考え</w:t>
      </w:r>
      <w:r w:rsidRPr="00DA2A29">
        <w:rPr>
          <w:rFonts w:ascii="AR明朝体L" w:eastAsia="AR明朝体L" w:hAnsi="AR明朝体L" w:hint="eastAsia"/>
          <w:b/>
          <w:szCs w:val="22"/>
        </w:rPr>
        <w:t>方</w:t>
      </w:r>
    </w:p>
    <w:p w:rsidR="00BB02E5" w:rsidRDefault="00BB02E5" w:rsidP="00BB02E5">
      <w:pPr>
        <w:pStyle w:val="aff"/>
        <w:ind w:left="660"/>
        <w:rPr>
          <w:rFonts w:ascii="AR明朝体L" w:eastAsia="AR明朝体L" w:hAnsi="AR明朝体L"/>
          <w:szCs w:val="22"/>
        </w:rPr>
      </w:pPr>
      <w:r w:rsidRPr="00272117">
        <w:rPr>
          <w:rFonts w:ascii="AR明朝体L" w:eastAsia="AR明朝体L" w:hAnsi="AR明朝体L" w:hint="eastAsia"/>
          <w:szCs w:val="22"/>
        </w:rPr>
        <w:t>主要な観光地</w:t>
      </w:r>
      <w:r w:rsidRPr="00272117">
        <w:rPr>
          <w:rFonts w:ascii="AR明朝体L" w:eastAsia="AR明朝体L" w:hAnsi="AR明朝体L"/>
          <w:szCs w:val="22"/>
        </w:rPr>
        <w:t>における観光拠点に関する情報提供や、観光拠点に関連した</w:t>
      </w:r>
      <w:r w:rsidRPr="00272117">
        <w:rPr>
          <w:rFonts w:ascii="AR明朝体L" w:eastAsia="AR明朝体L" w:hAnsi="AR明朝体L" w:hint="eastAsia"/>
          <w:szCs w:val="22"/>
        </w:rPr>
        <w:t>観光サービス</w:t>
      </w:r>
      <w:r w:rsidRPr="00272117">
        <w:rPr>
          <w:rFonts w:ascii="AR明朝体L" w:eastAsia="AR明朝体L" w:hAnsi="AR明朝体L"/>
          <w:szCs w:val="22"/>
        </w:rPr>
        <w:t>のための交流</w:t>
      </w:r>
      <w:r w:rsidRPr="00272117">
        <w:rPr>
          <w:rFonts w:ascii="AR明朝体L" w:eastAsia="AR明朝体L" w:hAnsi="AR明朝体L" w:hint="eastAsia"/>
          <w:szCs w:val="22"/>
        </w:rPr>
        <w:t>機会</w:t>
      </w:r>
      <w:r w:rsidRPr="00272117">
        <w:rPr>
          <w:rFonts w:ascii="AR明朝体L" w:eastAsia="AR明朝体L" w:hAnsi="AR明朝体L"/>
          <w:szCs w:val="22"/>
        </w:rPr>
        <w:t>（体験・学習</w:t>
      </w:r>
      <w:r w:rsidRPr="00272117">
        <w:rPr>
          <w:rFonts w:ascii="AR明朝体L" w:eastAsia="AR明朝体L" w:hAnsi="AR明朝体L" w:hint="eastAsia"/>
          <w:szCs w:val="22"/>
        </w:rPr>
        <w:t>等</w:t>
      </w:r>
      <w:r w:rsidRPr="00272117">
        <w:rPr>
          <w:rFonts w:ascii="AR明朝体L" w:eastAsia="AR明朝体L" w:hAnsi="AR明朝体L"/>
          <w:szCs w:val="22"/>
        </w:rPr>
        <w:t>）の提供を目的とした</w:t>
      </w:r>
      <w:r w:rsidRPr="00272117">
        <w:rPr>
          <w:rFonts w:ascii="AR明朝体L" w:eastAsia="AR明朝体L" w:hAnsi="AR明朝体L" w:hint="eastAsia"/>
          <w:szCs w:val="22"/>
        </w:rPr>
        <w:t>施設</w:t>
      </w:r>
      <w:r w:rsidRPr="00272117">
        <w:rPr>
          <w:rFonts w:ascii="AR明朝体L" w:eastAsia="AR明朝体L" w:hAnsi="AR明朝体L"/>
          <w:szCs w:val="22"/>
        </w:rPr>
        <w:t>であって、訪日外国人旅行者を含む不特定多数の観光客が随時かつ快適に利用</w:t>
      </w:r>
      <w:r w:rsidRPr="00272117">
        <w:rPr>
          <w:rFonts w:ascii="AR明朝体L" w:eastAsia="AR明朝体L" w:hAnsi="AR明朝体L" w:hint="eastAsia"/>
          <w:szCs w:val="22"/>
        </w:rPr>
        <w:t>できる</w:t>
      </w:r>
      <w:r w:rsidRPr="00272117">
        <w:rPr>
          <w:rFonts w:ascii="AR明朝体L" w:eastAsia="AR明朝体L" w:hAnsi="AR明朝体L"/>
          <w:szCs w:val="22"/>
        </w:rPr>
        <w:t>施設を対象とし、商業施設、劇場、</w:t>
      </w:r>
      <w:r w:rsidRPr="00272117">
        <w:rPr>
          <w:rFonts w:ascii="AR明朝体L" w:eastAsia="AR明朝体L" w:hAnsi="AR明朝体L" w:hint="eastAsia"/>
          <w:szCs w:val="22"/>
        </w:rPr>
        <w:t>レジャー</w:t>
      </w:r>
      <w:r w:rsidRPr="00272117">
        <w:rPr>
          <w:rFonts w:ascii="AR明朝体L" w:eastAsia="AR明朝体L" w:hAnsi="AR明朝体L"/>
          <w:szCs w:val="22"/>
        </w:rPr>
        <w:t>施設、スポーツ施設、遊技場</w:t>
      </w:r>
      <w:r w:rsidRPr="00272117">
        <w:rPr>
          <w:rFonts w:ascii="AR明朝体L" w:eastAsia="AR明朝体L" w:hAnsi="AR明朝体L" w:hint="eastAsia"/>
          <w:szCs w:val="22"/>
        </w:rPr>
        <w:t>その他</w:t>
      </w:r>
      <w:r w:rsidRPr="00272117">
        <w:rPr>
          <w:rFonts w:ascii="AR明朝体L" w:eastAsia="AR明朝体L" w:hAnsi="AR明朝体L"/>
          <w:szCs w:val="22"/>
        </w:rPr>
        <w:t>これらに類する施設で営利</w:t>
      </w:r>
      <w:r w:rsidRPr="00272117">
        <w:rPr>
          <w:rFonts w:ascii="AR明朝体L" w:eastAsia="AR明朝体L" w:hAnsi="AR明朝体L" w:hint="eastAsia"/>
          <w:szCs w:val="22"/>
        </w:rPr>
        <w:t>を</w:t>
      </w:r>
      <w:r w:rsidRPr="00272117">
        <w:rPr>
          <w:rFonts w:ascii="AR明朝体L" w:eastAsia="AR明朝体L" w:hAnsi="AR明朝体L"/>
          <w:szCs w:val="22"/>
        </w:rPr>
        <w:t>目的とする企業が運営するものを除くものとする。</w:t>
      </w:r>
    </w:p>
    <w:p w:rsidR="00DA2A29" w:rsidRPr="00272117" w:rsidRDefault="00DA2A29" w:rsidP="00BB02E5">
      <w:pPr>
        <w:pStyle w:val="aff"/>
        <w:ind w:left="660"/>
        <w:rPr>
          <w:rFonts w:ascii="AR明朝体L" w:eastAsia="AR明朝体L" w:hAnsi="AR明朝体L"/>
          <w:szCs w:val="22"/>
        </w:rPr>
      </w:pPr>
    </w:p>
    <w:p w:rsidR="00BB02E5" w:rsidRPr="00DA2A29" w:rsidRDefault="00BB02E5" w:rsidP="00BB02E5">
      <w:pPr>
        <w:pStyle w:val="afe"/>
        <w:ind w:left="220"/>
        <w:rPr>
          <w:rFonts w:ascii="AR明朝体L" w:eastAsia="AR明朝体L" w:hAnsi="AR明朝体L"/>
          <w:b/>
          <w:szCs w:val="22"/>
        </w:rPr>
      </w:pPr>
      <w:r w:rsidRPr="00DA2A29">
        <w:rPr>
          <w:rFonts w:ascii="AR明朝体L" w:eastAsia="AR明朝体L" w:hAnsi="AR明朝体L" w:hint="eastAsia"/>
          <w:b/>
          <w:szCs w:val="22"/>
        </w:rPr>
        <w:t>②機能面</w:t>
      </w:r>
      <w:r w:rsidRPr="00DA2A29">
        <w:rPr>
          <w:rFonts w:ascii="AR明朝体L" w:eastAsia="AR明朝体L" w:hAnsi="AR明朝体L"/>
          <w:b/>
          <w:szCs w:val="22"/>
        </w:rPr>
        <w:t>の</w:t>
      </w:r>
      <w:r w:rsidRPr="00DA2A29">
        <w:rPr>
          <w:rFonts w:ascii="AR明朝体L" w:eastAsia="AR明朝体L" w:hAnsi="AR明朝体L" w:hint="eastAsia"/>
          <w:b/>
          <w:szCs w:val="22"/>
        </w:rPr>
        <w:t>要件</w:t>
      </w:r>
    </w:p>
    <w:p w:rsidR="00BB02E5" w:rsidRPr="00272117" w:rsidRDefault="00BB02E5" w:rsidP="00BB02E5">
      <w:pPr>
        <w:pStyle w:val="aff"/>
        <w:ind w:left="660"/>
        <w:rPr>
          <w:rFonts w:ascii="AR明朝体L" w:eastAsia="AR明朝体L" w:hAnsi="AR明朝体L"/>
          <w:szCs w:val="22"/>
        </w:rPr>
      </w:pPr>
      <w:r w:rsidRPr="00272117">
        <w:rPr>
          <w:rFonts w:ascii="AR明朝体L" w:eastAsia="AR明朝体L" w:hAnsi="AR明朝体L"/>
          <w:szCs w:val="22"/>
        </w:rPr>
        <w:t>以下</w:t>
      </w:r>
      <w:r w:rsidRPr="00272117">
        <w:rPr>
          <w:rFonts w:ascii="AR明朝体L" w:eastAsia="AR明朝体L" w:hAnsi="AR明朝体L" w:hint="eastAsia"/>
          <w:szCs w:val="22"/>
        </w:rPr>
        <w:t>の</w:t>
      </w:r>
      <w:r w:rsidRPr="00272117">
        <w:rPr>
          <w:rFonts w:ascii="AR明朝体L" w:eastAsia="AR明朝体L" w:hAnsi="AR明朝体L"/>
          <w:szCs w:val="22"/>
        </w:rPr>
        <w:t>１）又は</w:t>
      </w:r>
      <w:r w:rsidRPr="00272117">
        <w:rPr>
          <w:rFonts w:ascii="AR明朝体L" w:eastAsia="AR明朝体L" w:hAnsi="AR明朝体L" w:hint="eastAsia"/>
          <w:szCs w:val="22"/>
        </w:rPr>
        <w:t>１</w:t>
      </w:r>
      <w:r w:rsidRPr="00272117">
        <w:rPr>
          <w:rFonts w:ascii="AR明朝体L" w:eastAsia="AR明朝体L" w:hAnsi="AR明朝体L"/>
          <w:szCs w:val="22"/>
        </w:rPr>
        <w:t>）及び</w:t>
      </w:r>
      <w:r w:rsidRPr="00272117">
        <w:rPr>
          <w:rFonts w:ascii="AR明朝体L" w:eastAsia="AR明朝体L" w:hAnsi="AR明朝体L" w:hint="eastAsia"/>
          <w:szCs w:val="22"/>
        </w:rPr>
        <w:t>２</w:t>
      </w:r>
      <w:r w:rsidRPr="00272117">
        <w:rPr>
          <w:rFonts w:ascii="AR明朝体L" w:eastAsia="AR明朝体L" w:hAnsi="AR明朝体L"/>
          <w:szCs w:val="22"/>
        </w:rPr>
        <w:t>）</w:t>
      </w:r>
      <w:r w:rsidRPr="00272117">
        <w:rPr>
          <w:rFonts w:ascii="AR明朝体L" w:eastAsia="AR明朝体L" w:hAnsi="AR明朝体L" w:hint="eastAsia"/>
          <w:szCs w:val="22"/>
        </w:rPr>
        <w:t>の全て</w:t>
      </w:r>
      <w:r w:rsidRPr="00272117">
        <w:rPr>
          <w:rFonts w:ascii="AR明朝体L" w:eastAsia="AR明朝体L" w:hAnsi="AR明朝体L"/>
          <w:szCs w:val="22"/>
        </w:rPr>
        <w:t>を含む</w:t>
      </w:r>
      <w:r w:rsidRPr="00272117">
        <w:rPr>
          <w:rFonts w:ascii="AR明朝体L" w:eastAsia="AR明朝体L" w:hAnsi="AR明朝体L" w:hint="eastAsia"/>
          <w:szCs w:val="22"/>
        </w:rPr>
        <w:t>施設で</w:t>
      </w:r>
      <w:r w:rsidRPr="00272117">
        <w:rPr>
          <w:rFonts w:ascii="AR明朝体L" w:eastAsia="AR明朝体L" w:hAnsi="AR明朝体L"/>
          <w:szCs w:val="22"/>
        </w:rPr>
        <w:t>あること。</w:t>
      </w:r>
    </w:p>
    <w:p w:rsidR="00BB02E5" w:rsidRPr="00272117" w:rsidRDefault="00BB02E5" w:rsidP="00BB02E5">
      <w:pPr>
        <w:pStyle w:val="aff0"/>
        <w:ind w:leftChars="300" w:left="880"/>
        <w:rPr>
          <w:rFonts w:ascii="AR明朝体L" w:eastAsia="AR明朝体L" w:hAnsi="AR明朝体L"/>
          <w:szCs w:val="22"/>
        </w:rPr>
      </w:pPr>
      <w:r w:rsidRPr="00272117">
        <w:rPr>
          <w:rFonts w:ascii="AR明朝体L" w:eastAsia="AR明朝体L" w:hAnsi="AR明朝体L"/>
          <w:szCs w:val="22"/>
        </w:rPr>
        <w:t>１）</w:t>
      </w:r>
      <w:r w:rsidRPr="00272117">
        <w:rPr>
          <w:rFonts w:ascii="AR明朝体L" w:eastAsia="AR明朝体L" w:hAnsi="AR明朝体L" w:hint="eastAsia"/>
          <w:szCs w:val="22"/>
        </w:rPr>
        <w:t>地域の</w:t>
      </w:r>
      <w:r w:rsidRPr="00272117">
        <w:rPr>
          <w:rFonts w:ascii="AR明朝体L" w:eastAsia="AR明朝体L" w:hAnsi="AR明朝体L"/>
          <w:szCs w:val="22"/>
        </w:rPr>
        <w:t>観光</w:t>
      </w:r>
      <w:r w:rsidRPr="00272117">
        <w:rPr>
          <w:rFonts w:ascii="AR明朝体L" w:eastAsia="AR明朝体L" w:hAnsi="AR明朝体L" w:hint="eastAsia"/>
          <w:szCs w:val="22"/>
        </w:rPr>
        <w:t>拠点</w:t>
      </w:r>
      <w:r w:rsidRPr="00272117">
        <w:rPr>
          <w:rFonts w:ascii="AR明朝体L" w:eastAsia="AR明朝体L" w:hAnsi="AR明朝体L"/>
          <w:szCs w:val="22"/>
        </w:rPr>
        <w:t>に</w:t>
      </w:r>
      <w:r w:rsidRPr="00272117">
        <w:rPr>
          <w:rFonts w:ascii="AR明朝体L" w:eastAsia="AR明朝体L" w:hAnsi="AR明朝体L" w:hint="eastAsia"/>
          <w:szCs w:val="22"/>
        </w:rPr>
        <w:t>関する</w:t>
      </w:r>
      <w:r w:rsidRPr="00272117">
        <w:rPr>
          <w:rFonts w:ascii="AR明朝体L" w:eastAsia="AR明朝体L" w:hAnsi="AR明朝体L"/>
          <w:szCs w:val="22"/>
        </w:rPr>
        <w:t>情報を</w:t>
      </w:r>
      <w:r w:rsidRPr="00272117">
        <w:rPr>
          <w:rFonts w:ascii="AR明朝体L" w:eastAsia="AR明朝体L" w:hAnsi="AR明朝体L" w:hint="eastAsia"/>
          <w:szCs w:val="22"/>
        </w:rPr>
        <w:t>訪日</w:t>
      </w:r>
      <w:r w:rsidRPr="00272117">
        <w:rPr>
          <w:rFonts w:ascii="AR明朝体L" w:eastAsia="AR明朝体L" w:hAnsi="AR明朝体L"/>
          <w:szCs w:val="22"/>
        </w:rPr>
        <w:t>外国人旅行者を含む不特定多数の観光客に対して提供するもの</w:t>
      </w:r>
      <w:r w:rsidRPr="00272117">
        <w:rPr>
          <w:rFonts w:ascii="AR明朝体L" w:eastAsia="AR明朝体L" w:hAnsi="AR明朝体L" w:hint="eastAsia"/>
          <w:szCs w:val="22"/>
        </w:rPr>
        <w:t>。</w:t>
      </w:r>
      <w:r w:rsidRPr="00272117">
        <w:rPr>
          <w:rFonts w:ascii="AR明朝体L" w:eastAsia="AR明朝体L" w:hAnsi="AR明朝体L"/>
          <w:szCs w:val="22"/>
        </w:rPr>
        <w:t>（観光案内</w:t>
      </w:r>
      <w:r w:rsidRPr="00272117">
        <w:rPr>
          <w:rFonts w:ascii="AR明朝体L" w:eastAsia="AR明朝体L" w:hAnsi="AR明朝体L" w:hint="eastAsia"/>
          <w:szCs w:val="22"/>
        </w:rPr>
        <w:t>、観光</w:t>
      </w:r>
      <w:r w:rsidRPr="00272117">
        <w:rPr>
          <w:rFonts w:ascii="AR明朝体L" w:eastAsia="AR明朝体L" w:hAnsi="AR明朝体L"/>
          <w:szCs w:val="22"/>
        </w:rPr>
        <w:t>情報を提供するスペース、観光拠点に関する歴史・文化等を</w:t>
      </w:r>
      <w:r w:rsidRPr="00272117">
        <w:rPr>
          <w:rFonts w:ascii="AR明朝体L" w:eastAsia="AR明朝体L" w:hAnsi="AR明朝体L" w:hint="eastAsia"/>
          <w:szCs w:val="22"/>
        </w:rPr>
        <w:t>紹介</w:t>
      </w:r>
      <w:r w:rsidRPr="00272117">
        <w:rPr>
          <w:rFonts w:ascii="AR明朝体L" w:eastAsia="AR明朝体L" w:hAnsi="AR明朝体L"/>
          <w:szCs w:val="22"/>
        </w:rPr>
        <w:t>する展示・学習スペース等が設けられていること</w:t>
      </w:r>
      <w:r w:rsidRPr="00272117">
        <w:rPr>
          <w:rFonts w:ascii="AR明朝体L" w:eastAsia="AR明朝体L" w:hAnsi="AR明朝体L" w:hint="eastAsia"/>
          <w:szCs w:val="22"/>
        </w:rPr>
        <w:t>。</w:t>
      </w:r>
      <w:r w:rsidRPr="00272117">
        <w:rPr>
          <w:rFonts w:ascii="AR明朝体L" w:eastAsia="AR明朝体L" w:hAnsi="AR明朝体L"/>
          <w:szCs w:val="22"/>
        </w:rPr>
        <w:t>）</w:t>
      </w:r>
    </w:p>
    <w:p w:rsidR="00BB02E5" w:rsidRPr="00272117" w:rsidRDefault="00BB02E5" w:rsidP="00BB02E5">
      <w:pPr>
        <w:ind w:leftChars="300" w:left="880" w:hangingChars="100" w:hanging="220"/>
        <w:rPr>
          <w:rFonts w:hAnsi="AR明朝体L"/>
          <w:szCs w:val="22"/>
        </w:rPr>
      </w:pPr>
    </w:p>
    <w:p w:rsidR="00BB02E5" w:rsidRPr="00272117" w:rsidRDefault="00BB02E5" w:rsidP="00BB02E5">
      <w:pPr>
        <w:pStyle w:val="aff0"/>
        <w:ind w:leftChars="300" w:left="880"/>
        <w:rPr>
          <w:rFonts w:ascii="AR明朝体L" w:eastAsia="AR明朝体L" w:hAnsi="AR明朝体L"/>
          <w:szCs w:val="22"/>
        </w:rPr>
      </w:pPr>
      <w:r w:rsidRPr="00272117">
        <w:rPr>
          <w:rFonts w:ascii="AR明朝体L" w:eastAsia="AR明朝体L" w:hAnsi="AR明朝体L"/>
          <w:szCs w:val="22"/>
        </w:rPr>
        <w:t>２）</w:t>
      </w:r>
      <w:r w:rsidRPr="00272117">
        <w:rPr>
          <w:rFonts w:ascii="AR明朝体L" w:eastAsia="AR明朝体L" w:hAnsi="AR明朝体L" w:hint="eastAsia"/>
          <w:szCs w:val="22"/>
        </w:rPr>
        <w:t>上記に</w:t>
      </w:r>
      <w:r w:rsidRPr="00272117">
        <w:rPr>
          <w:rFonts w:ascii="AR明朝体L" w:eastAsia="AR明朝体L" w:hAnsi="AR明朝体L"/>
          <w:szCs w:val="22"/>
        </w:rPr>
        <w:t>附帯して整備される、</w:t>
      </w:r>
      <w:r w:rsidRPr="00272117">
        <w:rPr>
          <w:rFonts w:ascii="AR明朝体L" w:eastAsia="AR明朝体L" w:hAnsi="AR明朝体L" w:hint="eastAsia"/>
          <w:szCs w:val="22"/>
        </w:rPr>
        <w:t>訪日</w:t>
      </w:r>
      <w:r w:rsidRPr="00272117">
        <w:rPr>
          <w:rFonts w:ascii="AR明朝体L" w:eastAsia="AR明朝体L" w:hAnsi="AR明朝体L"/>
          <w:szCs w:val="22"/>
        </w:rPr>
        <w:t>外国人旅行者を含む不特定多数の観光客に対して観光サービスを提供する交流の</w:t>
      </w:r>
      <w:r w:rsidRPr="00272117">
        <w:rPr>
          <w:rFonts w:ascii="AR明朝体L" w:eastAsia="AR明朝体L" w:hAnsi="AR明朝体L" w:hint="eastAsia"/>
          <w:szCs w:val="22"/>
        </w:rPr>
        <w:t>場。</w:t>
      </w:r>
      <w:r w:rsidRPr="00272117">
        <w:rPr>
          <w:rFonts w:ascii="AR明朝体L" w:eastAsia="AR明朝体L" w:hAnsi="AR明朝体L"/>
          <w:szCs w:val="22"/>
        </w:rPr>
        <w:t>（</w:t>
      </w:r>
      <w:r w:rsidRPr="00272117">
        <w:rPr>
          <w:rFonts w:ascii="AR明朝体L" w:eastAsia="AR明朝体L" w:hAnsi="AR明朝体L" w:hint="eastAsia"/>
          <w:szCs w:val="22"/>
        </w:rPr>
        <w:t>訪日</w:t>
      </w:r>
      <w:r w:rsidRPr="00272117">
        <w:rPr>
          <w:rFonts w:ascii="AR明朝体L" w:eastAsia="AR明朝体L" w:hAnsi="AR明朝体L"/>
          <w:szCs w:val="22"/>
        </w:rPr>
        <w:t>外国人旅行者を含む不特定多数の観光客の休憩スペース、地域の文化・伝統を</w:t>
      </w:r>
      <w:r w:rsidRPr="00272117">
        <w:rPr>
          <w:rFonts w:ascii="AR明朝体L" w:eastAsia="AR明朝体L" w:hAnsi="AR明朝体L" w:hint="eastAsia"/>
          <w:szCs w:val="22"/>
        </w:rPr>
        <w:t>紹介</w:t>
      </w:r>
      <w:r w:rsidRPr="00272117">
        <w:rPr>
          <w:rFonts w:ascii="AR明朝体L" w:eastAsia="AR明朝体L" w:hAnsi="AR明朝体L"/>
          <w:szCs w:val="22"/>
        </w:rPr>
        <w:t>・体験できるスペース、地元物産を</w:t>
      </w:r>
      <w:r w:rsidRPr="00272117">
        <w:rPr>
          <w:rFonts w:ascii="AR明朝体L" w:eastAsia="AR明朝体L" w:hAnsi="AR明朝体L" w:hint="eastAsia"/>
          <w:szCs w:val="22"/>
        </w:rPr>
        <w:t>紹介</w:t>
      </w:r>
      <w:r w:rsidRPr="00272117">
        <w:rPr>
          <w:rFonts w:ascii="AR明朝体L" w:eastAsia="AR明朝体L" w:hAnsi="AR明朝体L"/>
          <w:szCs w:val="22"/>
        </w:rPr>
        <w:t>・即売できるスペース等</w:t>
      </w:r>
      <w:r w:rsidRPr="00272117">
        <w:rPr>
          <w:rFonts w:ascii="AR明朝体L" w:eastAsia="AR明朝体L" w:hAnsi="AR明朝体L" w:hint="eastAsia"/>
          <w:szCs w:val="22"/>
        </w:rPr>
        <w:t>が</w:t>
      </w:r>
      <w:r w:rsidRPr="00272117">
        <w:rPr>
          <w:rFonts w:ascii="AR明朝体L" w:eastAsia="AR明朝体L" w:hAnsi="AR明朝体L"/>
          <w:szCs w:val="22"/>
        </w:rPr>
        <w:t>設けられていること</w:t>
      </w:r>
      <w:r w:rsidRPr="00272117">
        <w:rPr>
          <w:rFonts w:ascii="AR明朝体L" w:eastAsia="AR明朝体L" w:hAnsi="AR明朝体L" w:hint="eastAsia"/>
          <w:szCs w:val="22"/>
        </w:rPr>
        <w:t>。</w:t>
      </w:r>
      <w:r w:rsidRPr="00272117">
        <w:rPr>
          <w:rFonts w:ascii="AR明朝体L" w:eastAsia="AR明朝体L" w:hAnsi="AR明朝体L"/>
          <w:szCs w:val="22"/>
        </w:rPr>
        <w:t>原則</w:t>
      </w:r>
      <w:r w:rsidRPr="00272117">
        <w:rPr>
          <w:rFonts w:ascii="AR明朝体L" w:eastAsia="AR明朝体L" w:hAnsi="AR明朝体L" w:hint="eastAsia"/>
          <w:szCs w:val="22"/>
        </w:rPr>
        <w:t>として</w:t>
      </w:r>
      <w:r w:rsidRPr="00272117">
        <w:rPr>
          <w:rFonts w:ascii="AR明朝体L" w:eastAsia="AR明朝体L" w:hAnsi="AR明朝体L"/>
          <w:szCs w:val="22"/>
        </w:rPr>
        <w:t>、当該施設に</w:t>
      </w:r>
      <w:r w:rsidRPr="00272117">
        <w:rPr>
          <w:rFonts w:ascii="AR明朝体L" w:eastAsia="AR明朝体L" w:hAnsi="AR明朝体L" w:hint="eastAsia"/>
          <w:szCs w:val="22"/>
        </w:rPr>
        <w:t>よる</w:t>
      </w:r>
      <w:r w:rsidRPr="00272117">
        <w:rPr>
          <w:rFonts w:ascii="AR明朝体L" w:eastAsia="AR明朝体L" w:hAnsi="AR明朝体L"/>
          <w:szCs w:val="22"/>
        </w:rPr>
        <w:t>収益が維持・</w:t>
      </w:r>
      <w:r w:rsidRPr="00272117">
        <w:rPr>
          <w:rFonts w:ascii="AR明朝体L" w:eastAsia="AR明朝体L" w:hAnsi="AR明朝体L" w:hint="eastAsia"/>
          <w:szCs w:val="22"/>
        </w:rPr>
        <w:t>管理</w:t>
      </w:r>
      <w:r w:rsidRPr="00272117">
        <w:rPr>
          <w:rFonts w:ascii="AR明朝体L" w:eastAsia="AR明朝体L" w:hAnsi="AR明朝体L"/>
          <w:szCs w:val="22"/>
        </w:rPr>
        <w:t>費程度であることとし、当該施設の収益により</w:t>
      </w:r>
      <w:r w:rsidRPr="00272117">
        <w:rPr>
          <w:rFonts w:ascii="AR明朝体L" w:eastAsia="AR明朝体L" w:hAnsi="AR明朝体L" w:hint="eastAsia"/>
          <w:szCs w:val="22"/>
        </w:rPr>
        <w:t>施設</w:t>
      </w:r>
      <w:r w:rsidRPr="00272117">
        <w:rPr>
          <w:rFonts w:ascii="AR明朝体L" w:eastAsia="AR明朝体L" w:hAnsi="AR明朝体L"/>
          <w:szCs w:val="22"/>
        </w:rPr>
        <w:t>整備費が</w:t>
      </w:r>
      <w:r w:rsidRPr="00272117">
        <w:rPr>
          <w:rFonts w:ascii="AR明朝体L" w:eastAsia="AR明朝体L" w:hAnsi="AR明朝体L" w:hint="eastAsia"/>
          <w:szCs w:val="22"/>
        </w:rPr>
        <w:t>回収</w:t>
      </w:r>
      <w:r w:rsidRPr="00272117">
        <w:rPr>
          <w:rFonts w:ascii="AR明朝体L" w:eastAsia="AR明朝体L" w:hAnsi="AR明朝体L"/>
          <w:szCs w:val="22"/>
        </w:rPr>
        <w:t>できる場合は対象外</w:t>
      </w:r>
      <w:r w:rsidRPr="00272117">
        <w:rPr>
          <w:rFonts w:ascii="AR明朝体L" w:eastAsia="AR明朝体L" w:hAnsi="AR明朝体L" w:hint="eastAsia"/>
          <w:szCs w:val="22"/>
        </w:rPr>
        <w:t>。</w:t>
      </w:r>
      <w:r w:rsidRPr="00272117">
        <w:rPr>
          <w:rFonts w:ascii="AR明朝体L" w:eastAsia="AR明朝体L" w:hAnsi="AR明朝体L"/>
          <w:szCs w:val="22"/>
        </w:rPr>
        <w:t>）</w:t>
      </w:r>
    </w:p>
    <w:p w:rsidR="00BB02E5" w:rsidRPr="00272117" w:rsidRDefault="00BB02E5" w:rsidP="00BB02E5">
      <w:pPr>
        <w:ind w:leftChars="200" w:left="660" w:hangingChars="100" w:hanging="220"/>
        <w:rPr>
          <w:rFonts w:hAnsi="AR明朝体L"/>
          <w:szCs w:val="22"/>
        </w:rPr>
      </w:pPr>
      <w:r w:rsidRPr="00272117">
        <w:rPr>
          <w:rFonts w:hAnsi="AR明朝体L"/>
          <w:szCs w:val="22"/>
        </w:rPr>
        <w:t>（対象外の施設）</w:t>
      </w:r>
    </w:p>
    <w:p w:rsidR="00BB02E5" w:rsidRPr="00272117" w:rsidRDefault="00BB02E5" w:rsidP="00BB02E5">
      <w:pPr>
        <w:ind w:leftChars="400" w:left="880"/>
        <w:rPr>
          <w:rFonts w:hAnsi="AR明朝体L"/>
          <w:szCs w:val="22"/>
        </w:rPr>
      </w:pPr>
      <w:r w:rsidRPr="00272117">
        <w:rPr>
          <w:rFonts w:hAnsi="AR明朝体L" w:hint="eastAsia"/>
          <w:szCs w:val="22"/>
        </w:rPr>
        <w:t>・</w:t>
      </w:r>
      <w:r w:rsidRPr="00272117">
        <w:rPr>
          <w:rFonts w:hAnsi="AR明朝体L"/>
          <w:szCs w:val="22"/>
        </w:rPr>
        <w:t>訪日外国人旅行者の利用を想定</w:t>
      </w:r>
      <w:r w:rsidRPr="00272117">
        <w:rPr>
          <w:rFonts w:hAnsi="AR明朝体L" w:hint="eastAsia"/>
          <w:szCs w:val="22"/>
        </w:rPr>
        <w:t>していない</w:t>
      </w:r>
      <w:r w:rsidRPr="00272117">
        <w:rPr>
          <w:rFonts w:hAnsi="AR明朝体L"/>
          <w:szCs w:val="22"/>
        </w:rPr>
        <w:t>施設</w:t>
      </w:r>
    </w:p>
    <w:p w:rsidR="00BB02E5" w:rsidRPr="00272117" w:rsidRDefault="00BB02E5" w:rsidP="00BB02E5">
      <w:pPr>
        <w:ind w:leftChars="400" w:left="1100" w:hangingChars="100" w:hanging="220"/>
        <w:rPr>
          <w:rFonts w:hAnsi="AR明朝体L"/>
          <w:szCs w:val="22"/>
        </w:rPr>
      </w:pPr>
      <w:r w:rsidRPr="00272117">
        <w:rPr>
          <w:rFonts w:hAnsi="AR明朝体L"/>
          <w:szCs w:val="22"/>
        </w:rPr>
        <w:t>・</w:t>
      </w:r>
      <w:r w:rsidRPr="00272117">
        <w:rPr>
          <w:rFonts w:hAnsi="AR明朝体L" w:hint="eastAsia"/>
          <w:szCs w:val="22"/>
        </w:rPr>
        <w:t>観光</w:t>
      </w:r>
      <w:r w:rsidRPr="00272117">
        <w:rPr>
          <w:rFonts w:hAnsi="AR明朝体L"/>
          <w:szCs w:val="22"/>
        </w:rPr>
        <w:t>拠点に関する情報提供</w:t>
      </w:r>
      <w:r w:rsidRPr="00272117">
        <w:rPr>
          <w:rFonts w:hAnsi="AR明朝体L" w:hint="eastAsia"/>
          <w:szCs w:val="22"/>
        </w:rPr>
        <w:t>や訪日</w:t>
      </w:r>
      <w:r w:rsidRPr="00272117">
        <w:rPr>
          <w:rFonts w:hAnsi="AR明朝体L"/>
          <w:szCs w:val="22"/>
        </w:rPr>
        <w:t>外国人旅行者を含む不特定多数の</w:t>
      </w:r>
      <w:r w:rsidRPr="00272117">
        <w:rPr>
          <w:rFonts w:hAnsi="AR明朝体L" w:hint="eastAsia"/>
          <w:szCs w:val="22"/>
        </w:rPr>
        <w:t>観光客</w:t>
      </w:r>
      <w:r w:rsidRPr="00272117">
        <w:rPr>
          <w:rFonts w:hAnsi="AR明朝体L"/>
          <w:szCs w:val="22"/>
        </w:rPr>
        <w:t>に対する観光サービスの提供</w:t>
      </w:r>
      <w:r w:rsidRPr="00272117">
        <w:rPr>
          <w:rFonts w:hAnsi="AR明朝体L" w:hint="eastAsia"/>
          <w:szCs w:val="22"/>
        </w:rPr>
        <w:t>を</w:t>
      </w:r>
      <w:r w:rsidRPr="00272117">
        <w:rPr>
          <w:rFonts w:hAnsi="AR明朝体L"/>
          <w:szCs w:val="22"/>
        </w:rPr>
        <w:t>主たる目的</w:t>
      </w:r>
      <w:r w:rsidRPr="00272117">
        <w:rPr>
          <w:rFonts w:hAnsi="AR明朝体L" w:hint="eastAsia"/>
          <w:szCs w:val="22"/>
        </w:rPr>
        <w:t>としたものでは</w:t>
      </w:r>
      <w:r w:rsidRPr="00272117">
        <w:rPr>
          <w:rFonts w:hAnsi="AR明朝体L"/>
          <w:szCs w:val="22"/>
        </w:rPr>
        <w:t>なく、公共空間としての</w:t>
      </w:r>
      <w:r w:rsidRPr="00272117">
        <w:rPr>
          <w:rFonts w:hAnsi="AR明朝体L" w:hint="eastAsia"/>
          <w:szCs w:val="22"/>
        </w:rPr>
        <w:t>趣旨</w:t>
      </w:r>
      <w:r w:rsidRPr="00272117">
        <w:rPr>
          <w:rFonts w:hAnsi="AR明朝体L"/>
          <w:szCs w:val="22"/>
        </w:rPr>
        <w:t>になじまない施設（商業施設、劇場、レジャー施設、スポーツ施設、遊技場</w:t>
      </w:r>
      <w:r w:rsidRPr="00272117">
        <w:rPr>
          <w:rFonts w:hAnsi="AR明朝体L" w:hint="eastAsia"/>
          <w:szCs w:val="22"/>
        </w:rPr>
        <w:t>その他</w:t>
      </w:r>
      <w:r w:rsidRPr="00272117">
        <w:rPr>
          <w:rFonts w:hAnsi="AR明朝体L"/>
          <w:szCs w:val="22"/>
        </w:rPr>
        <w:t>これらに類する施設で営利を目的とする企業が運営するもの）</w:t>
      </w:r>
    </w:p>
    <w:p w:rsidR="00BB02E5" w:rsidRDefault="00BB02E5" w:rsidP="00BB02E5">
      <w:pPr>
        <w:ind w:leftChars="400" w:left="880"/>
        <w:rPr>
          <w:rFonts w:hAnsi="AR明朝体L"/>
          <w:szCs w:val="22"/>
        </w:rPr>
      </w:pPr>
      <w:r w:rsidRPr="00272117">
        <w:rPr>
          <w:rFonts w:hAnsi="AR明朝体L"/>
          <w:szCs w:val="22"/>
        </w:rPr>
        <w:t>・地元物産品</w:t>
      </w:r>
      <w:r w:rsidRPr="00272117">
        <w:rPr>
          <w:rFonts w:hAnsi="AR明朝体L" w:hint="eastAsia"/>
          <w:szCs w:val="22"/>
        </w:rPr>
        <w:t>等</w:t>
      </w:r>
      <w:r w:rsidRPr="00272117">
        <w:rPr>
          <w:rFonts w:hAnsi="AR明朝体L"/>
          <w:szCs w:val="22"/>
        </w:rPr>
        <w:t>の</w:t>
      </w:r>
      <w:r w:rsidRPr="00272117">
        <w:rPr>
          <w:rFonts w:hAnsi="AR明朝体L" w:hint="eastAsia"/>
          <w:szCs w:val="22"/>
        </w:rPr>
        <w:t>販売</w:t>
      </w:r>
      <w:r w:rsidRPr="00272117">
        <w:rPr>
          <w:rFonts w:hAnsi="AR明朝体L"/>
          <w:szCs w:val="22"/>
        </w:rPr>
        <w:t>を主目的とする施設</w:t>
      </w:r>
    </w:p>
    <w:p w:rsidR="00DA2A29" w:rsidRPr="00272117" w:rsidRDefault="00DA2A29" w:rsidP="00BB02E5">
      <w:pPr>
        <w:ind w:leftChars="400" w:left="880"/>
        <w:rPr>
          <w:rFonts w:hAnsi="AR明朝体L"/>
          <w:szCs w:val="22"/>
        </w:rPr>
      </w:pPr>
    </w:p>
    <w:p w:rsidR="00BB02E5" w:rsidRPr="00DA2A29" w:rsidRDefault="00BB02E5" w:rsidP="00BB02E5">
      <w:pPr>
        <w:pStyle w:val="afe"/>
        <w:ind w:left="220" w:firstLineChars="95" w:firstLine="209"/>
        <w:rPr>
          <w:rFonts w:ascii="AR明朝体L" w:eastAsia="AR明朝体L" w:hAnsi="AR明朝体L"/>
          <w:b/>
          <w:szCs w:val="22"/>
        </w:rPr>
      </w:pPr>
      <w:r w:rsidRPr="00DA2A29">
        <w:rPr>
          <w:rFonts w:ascii="AR明朝体L" w:eastAsia="AR明朝体L" w:hAnsi="AR明朝体L" w:hint="eastAsia"/>
          <w:b/>
          <w:szCs w:val="22"/>
        </w:rPr>
        <w:t>③立地</w:t>
      </w:r>
      <w:r w:rsidRPr="00DA2A29">
        <w:rPr>
          <w:rFonts w:ascii="AR明朝体L" w:eastAsia="AR明朝体L" w:hAnsi="AR明朝体L"/>
          <w:b/>
          <w:szCs w:val="22"/>
        </w:rPr>
        <w:t>要件</w:t>
      </w:r>
    </w:p>
    <w:p w:rsidR="00BB02E5" w:rsidRPr="00272117" w:rsidRDefault="00BB02E5" w:rsidP="00BB02E5">
      <w:pPr>
        <w:pStyle w:val="aff"/>
        <w:ind w:left="660"/>
        <w:rPr>
          <w:rFonts w:ascii="AR明朝体L" w:eastAsia="AR明朝体L" w:hAnsi="AR明朝体L"/>
          <w:szCs w:val="22"/>
        </w:rPr>
      </w:pPr>
      <w:r w:rsidRPr="00272117">
        <w:rPr>
          <w:rFonts w:ascii="AR明朝体L" w:eastAsia="AR明朝体L" w:hAnsi="AR明朝体L"/>
          <w:szCs w:val="22"/>
        </w:rPr>
        <w:t>訪日外国人旅行者数を２０２０年に４</w:t>
      </w:r>
      <w:r w:rsidRPr="00272117">
        <w:rPr>
          <w:rFonts w:ascii="AR明朝体L" w:eastAsia="AR明朝体L" w:hAnsi="AR明朝体L" w:hint="eastAsia"/>
          <w:szCs w:val="22"/>
        </w:rPr>
        <w:t>,</w:t>
      </w:r>
      <w:r w:rsidRPr="00272117">
        <w:rPr>
          <w:rFonts w:ascii="AR明朝体L" w:eastAsia="AR明朝体L" w:hAnsi="AR明朝体L"/>
          <w:szCs w:val="22"/>
        </w:rPr>
        <w:t>０００</w:t>
      </w:r>
      <w:r w:rsidRPr="00272117">
        <w:rPr>
          <w:rFonts w:ascii="AR明朝体L" w:eastAsia="AR明朝体L" w:hAnsi="AR明朝体L" w:hint="eastAsia"/>
          <w:szCs w:val="22"/>
        </w:rPr>
        <w:t>万人、</w:t>
      </w:r>
      <w:r w:rsidRPr="00272117">
        <w:rPr>
          <w:rFonts w:ascii="AR明朝体L" w:eastAsia="AR明朝体L" w:hAnsi="AR明朝体L"/>
          <w:szCs w:val="22"/>
        </w:rPr>
        <w:t>２０３０年</w:t>
      </w:r>
      <w:r w:rsidRPr="00272117">
        <w:rPr>
          <w:rFonts w:ascii="AR明朝体L" w:eastAsia="AR明朝体L" w:hAnsi="AR明朝体L" w:hint="eastAsia"/>
          <w:szCs w:val="22"/>
        </w:rPr>
        <w:t>に</w:t>
      </w:r>
      <w:r w:rsidRPr="00272117">
        <w:rPr>
          <w:rFonts w:ascii="AR明朝体L" w:eastAsia="AR明朝体L" w:hAnsi="AR明朝体L"/>
          <w:szCs w:val="22"/>
        </w:rPr>
        <w:t>６</w:t>
      </w:r>
      <w:r w:rsidRPr="00272117">
        <w:rPr>
          <w:rFonts w:ascii="AR明朝体L" w:eastAsia="AR明朝体L" w:hAnsi="AR明朝体L" w:hint="eastAsia"/>
          <w:szCs w:val="22"/>
        </w:rPr>
        <w:t>,</w:t>
      </w:r>
      <w:r w:rsidRPr="00272117">
        <w:rPr>
          <w:rFonts w:ascii="AR明朝体L" w:eastAsia="AR明朝体L" w:hAnsi="AR明朝体L"/>
          <w:szCs w:val="22"/>
        </w:rPr>
        <w:t>０００</w:t>
      </w:r>
      <w:r w:rsidRPr="00272117">
        <w:rPr>
          <w:rFonts w:ascii="AR明朝体L" w:eastAsia="AR明朝体L" w:hAnsi="AR明朝体L" w:hint="eastAsia"/>
          <w:szCs w:val="22"/>
        </w:rPr>
        <w:t>万人</w:t>
      </w:r>
      <w:r w:rsidRPr="00272117">
        <w:rPr>
          <w:rFonts w:ascii="AR明朝体L" w:eastAsia="AR明朝体L" w:hAnsi="AR明朝体L"/>
          <w:szCs w:val="22"/>
        </w:rPr>
        <w:t>とするとの目標実現に向けて</w:t>
      </w:r>
      <w:r w:rsidRPr="00272117">
        <w:rPr>
          <w:rFonts w:ascii="AR明朝体L" w:eastAsia="AR明朝体L" w:hAnsi="AR明朝体L" w:hint="eastAsia"/>
          <w:szCs w:val="22"/>
        </w:rPr>
        <w:t>、訪日</w:t>
      </w:r>
      <w:r w:rsidRPr="00272117">
        <w:rPr>
          <w:rFonts w:ascii="AR明朝体L" w:eastAsia="AR明朝体L" w:hAnsi="AR明朝体L"/>
          <w:szCs w:val="22"/>
        </w:rPr>
        <w:t>外国人</w:t>
      </w:r>
      <w:r w:rsidRPr="00272117">
        <w:rPr>
          <w:rFonts w:ascii="AR明朝体L" w:eastAsia="AR明朝体L" w:hAnsi="AR明朝体L" w:hint="eastAsia"/>
          <w:szCs w:val="22"/>
        </w:rPr>
        <w:t>旅行者</w:t>
      </w:r>
      <w:r w:rsidRPr="00272117">
        <w:rPr>
          <w:rFonts w:ascii="AR明朝体L" w:eastAsia="AR明朝体L" w:hAnsi="AR明朝体L"/>
          <w:szCs w:val="22"/>
        </w:rPr>
        <w:t>の受入</w:t>
      </w:r>
      <w:r w:rsidRPr="00272117">
        <w:rPr>
          <w:rFonts w:ascii="AR明朝体L" w:eastAsia="AR明朝体L" w:hAnsi="AR明朝体L" w:hint="eastAsia"/>
          <w:szCs w:val="22"/>
        </w:rPr>
        <w:t>れ</w:t>
      </w:r>
      <w:r w:rsidRPr="00272117">
        <w:rPr>
          <w:rFonts w:ascii="AR明朝体L" w:eastAsia="AR明朝体L" w:hAnsi="AR明朝体L"/>
          <w:szCs w:val="22"/>
        </w:rPr>
        <w:t>に関し一定の</w:t>
      </w:r>
      <w:r w:rsidRPr="00272117">
        <w:rPr>
          <w:rFonts w:ascii="AR明朝体L" w:eastAsia="AR明朝体L" w:hAnsi="AR明朝体L" w:hint="eastAsia"/>
          <w:szCs w:val="22"/>
        </w:rPr>
        <w:t>体制</w:t>
      </w:r>
      <w:r w:rsidRPr="00272117">
        <w:rPr>
          <w:rFonts w:ascii="AR明朝体L" w:eastAsia="AR明朝体L" w:hAnsi="AR明朝体L"/>
          <w:szCs w:val="22"/>
        </w:rPr>
        <w:t>を整えている地域又は訪日外国人</w:t>
      </w:r>
      <w:r w:rsidRPr="00272117">
        <w:rPr>
          <w:rFonts w:ascii="AR明朝体L" w:eastAsia="AR明朝体L" w:hAnsi="AR明朝体L" w:hint="eastAsia"/>
          <w:szCs w:val="22"/>
        </w:rPr>
        <w:t>旅行者</w:t>
      </w:r>
      <w:r w:rsidRPr="00272117">
        <w:rPr>
          <w:rFonts w:ascii="AR明朝体L" w:eastAsia="AR明朝体L" w:hAnsi="AR明朝体L"/>
          <w:szCs w:val="22"/>
        </w:rPr>
        <w:t>の誘致</w:t>
      </w:r>
      <w:r w:rsidRPr="00272117">
        <w:rPr>
          <w:rFonts w:ascii="AR明朝体L" w:eastAsia="AR明朝体L" w:hAnsi="AR明朝体L" w:hint="eastAsia"/>
          <w:szCs w:val="22"/>
        </w:rPr>
        <w:t>等</w:t>
      </w:r>
      <w:r w:rsidRPr="00272117">
        <w:rPr>
          <w:rFonts w:ascii="AR明朝体L" w:eastAsia="AR明朝体L" w:hAnsi="AR明朝体L"/>
          <w:szCs w:val="22"/>
        </w:rPr>
        <w:t>、観光振興に意欲を</w:t>
      </w:r>
      <w:r w:rsidRPr="00272117">
        <w:rPr>
          <w:rFonts w:ascii="AR明朝体L" w:eastAsia="AR明朝体L" w:hAnsi="AR明朝体L" w:hint="eastAsia"/>
          <w:szCs w:val="22"/>
        </w:rPr>
        <w:t>有する</w:t>
      </w:r>
      <w:r w:rsidRPr="00272117">
        <w:rPr>
          <w:rFonts w:ascii="AR明朝体L" w:eastAsia="AR明朝体L" w:hAnsi="AR明朝体L"/>
          <w:szCs w:val="22"/>
        </w:rPr>
        <w:t>地域であって、以下の</w:t>
      </w:r>
      <w:r w:rsidRPr="00272117">
        <w:rPr>
          <w:rFonts w:ascii="AR明朝体L" w:eastAsia="AR明朝体L" w:hAnsi="AR明朝体L" w:hint="eastAsia"/>
          <w:szCs w:val="22"/>
        </w:rPr>
        <w:t>いずれかの</w:t>
      </w:r>
      <w:r w:rsidRPr="00272117">
        <w:rPr>
          <w:rFonts w:ascii="AR明朝体L" w:eastAsia="AR明朝体L" w:hAnsi="AR明朝体L"/>
          <w:szCs w:val="22"/>
        </w:rPr>
        <w:t>地域</w:t>
      </w:r>
      <w:r w:rsidRPr="00272117">
        <w:rPr>
          <w:rFonts w:ascii="AR明朝体L" w:eastAsia="AR明朝体L" w:hAnsi="AR明朝体L" w:hint="eastAsia"/>
          <w:szCs w:val="22"/>
        </w:rPr>
        <w:t>の</w:t>
      </w:r>
      <w:r w:rsidRPr="00272117">
        <w:rPr>
          <w:rFonts w:ascii="AR明朝体L" w:eastAsia="AR明朝体L" w:hAnsi="AR明朝体L"/>
          <w:szCs w:val="22"/>
        </w:rPr>
        <w:t>市</w:t>
      </w:r>
      <w:r w:rsidRPr="00272117">
        <w:rPr>
          <w:rFonts w:ascii="AR明朝体L" w:eastAsia="AR明朝体L" w:hAnsi="AR明朝体L" w:hint="eastAsia"/>
          <w:szCs w:val="22"/>
        </w:rPr>
        <w:t>区</w:t>
      </w:r>
      <w:r w:rsidRPr="00272117">
        <w:rPr>
          <w:rFonts w:ascii="AR明朝体L" w:eastAsia="AR明朝体L" w:hAnsi="AR明朝体L"/>
          <w:szCs w:val="22"/>
        </w:rPr>
        <w:t>町村に</w:t>
      </w:r>
      <w:r w:rsidRPr="00272117">
        <w:rPr>
          <w:rFonts w:ascii="AR明朝体L" w:eastAsia="AR明朝体L" w:hAnsi="AR明朝体L" w:hint="eastAsia"/>
          <w:szCs w:val="22"/>
        </w:rPr>
        <w:t>立地</w:t>
      </w:r>
      <w:r w:rsidRPr="00272117">
        <w:rPr>
          <w:rFonts w:ascii="AR明朝体L" w:eastAsia="AR明朝体L" w:hAnsi="AR明朝体L"/>
          <w:szCs w:val="22"/>
        </w:rPr>
        <w:t>する</w:t>
      </w:r>
      <w:r w:rsidRPr="00272117">
        <w:rPr>
          <w:rFonts w:ascii="AR明朝体L" w:eastAsia="AR明朝体L" w:hAnsi="AR明朝体L" w:hint="eastAsia"/>
          <w:szCs w:val="22"/>
        </w:rPr>
        <w:t>もの</w:t>
      </w:r>
      <w:r w:rsidRPr="00272117">
        <w:rPr>
          <w:rFonts w:ascii="AR明朝体L" w:eastAsia="AR明朝体L" w:hAnsi="AR明朝体L"/>
          <w:szCs w:val="22"/>
        </w:rPr>
        <w:t>。</w:t>
      </w:r>
    </w:p>
    <w:p w:rsidR="00BB02E5" w:rsidRPr="00272117" w:rsidRDefault="00BB02E5" w:rsidP="00BB02E5">
      <w:pPr>
        <w:pStyle w:val="aff"/>
        <w:ind w:leftChars="400" w:left="880" w:firstLineChars="0" w:firstLine="0"/>
        <w:rPr>
          <w:rFonts w:ascii="AR明朝体L" w:eastAsia="AR明朝体L" w:hAnsi="AR明朝体L"/>
          <w:szCs w:val="22"/>
        </w:rPr>
      </w:pPr>
      <w:r w:rsidRPr="00272117">
        <w:rPr>
          <w:rFonts w:ascii="AR明朝体L" w:eastAsia="AR明朝体L" w:hAnsi="AR明朝体L" w:hint="eastAsia"/>
          <w:szCs w:val="22"/>
        </w:rPr>
        <w:t>・カテゴリーⅡ</w:t>
      </w:r>
      <w:r w:rsidRPr="00272117">
        <w:rPr>
          <w:rFonts w:ascii="AR明朝体L" w:eastAsia="AR明朝体L" w:hAnsi="AR明朝体L"/>
          <w:szCs w:val="22"/>
        </w:rPr>
        <w:t>以上のＪＮＴＯ</w:t>
      </w:r>
      <w:r w:rsidRPr="00272117">
        <w:rPr>
          <w:rFonts w:ascii="AR明朝体L" w:eastAsia="AR明朝体L" w:hAnsi="AR明朝体L" w:hint="eastAsia"/>
          <w:szCs w:val="22"/>
        </w:rPr>
        <w:t>認定</w:t>
      </w:r>
      <w:r w:rsidRPr="00272117">
        <w:rPr>
          <w:rFonts w:ascii="AR明朝体L" w:eastAsia="AR明朝体L" w:hAnsi="AR明朝体L"/>
          <w:szCs w:val="22"/>
        </w:rPr>
        <w:t>外国</w:t>
      </w:r>
      <w:r w:rsidRPr="00272117">
        <w:rPr>
          <w:rFonts w:ascii="AR明朝体L" w:eastAsia="AR明朝体L" w:hAnsi="AR明朝体L" w:hint="eastAsia"/>
          <w:szCs w:val="22"/>
        </w:rPr>
        <w:t>人観光</w:t>
      </w:r>
      <w:r w:rsidRPr="00272117">
        <w:rPr>
          <w:rFonts w:ascii="AR明朝体L" w:eastAsia="AR明朝体L" w:hAnsi="AR明朝体L"/>
          <w:szCs w:val="22"/>
        </w:rPr>
        <w:t>案内所が立地する地域</w:t>
      </w:r>
    </w:p>
    <w:p w:rsidR="00BB02E5" w:rsidRPr="00272117" w:rsidRDefault="00BB02E5" w:rsidP="00BB02E5">
      <w:pPr>
        <w:ind w:leftChars="400" w:left="880"/>
        <w:rPr>
          <w:rFonts w:hAnsi="AR明朝体L"/>
          <w:szCs w:val="22"/>
        </w:rPr>
      </w:pPr>
      <w:r w:rsidRPr="00272117">
        <w:rPr>
          <w:rFonts w:hAnsi="AR明朝体L" w:hint="eastAsia"/>
          <w:szCs w:val="22"/>
        </w:rPr>
        <w:t>・広域</w:t>
      </w:r>
      <w:r w:rsidRPr="00272117">
        <w:rPr>
          <w:rFonts w:hAnsi="AR明朝体L"/>
          <w:szCs w:val="22"/>
        </w:rPr>
        <w:t>観光周遊ルート形成計画</w:t>
      </w:r>
      <w:r w:rsidRPr="00272117">
        <w:rPr>
          <w:rFonts w:hAnsi="AR明朝体L" w:hint="eastAsia"/>
          <w:szCs w:val="22"/>
        </w:rPr>
        <w:t>の広域</w:t>
      </w:r>
      <w:r w:rsidRPr="00272117">
        <w:rPr>
          <w:rFonts w:hAnsi="AR明朝体L"/>
          <w:szCs w:val="22"/>
        </w:rPr>
        <w:t>観光拠点地区</w:t>
      </w:r>
    </w:p>
    <w:p w:rsidR="00BB02E5" w:rsidRPr="00272117" w:rsidRDefault="00BB02E5" w:rsidP="00BB02E5">
      <w:pPr>
        <w:ind w:leftChars="400" w:left="880"/>
        <w:rPr>
          <w:rFonts w:hAnsi="AR明朝体L"/>
          <w:szCs w:val="22"/>
        </w:rPr>
      </w:pPr>
      <w:r w:rsidRPr="00272117">
        <w:rPr>
          <w:rFonts w:hAnsi="AR明朝体L"/>
          <w:szCs w:val="22"/>
        </w:rPr>
        <w:t>・観光圏整備実施計画認定地域</w:t>
      </w:r>
    </w:p>
    <w:p w:rsidR="00BB02E5" w:rsidRPr="00272117" w:rsidRDefault="00BB02E5" w:rsidP="00BB02E5">
      <w:pPr>
        <w:ind w:leftChars="400" w:left="880"/>
        <w:rPr>
          <w:rFonts w:hAnsi="AR明朝体L"/>
          <w:szCs w:val="22"/>
        </w:rPr>
      </w:pPr>
      <w:r w:rsidRPr="00272117">
        <w:rPr>
          <w:rFonts w:hAnsi="AR明朝体L"/>
          <w:szCs w:val="22"/>
        </w:rPr>
        <w:t>・観光地魅力</w:t>
      </w:r>
      <w:r w:rsidRPr="00272117">
        <w:rPr>
          <w:rFonts w:hAnsi="AR明朝体L" w:hint="eastAsia"/>
          <w:szCs w:val="22"/>
        </w:rPr>
        <w:t>創造事業</w:t>
      </w:r>
      <w:r w:rsidRPr="00272117">
        <w:rPr>
          <w:rFonts w:hAnsi="AR明朝体L"/>
          <w:szCs w:val="22"/>
        </w:rPr>
        <w:t>の認定地域</w:t>
      </w:r>
    </w:p>
    <w:p w:rsidR="00BB02E5" w:rsidRPr="00272117" w:rsidRDefault="00BB02E5" w:rsidP="00BB02E5">
      <w:pPr>
        <w:ind w:leftChars="400" w:left="1100" w:hangingChars="100" w:hanging="220"/>
        <w:rPr>
          <w:rFonts w:hAnsi="AR明朝体L"/>
          <w:szCs w:val="22"/>
        </w:rPr>
      </w:pPr>
      <w:r w:rsidRPr="00272117">
        <w:rPr>
          <w:rFonts w:hAnsi="AR明朝体L"/>
          <w:szCs w:val="22"/>
        </w:rPr>
        <w:t>・</w:t>
      </w:r>
      <w:r w:rsidRPr="00272117">
        <w:rPr>
          <w:rFonts w:hAnsi="AR明朝体L" w:hint="eastAsia"/>
          <w:szCs w:val="22"/>
        </w:rPr>
        <w:t>「</w:t>
      </w:r>
      <w:r w:rsidRPr="00272117">
        <w:rPr>
          <w:rFonts w:hAnsi="AR明朝体L"/>
          <w:szCs w:val="22"/>
        </w:rPr>
        <w:t>文化財総合活用・観光振興戦略プラン」に基づき文化財を中核とする観光拠点の整</w:t>
      </w:r>
      <w:r w:rsidRPr="00272117">
        <w:rPr>
          <w:rFonts w:hAnsi="AR明朝体L"/>
          <w:szCs w:val="22"/>
        </w:rPr>
        <w:lastRenderedPageBreak/>
        <w:t>備に</w:t>
      </w:r>
      <w:r w:rsidRPr="00272117">
        <w:rPr>
          <w:rFonts w:hAnsi="AR明朝体L" w:hint="eastAsia"/>
          <w:szCs w:val="22"/>
        </w:rPr>
        <w:t>取り組む地域</w:t>
      </w:r>
      <w:r w:rsidRPr="00272117">
        <w:rPr>
          <w:rFonts w:hAnsi="AR明朝体L"/>
          <w:szCs w:val="22"/>
        </w:rPr>
        <w:t>（</w:t>
      </w:r>
      <w:r w:rsidRPr="00272117">
        <w:rPr>
          <w:rFonts w:hAnsi="AR明朝体L" w:hint="eastAsia"/>
          <w:szCs w:val="22"/>
        </w:rPr>
        <w:t>日本</w:t>
      </w:r>
      <w:r w:rsidRPr="00272117">
        <w:rPr>
          <w:rFonts w:hAnsi="AR明朝体L"/>
          <w:szCs w:val="22"/>
        </w:rPr>
        <w:t>遺産を有する又は２０２０年までに日本遺産認定</w:t>
      </w:r>
      <w:r w:rsidRPr="00272117">
        <w:rPr>
          <w:rFonts w:hAnsi="AR明朝体L" w:hint="eastAsia"/>
          <w:szCs w:val="22"/>
        </w:rPr>
        <w:t>を</w:t>
      </w:r>
      <w:r w:rsidRPr="00272117">
        <w:rPr>
          <w:rFonts w:hAnsi="AR明朝体L"/>
          <w:szCs w:val="22"/>
        </w:rPr>
        <w:t>目指す</w:t>
      </w:r>
      <w:r w:rsidRPr="00272117">
        <w:rPr>
          <w:rFonts w:hAnsi="AR明朝体L" w:hint="eastAsia"/>
          <w:szCs w:val="22"/>
        </w:rPr>
        <w:t>地域</w:t>
      </w:r>
      <w:r w:rsidRPr="00272117">
        <w:rPr>
          <w:rFonts w:hAnsi="AR明朝体L"/>
          <w:szCs w:val="22"/>
        </w:rPr>
        <w:t>、歴史文化</w:t>
      </w:r>
      <w:r w:rsidRPr="00272117">
        <w:rPr>
          <w:rFonts w:hAnsi="AR明朝体L" w:hint="eastAsia"/>
          <w:szCs w:val="22"/>
        </w:rPr>
        <w:t>基本</w:t>
      </w:r>
      <w:r w:rsidRPr="00272117">
        <w:rPr>
          <w:rFonts w:hAnsi="AR明朝体L"/>
          <w:szCs w:val="22"/>
        </w:rPr>
        <w:t>構想を策定済</w:t>
      </w:r>
      <w:r w:rsidRPr="00272117">
        <w:rPr>
          <w:rFonts w:hAnsi="AR明朝体L" w:hint="eastAsia"/>
          <w:szCs w:val="22"/>
        </w:rPr>
        <w:t>又は</w:t>
      </w:r>
      <w:r w:rsidRPr="00272117">
        <w:rPr>
          <w:rFonts w:hAnsi="AR明朝体L"/>
          <w:szCs w:val="22"/>
        </w:rPr>
        <w:t>２０２０年までの</w:t>
      </w:r>
      <w:r w:rsidRPr="00272117">
        <w:rPr>
          <w:rFonts w:hAnsi="AR明朝体L" w:hint="eastAsia"/>
          <w:szCs w:val="22"/>
        </w:rPr>
        <w:t>策定</w:t>
      </w:r>
      <w:r w:rsidRPr="00272117">
        <w:rPr>
          <w:rFonts w:hAnsi="AR明朝体L"/>
          <w:szCs w:val="22"/>
        </w:rPr>
        <w:t>を目指す地域等）</w:t>
      </w:r>
    </w:p>
    <w:p w:rsidR="00BB02E5" w:rsidRPr="00272117" w:rsidRDefault="00BB02E5" w:rsidP="00BB02E5">
      <w:pPr>
        <w:ind w:leftChars="400" w:left="1100" w:hangingChars="100" w:hanging="220"/>
        <w:rPr>
          <w:rFonts w:hAnsi="AR明朝体L"/>
          <w:szCs w:val="22"/>
        </w:rPr>
      </w:pPr>
      <w:r w:rsidRPr="00272117">
        <w:rPr>
          <w:rFonts w:hAnsi="AR明朝体L"/>
          <w:szCs w:val="22"/>
        </w:rPr>
        <w:t>・</w:t>
      </w:r>
      <w:r w:rsidRPr="00272117">
        <w:rPr>
          <w:rFonts w:hAnsi="AR明朝体L" w:hint="eastAsia"/>
          <w:szCs w:val="22"/>
        </w:rPr>
        <w:t>「</w:t>
      </w:r>
      <w:r w:rsidRPr="00272117">
        <w:rPr>
          <w:rFonts w:hAnsi="AR明朝体L"/>
          <w:szCs w:val="22"/>
        </w:rPr>
        <w:t>国立公園満喫プロジェクト」</w:t>
      </w:r>
      <w:r w:rsidRPr="00272117">
        <w:rPr>
          <w:rFonts w:hAnsi="AR明朝体L" w:hint="eastAsia"/>
          <w:szCs w:val="22"/>
        </w:rPr>
        <w:t>の</w:t>
      </w:r>
      <w:r w:rsidRPr="00272117">
        <w:rPr>
          <w:rFonts w:hAnsi="AR明朝体L"/>
          <w:szCs w:val="22"/>
        </w:rPr>
        <w:t>先導的モデルとして選定され、「国立公園ステップ</w:t>
      </w:r>
      <w:r w:rsidRPr="00272117">
        <w:rPr>
          <w:rFonts w:hAnsi="AR明朝体L" w:hint="eastAsia"/>
          <w:szCs w:val="22"/>
        </w:rPr>
        <w:t>アップ</w:t>
      </w:r>
      <w:r w:rsidRPr="00272117">
        <w:rPr>
          <w:rFonts w:hAnsi="AR明朝体L"/>
          <w:szCs w:val="22"/>
        </w:rPr>
        <w:t>プログラム</w:t>
      </w:r>
      <w:r w:rsidRPr="00272117">
        <w:rPr>
          <w:rFonts w:hAnsi="AR明朝体L" w:hint="eastAsia"/>
          <w:szCs w:val="22"/>
        </w:rPr>
        <w:t>２０２０</w:t>
      </w:r>
      <w:r w:rsidRPr="00272117">
        <w:rPr>
          <w:rFonts w:hAnsi="AR明朝体L"/>
          <w:szCs w:val="22"/>
        </w:rPr>
        <w:t>」の</w:t>
      </w:r>
      <w:r w:rsidRPr="00272117">
        <w:rPr>
          <w:rFonts w:hAnsi="AR明朝体L" w:hint="eastAsia"/>
          <w:szCs w:val="22"/>
        </w:rPr>
        <w:t>策定</w:t>
      </w:r>
      <w:r w:rsidRPr="00272117">
        <w:rPr>
          <w:rFonts w:hAnsi="AR明朝体L"/>
          <w:szCs w:val="22"/>
        </w:rPr>
        <w:t>に</w:t>
      </w:r>
      <w:r w:rsidRPr="00272117">
        <w:rPr>
          <w:rFonts w:hAnsi="AR明朝体L" w:hint="eastAsia"/>
          <w:szCs w:val="22"/>
        </w:rPr>
        <w:t>取り組む</w:t>
      </w:r>
      <w:r w:rsidRPr="00272117">
        <w:rPr>
          <w:rFonts w:hAnsi="AR明朝体L"/>
          <w:szCs w:val="22"/>
        </w:rPr>
        <w:t>地域</w:t>
      </w:r>
    </w:p>
    <w:p w:rsidR="00BB02E5" w:rsidRPr="00272117" w:rsidRDefault="00BB02E5" w:rsidP="00BB02E5">
      <w:pPr>
        <w:ind w:leftChars="400" w:left="880"/>
        <w:rPr>
          <w:rFonts w:hAnsi="AR明朝体L"/>
          <w:szCs w:val="22"/>
        </w:rPr>
      </w:pPr>
      <w:r w:rsidRPr="00272117">
        <w:rPr>
          <w:rFonts w:hAnsi="AR明朝体L"/>
          <w:szCs w:val="22"/>
        </w:rPr>
        <w:t>・観光立国ショーケース選定都市</w:t>
      </w:r>
    </w:p>
    <w:p w:rsidR="00BB02E5" w:rsidRPr="00272117" w:rsidRDefault="00BB02E5" w:rsidP="00BB02E5">
      <w:pPr>
        <w:ind w:leftChars="400" w:left="880"/>
        <w:rPr>
          <w:rFonts w:hAnsi="AR明朝体L"/>
          <w:szCs w:val="22"/>
        </w:rPr>
      </w:pPr>
      <w:r w:rsidRPr="00272117">
        <w:rPr>
          <w:rFonts w:hAnsi="AR明朝体L"/>
          <w:szCs w:val="22"/>
        </w:rPr>
        <w:t>・東京オリンピック・</w:t>
      </w:r>
      <w:r w:rsidRPr="00272117">
        <w:rPr>
          <w:rFonts w:hAnsi="AR明朝体L" w:hint="eastAsia"/>
          <w:szCs w:val="22"/>
        </w:rPr>
        <w:t>パラリンピック競技会場</w:t>
      </w:r>
      <w:r w:rsidRPr="00272117">
        <w:rPr>
          <w:rFonts w:hAnsi="AR明朝体L"/>
          <w:szCs w:val="22"/>
        </w:rPr>
        <w:t>立地都市</w:t>
      </w:r>
    </w:p>
    <w:p w:rsidR="00BB02E5" w:rsidRPr="00272117" w:rsidRDefault="00BB02E5" w:rsidP="00BB02E5">
      <w:pPr>
        <w:ind w:leftChars="400" w:left="880"/>
        <w:rPr>
          <w:rFonts w:hAnsi="AR明朝体L"/>
          <w:szCs w:val="22"/>
        </w:rPr>
      </w:pPr>
      <w:r w:rsidRPr="00272117">
        <w:rPr>
          <w:rFonts w:hAnsi="AR明朝体L" w:hint="eastAsia"/>
          <w:szCs w:val="22"/>
        </w:rPr>
        <w:t>・</w:t>
      </w:r>
      <w:r w:rsidRPr="00272117">
        <w:rPr>
          <w:rFonts w:hAnsi="AR明朝体L"/>
          <w:szCs w:val="22"/>
        </w:rPr>
        <w:t>ラグビーワールドカップ競技会場立地都市</w:t>
      </w:r>
    </w:p>
    <w:p w:rsidR="00BB02E5" w:rsidRDefault="00BB02E5" w:rsidP="00BB02E5">
      <w:pPr>
        <w:ind w:leftChars="400" w:left="1100" w:hangingChars="100" w:hanging="220"/>
        <w:rPr>
          <w:rFonts w:hAnsi="AR明朝体L"/>
          <w:szCs w:val="22"/>
        </w:rPr>
      </w:pPr>
      <w:r w:rsidRPr="00272117">
        <w:rPr>
          <w:rFonts w:hAnsi="AR明朝体L"/>
          <w:szCs w:val="22"/>
        </w:rPr>
        <w:t>・</w:t>
      </w:r>
      <w:r w:rsidRPr="00272117">
        <w:rPr>
          <w:rFonts w:hAnsi="AR明朝体L" w:hint="eastAsia"/>
          <w:szCs w:val="22"/>
        </w:rPr>
        <w:t>その他観光</w:t>
      </w:r>
      <w:r w:rsidRPr="00272117">
        <w:rPr>
          <w:rFonts w:hAnsi="AR明朝体L"/>
          <w:szCs w:val="22"/>
        </w:rPr>
        <w:t>ビジョン推進地方ブロック戦略会議が訪日</w:t>
      </w:r>
      <w:r w:rsidRPr="00272117">
        <w:rPr>
          <w:rFonts w:hAnsi="AR明朝体L" w:hint="eastAsia"/>
          <w:szCs w:val="22"/>
        </w:rPr>
        <w:t>外国人</w:t>
      </w:r>
      <w:r w:rsidRPr="00272117">
        <w:rPr>
          <w:rFonts w:hAnsi="AR明朝体L"/>
          <w:szCs w:val="22"/>
        </w:rPr>
        <w:t>旅行者の受入環境整備を実施すべき</w:t>
      </w:r>
      <w:r w:rsidRPr="00272117">
        <w:rPr>
          <w:rFonts w:hAnsi="AR明朝体L" w:hint="eastAsia"/>
          <w:szCs w:val="22"/>
        </w:rPr>
        <w:t>地域</w:t>
      </w:r>
      <w:r w:rsidRPr="00272117">
        <w:rPr>
          <w:rFonts w:hAnsi="AR明朝体L"/>
          <w:szCs w:val="22"/>
        </w:rPr>
        <w:t>として認めるもの</w:t>
      </w:r>
    </w:p>
    <w:p w:rsidR="00DA2A29" w:rsidRPr="00272117" w:rsidRDefault="00DA2A29" w:rsidP="00BB02E5">
      <w:pPr>
        <w:ind w:leftChars="400" w:left="1100" w:hangingChars="100" w:hanging="220"/>
        <w:rPr>
          <w:rFonts w:hAnsi="AR明朝体L"/>
          <w:strike/>
          <w:szCs w:val="22"/>
        </w:rPr>
      </w:pPr>
    </w:p>
    <w:p w:rsidR="00BB02E5" w:rsidRPr="00DA2A29" w:rsidRDefault="00BB02E5" w:rsidP="00BB02E5">
      <w:pPr>
        <w:pStyle w:val="afe"/>
        <w:ind w:left="220" w:firstLineChars="95" w:firstLine="209"/>
        <w:rPr>
          <w:rFonts w:ascii="AR明朝体L" w:eastAsia="AR明朝体L" w:hAnsi="AR明朝体L"/>
          <w:b/>
          <w:szCs w:val="22"/>
        </w:rPr>
      </w:pPr>
      <w:r w:rsidRPr="00DA2A29">
        <w:rPr>
          <w:rFonts w:ascii="AR明朝体L" w:eastAsia="AR明朝体L" w:hAnsi="AR明朝体L" w:hint="eastAsia"/>
          <w:b/>
          <w:szCs w:val="22"/>
        </w:rPr>
        <w:t>④補助</w:t>
      </w:r>
      <w:r w:rsidRPr="00DA2A29">
        <w:rPr>
          <w:rFonts w:ascii="AR明朝体L" w:eastAsia="AR明朝体L" w:hAnsi="AR明朝体L"/>
          <w:b/>
          <w:szCs w:val="22"/>
        </w:rPr>
        <w:t>対象経費</w:t>
      </w:r>
    </w:p>
    <w:p w:rsidR="00BB02E5" w:rsidRPr="00272117" w:rsidRDefault="00BB02E5" w:rsidP="00BB02E5">
      <w:pPr>
        <w:pStyle w:val="aff1"/>
        <w:ind w:left="869" w:hangingChars="95" w:hanging="209"/>
        <w:rPr>
          <w:rFonts w:ascii="AR明朝体L" w:eastAsia="AR明朝体L" w:hAnsi="AR明朝体L"/>
          <w:szCs w:val="22"/>
        </w:rPr>
      </w:pPr>
      <w:r w:rsidRPr="00272117">
        <w:rPr>
          <w:rFonts w:ascii="AR明朝体L" w:eastAsia="AR明朝体L" w:hAnsi="AR明朝体L" w:hint="eastAsia"/>
          <w:szCs w:val="22"/>
        </w:rPr>
        <w:t>１）</w:t>
      </w:r>
      <w:r w:rsidRPr="00272117">
        <w:rPr>
          <w:rFonts w:ascii="AR明朝体L" w:eastAsia="AR明朝体L" w:hAnsi="AR明朝体L"/>
          <w:szCs w:val="22"/>
        </w:rPr>
        <w:t>観光拠点情報・交流施設の整備・改良</w:t>
      </w:r>
      <w:r w:rsidRPr="00272117">
        <w:rPr>
          <w:rFonts w:ascii="AR明朝体L" w:eastAsia="AR明朝体L" w:hAnsi="AR明朝体L" w:hint="eastAsia"/>
          <w:szCs w:val="22"/>
        </w:rPr>
        <w:t>（施設の</w:t>
      </w:r>
      <w:r w:rsidRPr="00272117">
        <w:rPr>
          <w:rFonts w:ascii="AR明朝体L" w:eastAsia="AR明朝体L" w:hAnsi="AR明朝体L"/>
          <w:szCs w:val="22"/>
        </w:rPr>
        <w:t>新築・改修に係る設計・施工、多言語</w:t>
      </w:r>
      <w:r w:rsidRPr="00272117">
        <w:rPr>
          <w:rFonts w:ascii="AR明朝体L" w:eastAsia="AR明朝体L" w:hAnsi="AR明朝体L" w:hint="eastAsia"/>
          <w:szCs w:val="22"/>
        </w:rPr>
        <w:t>の</w:t>
      </w:r>
      <w:r w:rsidRPr="00272117">
        <w:rPr>
          <w:rFonts w:ascii="AR明朝体L" w:eastAsia="AR明朝体L" w:hAnsi="AR明朝体L"/>
          <w:szCs w:val="22"/>
        </w:rPr>
        <w:t>展示設備、案内標識、デジタル</w:t>
      </w:r>
      <w:r w:rsidRPr="00272117">
        <w:rPr>
          <w:rFonts w:ascii="AR明朝体L" w:eastAsia="AR明朝体L" w:hAnsi="AR明朝体L" w:hint="eastAsia"/>
          <w:szCs w:val="22"/>
        </w:rPr>
        <w:t>サイネージ</w:t>
      </w:r>
      <w:r w:rsidRPr="00272117">
        <w:rPr>
          <w:rFonts w:ascii="AR明朝体L" w:eastAsia="AR明朝体L" w:hAnsi="AR明朝体L"/>
          <w:szCs w:val="22"/>
        </w:rPr>
        <w:t>、</w:t>
      </w:r>
      <w:r w:rsidRPr="00272117">
        <w:rPr>
          <w:rFonts w:ascii="AR明朝体L" w:eastAsia="AR明朝体L" w:hAnsi="AR明朝体L" w:hint="eastAsia"/>
          <w:szCs w:val="22"/>
        </w:rPr>
        <w:t>観光</w:t>
      </w:r>
      <w:r w:rsidRPr="00272117">
        <w:rPr>
          <w:rFonts w:ascii="AR明朝体L" w:eastAsia="AR明朝体L" w:hAnsi="AR明朝体L"/>
          <w:szCs w:val="22"/>
        </w:rPr>
        <w:t>拠点情報</w:t>
      </w:r>
      <w:r w:rsidRPr="00272117">
        <w:rPr>
          <w:rFonts w:ascii="AR明朝体L" w:eastAsia="AR明朝体L" w:hAnsi="AR明朝体L" w:hint="eastAsia"/>
          <w:szCs w:val="22"/>
        </w:rPr>
        <w:t>・</w:t>
      </w:r>
      <w:r w:rsidRPr="00272117">
        <w:rPr>
          <w:rFonts w:ascii="AR明朝体L" w:eastAsia="AR明朝体L" w:hAnsi="AR明朝体L"/>
          <w:szCs w:val="22"/>
        </w:rPr>
        <w:t>交流施設の整備・改修に附随して</w:t>
      </w:r>
      <w:r w:rsidRPr="00272117">
        <w:rPr>
          <w:rFonts w:ascii="AR明朝体L" w:eastAsia="AR明朝体L" w:hAnsi="AR明朝体L" w:hint="eastAsia"/>
          <w:szCs w:val="22"/>
        </w:rPr>
        <w:t>行う</w:t>
      </w:r>
      <w:r w:rsidRPr="00272117">
        <w:rPr>
          <w:rFonts w:ascii="AR明朝体L" w:eastAsia="AR明朝体L" w:hAnsi="AR明朝体L"/>
          <w:szCs w:val="22"/>
        </w:rPr>
        <w:t>洋式</w:t>
      </w:r>
      <w:r w:rsidRPr="00272117">
        <w:rPr>
          <w:rFonts w:ascii="AR明朝体L" w:eastAsia="AR明朝体L" w:hAnsi="AR明朝体L" w:hint="eastAsia"/>
          <w:szCs w:val="22"/>
        </w:rPr>
        <w:t>トイレ</w:t>
      </w:r>
      <w:r w:rsidRPr="00272117">
        <w:rPr>
          <w:rFonts w:ascii="AR明朝体L" w:eastAsia="AR明朝体L" w:hAnsi="AR明朝体L"/>
          <w:szCs w:val="22"/>
        </w:rPr>
        <w:t>の整備</w:t>
      </w:r>
      <w:r w:rsidRPr="00272117">
        <w:rPr>
          <w:rFonts w:ascii="AR明朝体L" w:eastAsia="AR明朝体L" w:hAnsi="AR明朝体L" w:hint="eastAsia"/>
          <w:szCs w:val="22"/>
        </w:rPr>
        <w:t>等</w:t>
      </w:r>
      <w:r w:rsidRPr="00272117">
        <w:rPr>
          <w:rFonts w:ascii="AR明朝体L" w:eastAsia="AR明朝体L" w:hAnsi="AR明朝体L"/>
          <w:szCs w:val="22"/>
        </w:rPr>
        <w:t>）に要する経費</w:t>
      </w:r>
    </w:p>
    <w:p w:rsidR="00BB02E5" w:rsidRPr="00272117" w:rsidRDefault="00BB02E5" w:rsidP="00BB02E5">
      <w:pPr>
        <w:pStyle w:val="aff1"/>
        <w:ind w:left="869" w:hangingChars="95" w:hanging="209"/>
        <w:rPr>
          <w:rFonts w:ascii="AR明朝体L" w:eastAsia="AR明朝体L" w:hAnsi="AR明朝体L"/>
          <w:szCs w:val="22"/>
        </w:rPr>
      </w:pPr>
      <w:r w:rsidRPr="00272117">
        <w:rPr>
          <w:rFonts w:ascii="AR明朝体L" w:eastAsia="AR明朝体L" w:hAnsi="AR明朝体L" w:hint="eastAsia"/>
          <w:szCs w:val="22"/>
        </w:rPr>
        <w:t>２）観光拠点</w:t>
      </w:r>
      <w:r w:rsidRPr="00272117">
        <w:rPr>
          <w:rFonts w:ascii="AR明朝体L" w:eastAsia="AR明朝体L" w:hAnsi="AR明朝体L"/>
          <w:szCs w:val="22"/>
        </w:rPr>
        <w:t>情報</w:t>
      </w:r>
      <w:r w:rsidRPr="00272117">
        <w:rPr>
          <w:rFonts w:ascii="AR明朝体L" w:eastAsia="AR明朝体L" w:hAnsi="AR明朝体L" w:hint="eastAsia"/>
          <w:szCs w:val="22"/>
        </w:rPr>
        <w:t>・</w:t>
      </w:r>
      <w:r w:rsidRPr="00272117">
        <w:rPr>
          <w:rFonts w:ascii="AR明朝体L" w:eastAsia="AR明朝体L" w:hAnsi="AR明朝体L"/>
          <w:szCs w:val="22"/>
        </w:rPr>
        <w:t>交流施設における</w:t>
      </w:r>
      <w:r w:rsidRPr="00272117">
        <w:rPr>
          <w:rFonts w:ascii="AR明朝体L" w:eastAsia="AR明朝体L" w:hAnsi="AR明朝体L" w:hint="eastAsia"/>
          <w:szCs w:val="22"/>
        </w:rPr>
        <w:t>無料</w:t>
      </w:r>
      <w:r w:rsidRPr="00272117">
        <w:rPr>
          <w:rFonts w:ascii="AR明朝体L" w:eastAsia="AR明朝体L" w:hAnsi="AR明朝体L"/>
          <w:szCs w:val="22"/>
        </w:rPr>
        <w:t>公衆無線ＬＡＮ環境の整備、</w:t>
      </w:r>
      <w:r w:rsidRPr="00272117">
        <w:rPr>
          <w:rFonts w:ascii="AR明朝体L" w:eastAsia="AR明朝体L" w:hAnsi="AR明朝体L" w:hint="eastAsia"/>
          <w:szCs w:val="22"/>
        </w:rPr>
        <w:t>ホーム</w:t>
      </w:r>
      <w:r w:rsidRPr="00272117">
        <w:rPr>
          <w:rFonts w:ascii="AR明朝体L" w:eastAsia="AR明朝体L" w:hAnsi="AR明朝体L"/>
          <w:szCs w:val="22"/>
        </w:rPr>
        <w:t>ページの多言語表記等</w:t>
      </w:r>
      <w:r w:rsidRPr="00272117">
        <w:rPr>
          <w:rFonts w:ascii="AR明朝体L" w:eastAsia="AR明朝体L" w:hAnsi="AR明朝体L" w:hint="eastAsia"/>
          <w:szCs w:val="22"/>
        </w:rPr>
        <w:t>及び</w:t>
      </w:r>
      <w:r w:rsidRPr="00272117">
        <w:rPr>
          <w:rFonts w:ascii="AR明朝体L" w:eastAsia="AR明朝体L" w:hAnsi="AR明朝体L"/>
          <w:szCs w:val="22"/>
        </w:rPr>
        <w:t>案内放送の多言語化</w:t>
      </w:r>
      <w:r w:rsidRPr="00272117">
        <w:rPr>
          <w:rFonts w:ascii="AR明朝体L" w:eastAsia="AR明朝体L" w:hAnsi="AR明朝体L" w:hint="eastAsia"/>
          <w:szCs w:val="22"/>
        </w:rPr>
        <w:t>に要する</w:t>
      </w:r>
      <w:r w:rsidRPr="00272117">
        <w:rPr>
          <w:rFonts w:ascii="AR明朝体L" w:eastAsia="AR明朝体L" w:hAnsi="AR明朝体L"/>
          <w:szCs w:val="22"/>
        </w:rPr>
        <w:t>経費</w:t>
      </w:r>
    </w:p>
    <w:p w:rsidR="00BB02E5" w:rsidRPr="00272117" w:rsidRDefault="00BB02E5" w:rsidP="00BB02E5">
      <w:pPr>
        <w:pStyle w:val="aff0"/>
        <w:ind w:leftChars="500" w:left="1100" w:firstLineChars="0" w:firstLine="0"/>
        <w:rPr>
          <w:rFonts w:ascii="AR明朝体L" w:eastAsia="AR明朝体L" w:hAnsi="AR明朝体L"/>
          <w:szCs w:val="22"/>
        </w:rPr>
      </w:pPr>
      <w:r w:rsidRPr="00272117">
        <w:rPr>
          <w:rFonts w:ascii="AR明朝体L" w:eastAsia="AR明朝体L" w:hAnsi="AR明朝体L" w:hint="eastAsia"/>
          <w:szCs w:val="22"/>
        </w:rPr>
        <w:t>※</w:t>
      </w:r>
      <w:r w:rsidRPr="00272117">
        <w:rPr>
          <w:rFonts w:ascii="AR明朝体L" w:eastAsia="AR明朝体L" w:hAnsi="AR明朝体L"/>
          <w:szCs w:val="22"/>
        </w:rPr>
        <w:t>土地の取得</w:t>
      </w:r>
      <w:r w:rsidRPr="00272117">
        <w:rPr>
          <w:rFonts w:ascii="AR明朝体L" w:eastAsia="AR明朝体L" w:hAnsi="AR明朝体L" w:hint="eastAsia"/>
          <w:szCs w:val="22"/>
        </w:rPr>
        <w:t>に</w:t>
      </w:r>
      <w:r w:rsidRPr="00272117">
        <w:rPr>
          <w:rFonts w:ascii="AR明朝体L" w:eastAsia="AR明朝体L" w:hAnsi="AR明朝体L"/>
          <w:szCs w:val="22"/>
        </w:rPr>
        <w:t>要する費用は</w:t>
      </w:r>
      <w:r w:rsidRPr="00272117">
        <w:rPr>
          <w:rFonts w:ascii="AR明朝体L" w:eastAsia="AR明朝体L" w:hAnsi="AR明朝体L" w:hint="eastAsia"/>
          <w:szCs w:val="22"/>
        </w:rPr>
        <w:t>対象</w:t>
      </w:r>
      <w:r w:rsidRPr="00272117">
        <w:rPr>
          <w:rFonts w:ascii="AR明朝体L" w:eastAsia="AR明朝体L" w:hAnsi="AR明朝体L"/>
          <w:szCs w:val="22"/>
        </w:rPr>
        <w:t>外</w:t>
      </w:r>
    </w:p>
    <w:p w:rsidR="00BB02E5" w:rsidRDefault="00BB02E5" w:rsidP="00BB02E5">
      <w:pPr>
        <w:pStyle w:val="aff0"/>
        <w:ind w:leftChars="500" w:left="1320"/>
        <w:rPr>
          <w:rFonts w:ascii="AR明朝体L" w:eastAsia="AR明朝体L" w:hAnsi="AR明朝体L"/>
          <w:szCs w:val="22"/>
        </w:rPr>
      </w:pPr>
      <w:r w:rsidRPr="00272117">
        <w:rPr>
          <w:rFonts w:ascii="AR明朝体L" w:eastAsia="AR明朝体L" w:hAnsi="AR明朝体L" w:hint="eastAsia"/>
          <w:szCs w:val="22"/>
        </w:rPr>
        <w:t>※</w:t>
      </w:r>
      <w:r w:rsidRPr="00272117">
        <w:rPr>
          <w:rFonts w:ascii="AR明朝体L" w:eastAsia="AR明朝体L" w:hAnsi="AR明朝体L"/>
          <w:szCs w:val="22"/>
        </w:rPr>
        <w:t>明確な観光拠点情報・交流施設の機能向上に要する経費については補助対象とするが、故障、老朽化等に</w:t>
      </w:r>
      <w:r w:rsidRPr="00272117">
        <w:rPr>
          <w:rFonts w:ascii="AR明朝体L" w:eastAsia="AR明朝体L" w:hAnsi="AR明朝体L" w:hint="eastAsia"/>
          <w:szCs w:val="22"/>
        </w:rPr>
        <w:t>対応するため</w:t>
      </w:r>
      <w:r w:rsidRPr="00272117">
        <w:rPr>
          <w:rFonts w:ascii="AR明朝体L" w:eastAsia="AR明朝体L" w:hAnsi="AR明朝体L"/>
          <w:szCs w:val="22"/>
        </w:rPr>
        <w:t>の機能の明確な向上を伴わない修理修繕</w:t>
      </w:r>
      <w:r w:rsidRPr="00272117">
        <w:rPr>
          <w:rFonts w:ascii="AR明朝体L" w:eastAsia="AR明朝体L" w:hAnsi="AR明朝体L" w:hint="eastAsia"/>
          <w:szCs w:val="22"/>
        </w:rPr>
        <w:t>、</w:t>
      </w:r>
      <w:r w:rsidRPr="00272117">
        <w:rPr>
          <w:rFonts w:ascii="AR明朝体L" w:eastAsia="AR明朝体L" w:hAnsi="AR明朝体L"/>
          <w:szCs w:val="22"/>
        </w:rPr>
        <w:t>代替更新のみに要する経費は補助対象としない。</w:t>
      </w:r>
    </w:p>
    <w:p w:rsidR="00DA2A29" w:rsidRPr="00272117" w:rsidRDefault="00DA2A29" w:rsidP="00BB02E5">
      <w:pPr>
        <w:pStyle w:val="aff0"/>
        <w:ind w:leftChars="500" w:left="1320"/>
        <w:rPr>
          <w:rFonts w:ascii="AR明朝体L" w:eastAsia="AR明朝体L" w:hAnsi="AR明朝体L"/>
          <w:szCs w:val="22"/>
        </w:rPr>
      </w:pPr>
    </w:p>
    <w:p w:rsidR="00BB02E5" w:rsidRPr="00DA2A29" w:rsidRDefault="00BB02E5" w:rsidP="00BB02E5">
      <w:pPr>
        <w:ind w:left="220" w:firstLineChars="100" w:firstLine="220"/>
        <w:rPr>
          <w:rFonts w:hAnsi="AR明朝体L"/>
          <w:b/>
          <w:szCs w:val="16"/>
        </w:rPr>
      </w:pPr>
      <w:r w:rsidRPr="00DA2A29">
        <w:rPr>
          <w:rFonts w:hAnsi="AR明朝体L" w:hint="eastAsia"/>
          <w:b/>
          <w:szCs w:val="16"/>
        </w:rPr>
        <w:t>⑤無料公衆無線ＬＡＮ環境の整備について</w:t>
      </w:r>
    </w:p>
    <w:p w:rsidR="00BB02E5" w:rsidRPr="00272117" w:rsidRDefault="00BB02E5" w:rsidP="00BB02E5">
      <w:pPr>
        <w:ind w:leftChars="200" w:left="440" w:firstLineChars="100" w:firstLine="220"/>
        <w:rPr>
          <w:rFonts w:hAnsi="AR明朝体L"/>
          <w:szCs w:val="16"/>
        </w:rPr>
      </w:pPr>
      <w:r w:rsidRPr="00272117">
        <w:rPr>
          <w:rFonts w:hAnsi="AR明朝体L"/>
          <w:szCs w:val="16"/>
        </w:rPr>
        <w:t>本事業の対象となる無料</w:t>
      </w:r>
      <w:r w:rsidRPr="00272117">
        <w:rPr>
          <w:rFonts w:hAnsi="AR明朝体L" w:hint="eastAsia"/>
          <w:szCs w:val="16"/>
        </w:rPr>
        <w:t>公衆</w:t>
      </w:r>
      <w:r w:rsidRPr="00272117">
        <w:rPr>
          <w:rFonts w:hAnsi="AR明朝体L"/>
          <w:szCs w:val="16"/>
        </w:rPr>
        <w:t>無線ＬＡＮ環境の整備に要する経費とは、「機器購入費」（無料</w:t>
      </w:r>
      <w:r w:rsidRPr="00272117">
        <w:rPr>
          <w:rFonts w:hAnsi="AR明朝体L" w:hint="eastAsia"/>
          <w:szCs w:val="16"/>
        </w:rPr>
        <w:t>公衆無線</w:t>
      </w:r>
      <w:r w:rsidRPr="00272117">
        <w:rPr>
          <w:rFonts w:hAnsi="AR明朝体L"/>
          <w:szCs w:val="16"/>
        </w:rPr>
        <w:t>ＬＡＮ機器の購入に係る費用）及び「機器設置工事費用」（無料</w:t>
      </w:r>
      <w:r w:rsidRPr="00272117">
        <w:rPr>
          <w:rFonts w:hAnsi="AR明朝体L" w:hint="eastAsia"/>
          <w:szCs w:val="16"/>
        </w:rPr>
        <w:t>公衆</w:t>
      </w:r>
      <w:r w:rsidRPr="00272117">
        <w:rPr>
          <w:rFonts w:hAnsi="AR明朝体L"/>
          <w:szCs w:val="16"/>
        </w:rPr>
        <w:t>無線ＬＡＮ機器の設置工事に係る費用、ソフトウェア購入費（</w:t>
      </w:r>
      <w:r w:rsidRPr="00272117">
        <w:rPr>
          <w:rFonts w:hAnsi="AR明朝体L" w:hint="eastAsia"/>
          <w:szCs w:val="16"/>
        </w:rPr>
        <w:t>セキュリティー</w:t>
      </w:r>
      <w:r w:rsidRPr="00272117">
        <w:rPr>
          <w:rFonts w:hAnsi="AR明朝体L"/>
          <w:szCs w:val="16"/>
        </w:rPr>
        <w:t>対策含む。））</w:t>
      </w:r>
      <w:r w:rsidRPr="00272117">
        <w:rPr>
          <w:rFonts w:hAnsi="AR明朝体L" w:hint="eastAsia"/>
          <w:szCs w:val="16"/>
        </w:rPr>
        <w:t>で</w:t>
      </w:r>
      <w:r w:rsidRPr="00272117">
        <w:rPr>
          <w:rFonts w:hAnsi="AR明朝体L"/>
          <w:szCs w:val="16"/>
        </w:rPr>
        <w:t>観光</w:t>
      </w:r>
      <w:r w:rsidRPr="00272117">
        <w:rPr>
          <w:rFonts w:hAnsi="AR明朝体L" w:hint="eastAsia"/>
          <w:szCs w:val="16"/>
        </w:rPr>
        <w:t>拠点情報</w:t>
      </w:r>
      <w:r w:rsidRPr="00272117">
        <w:rPr>
          <w:rFonts w:hAnsi="AR明朝体L"/>
          <w:szCs w:val="16"/>
        </w:rPr>
        <w:t>・交流施設</w:t>
      </w:r>
      <w:r w:rsidRPr="00272117">
        <w:rPr>
          <w:rFonts w:hAnsi="AR明朝体L" w:hint="eastAsia"/>
          <w:szCs w:val="16"/>
        </w:rPr>
        <w:t>において</w:t>
      </w:r>
      <w:r w:rsidRPr="00272117">
        <w:rPr>
          <w:rFonts w:hAnsi="AR明朝体L"/>
          <w:szCs w:val="16"/>
        </w:rPr>
        <w:t>実施するものを</w:t>
      </w:r>
      <w:r w:rsidRPr="00272117">
        <w:rPr>
          <w:rFonts w:hAnsi="AR明朝体L" w:hint="eastAsia"/>
          <w:szCs w:val="16"/>
        </w:rPr>
        <w:t>対象</w:t>
      </w:r>
      <w:r w:rsidRPr="00272117">
        <w:rPr>
          <w:rFonts w:hAnsi="AR明朝体L"/>
          <w:szCs w:val="16"/>
        </w:rPr>
        <w:t>とする。</w:t>
      </w:r>
    </w:p>
    <w:p w:rsidR="00BB02E5" w:rsidRPr="00272117" w:rsidRDefault="00BB02E5" w:rsidP="00BB02E5">
      <w:pPr>
        <w:ind w:leftChars="200" w:left="440" w:firstLineChars="100" w:firstLine="220"/>
        <w:rPr>
          <w:rFonts w:hAnsi="AR明朝体L"/>
          <w:szCs w:val="16"/>
        </w:rPr>
      </w:pPr>
      <w:r w:rsidRPr="00272117">
        <w:rPr>
          <w:rFonts w:hAnsi="AR明朝体L"/>
          <w:szCs w:val="16"/>
        </w:rPr>
        <w:t>ただし、通信費等の当該無料</w:t>
      </w:r>
      <w:r w:rsidRPr="00272117">
        <w:rPr>
          <w:rFonts w:hAnsi="AR明朝体L" w:hint="eastAsia"/>
          <w:szCs w:val="16"/>
        </w:rPr>
        <w:t>公衆</w:t>
      </w:r>
      <w:r w:rsidRPr="00272117">
        <w:rPr>
          <w:rFonts w:hAnsi="AR明朝体L"/>
          <w:szCs w:val="16"/>
        </w:rPr>
        <w:t>無線ＬＡＮ環境の維持に関する経費は補助対象としない。</w:t>
      </w:r>
    </w:p>
    <w:p w:rsidR="00BB02E5" w:rsidRPr="00272117" w:rsidRDefault="00BB02E5" w:rsidP="00BB02E5">
      <w:pPr>
        <w:ind w:leftChars="200" w:left="440" w:firstLineChars="100" w:firstLine="220"/>
        <w:rPr>
          <w:rFonts w:hAnsi="AR明朝体L"/>
          <w:szCs w:val="16"/>
        </w:rPr>
      </w:pPr>
      <w:r w:rsidRPr="00272117">
        <w:rPr>
          <w:rFonts w:hAnsi="AR明朝体L"/>
          <w:szCs w:val="16"/>
        </w:rPr>
        <w:t>また、当該事業による補助金を活用し、無料</w:t>
      </w:r>
      <w:r w:rsidRPr="00272117">
        <w:rPr>
          <w:rFonts w:hAnsi="AR明朝体L" w:hint="eastAsia"/>
          <w:szCs w:val="16"/>
        </w:rPr>
        <w:t>公衆無線</w:t>
      </w:r>
      <w:r w:rsidRPr="00272117">
        <w:rPr>
          <w:rFonts w:hAnsi="AR明朝体L"/>
          <w:szCs w:val="16"/>
        </w:rPr>
        <w:t>ＬＡＮ環境の整備を図る際は、</w:t>
      </w:r>
      <w:r w:rsidRPr="00272117">
        <w:rPr>
          <w:rFonts w:hAnsi="AR明朝体L" w:hint="eastAsia"/>
          <w:szCs w:val="16"/>
        </w:rPr>
        <w:t>シンボル</w:t>
      </w:r>
      <w:r w:rsidRPr="00272117">
        <w:rPr>
          <w:rFonts w:hAnsi="AR明朝体L"/>
          <w:szCs w:val="16"/>
        </w:rPr>
        <w:t>マークの申請も併せて行い、シンボルマークの掲出を</w:t>
      </w:r>
      <w:r w:rsidRPr="00272117">
        <w:rPr>
          <w:rFonts w:hAnsi="AR明朝体L" w:hint="eastAsia"/>
          <w:szCs w:val="16"/>
        </w:rPr>
        <w:t>行う</w:t>
      </w:r>
      <w:r w:rsidRPr="00272117">
        <w:rPr>
          <w:rFonts w:hAnsi="AR明朝体L"/>
          <w:szCs w:val="16"/>
        </w:rPr>
        <w:t>ことにする。</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加えて、不正利用防止の観点から、一定程度の本人性が認証できる認証方式が必要である。</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利用者の利便性及び不正利用防止の観点から、総務省が求める認証方式に準じて、１）による認証方式、２）及び３）の認証方式併用（※１）を導入することとする。（※２）</w:t>
      </w:r>
    </w:p>
    <w:p w:rsidR="00BB02E5" w:rsidRPr="00272117" w:rsidRDefault="00BB02E5" w:rsidP="00BB02E5">
      <w:pPr>
        <w:pStyle w:val="aff0"/>
        <w:ind w:leftChars="300" w:left="880"/>
        <w:rPr>
          <w:rFonts w:ascii="AR明朝体L" w:eastAsia="AR明朝体L" w:hAnsi="AR明朝体L"/>
          <w:szCs w:val="22"/>
        </w:rPr>
      </w:pPr>
      <w:r w:rsidRPr="00272117">
        <w:rPr>
          <w:rFonts w:ascii="AR明朝体L" w:eastAsia="AR明朝体L" w:hAnsi="AR明朝体L" w:hint="eastAsia"/>
          <w:szCs w:val="22"/>
        </w:rPr>
        <w:t>１）ＳＭＳ（ショートメッセージ）・電話番号を利用した認証方式</w:t>
      </w:r>
    </w:p>
    <w:p w:rsidR="00BB02E5" w:rsidRPr="00272117" w:rsidRDefault="00BB02E5" w:rsidP="00BB02E5">
      <w:pPr>
        <w:pStyle w:val="aff0"/>
        <w:ind w:leftChars="300" w:left="880"/>
        <w:rPr>
          <w:rFonts w:ascii="AR明朝体L" w:eastAsia="AR明朝体L" w:hAnsi="AR明朝体L"/>
          <w:szCs w:val="22"/>
        </w:rPr>
      </w:pPr>
      <w:r w:rsidRPr="00272117">
        <w:rPr>
          <w:rFonts w:ascii="AR明朝体L" w:eastAsia="AR明朝体L" w:hAnsi="AR明朝体L" w:hint="eastAsia"/>
          <w:szCs w:val="22"/>
        </w:rPr>
        <w:t>２）ＳＮＳアカウントを利用した認証方式</w:t>
      </w:r>
    </w:p>
    <w:p w:rsidR="00BB02E5" w:rsidRPr="00272117" w:rsidRDefault="00BB02E5" w:rsidP="00BB02E5">
      <w:pPr>
        <w:pStyle w:val="aff0"/>
        <w:ind w:leftChars="300" w:left="880"/>
        <w:rPr>
          <w:rFonts w:ascii="AR明朝体L" w:eastAsia="AR明朝体L" w:hAnsi="AR明朝体L"/>
          <w:szCs w:val="22"/>
        </w:rPr>
      </w:pPr>
      <w:r w:rsidRPr="00272117">
        <w:rPr>
          <w:rFonts w:ascii="AR明朝体L" w:eastAsia="AR明朝体L" w:hAnsi="AR明朝体L" w:hint="eastAsia"/>
          <w:szCs w:val="22"/>
        </w:rPr>
        <w:t>３）利用していることの確認を含めたメール認証方式（※３）</w:t>
      </w:r>
    </w:p>
    <w:p w:rsidR="00BB02E5" w:rsidRPr="00DA2A29" w:rsidRDefault="00BB02E5" w:rsidP="00BB02E5">
      <w:pPr>
        <w:ind w:leftChars="300" w:left="1200" w:hangingChars="300" w:hanging="540"/>
        <w:rPr>
          <w:rFonts w:hAnsi="AR明朝体L"/>
          <w:sz w:val="18"/>
          <w:szCs w:val="22"/>
        </w:rPr>
      </w:pPr>
      <w:r w:rsidRPr="00DA2A29">
        <w:rPr>
          <w:rFonts w:hAnsi="AR明朝体L" w:hint="eastAsia"/>
          <w:sz w:val="18"/>
          <w:szCs w:val="22"/>
        </w:rPr>
        <w:t>（※１）利用者が２）又は３）の認証方式を選択し、どちらか一方の認証で利用可能となる認証方式</w:t>
      </w:r>
    </w:p>
    <w:p w:rsidR="00BB02E5" w:rsidRPr="00DA2A29" w:rsidRDefault="00BB02E5" w:rsidP="00BB02E5">
      <w:pPr>
        <w:ind w:leftChars="300" w:left="1200" w:hangingChars="300" w:hanging="540"/>
        <w:rPr>
          <w:rFonts w:hAnsi="AR明朝体L"/>
          <w:sz w:val="18"/>
          <w:szCs w:val="22"/>
        </w:rPr>
      </w:pPr>
      <w:r w:rsidRPr="00DA2A29">
        <w:rPr>
          <w:rFonts w:hAnsi="AR明朝体L" w:hint="eastAsia"/>
          <w:sz w:val="18"/>
          <w:szCs w:val="22"/>
        </w:rPr>
        <w:t>（※２）上記認証方式を適用しなくてもよいケース</w:t>
      </w:r>
    </w:p>
    <w:p w:rsidR="00BB02E5" w:rsidRPr="00DA2A29" w:rsidRDefault="00BB02E5" w:rsidP="00BB02E5">
      <w:pPr>
        <w:ind w:leftChars="600" w:left="1500" w:hangingChars="100" w:hanging="180"/>
        <w:rPr>
          <w:rFonts w:hAnsi="AR明朝体L"/>
          <w:sz w:val="18"/>
          <w:szCs w:val="22"/>
        </w:rPr>
      </w:pPr>
      <w:r w:rsidRPr="00DA2A29">
        <w:rPr>
          <w:rFonts w:hAnsi="AR明朝体L" w:hint="eastAsia"/>
          <w:sz w:val="18"/>
          <w:szCs w:val="22"/>
        </w:rPr>
        <w:lastRenderedPageBreak/>
        <w:t>・災害時における無料公衆無線ＬＡＮの開放時</w:t>
      </w:r>
    </w:p>
    <w:p w:rsidR="00BB02E5" w:rsidRPr="00DA2A29" w:rsidRDefault="00BB02E5" w:rsidP="00BB02E5">
      <w:pPr>
        <w:ind w:leftChars="600" w:left="1500" w:hangingChars="100" w:hanging="180"/>
        <w:rPr>
          <w:rFonts w:hAnsi="AR明朝体L"/>
          <w:sz w:val="18"/>
          <w:szCs w:val="22"/>
        </w:rPr>
      </w:pPr>
      <w:r w:rsidRPr="00DA2A29">
        <w:rPr>
          <w:rFonts w:hAnsi="AR明朝体L" w:hint="eastAsia"/>
          <w:sz w:val="18"/>
          <w:szCs w:val="22"/>
        </w:rPr>
        <w:t>・屋内外問わず、利用者の容姿又は氏名の確認を取ることが可能な場所での使用時</w:t>
      </w:r>
    </w:p>
    <w:p w:rsidR="00BB02E5" w:rsidRPr="00DA2A29" w:rsidRDefault="00BB02E5" w:rsidP="00BB02E5">
      <w:pPr>
        <w:ind w:leftChars="700" w:left="1540" w:firstLineChars="100" w:firstLine="180"/>
        <w:rPr>
          <w:rFonts w:hAnsi="AR明朝体L"/>
          <w:sz w:val="18"/>
          <w:szCs w:val="22"/>
        </w:rPr>
      </w:pPr>
      <w:r w:rsidRPr="00DA2A29">
        <w:rPr>
          <w:rFonts w:hAnsi="AR明朝体L" w:hint="eastAsia"/>
          <w:sz w:val="18"/>
          <w:szCs w:val="22"/>
        </w:rPr>
        <w:t>なお、いずれかの方式で実施することが困難と認められる場合には、対面配布方式や２）又は３）の認証方式の単独実施でも認める場合がある。</w:t>
      </w:r>
    </w:p>
    <w:p w:rsidR="00BB02E5" w:rsidRPr="00DA2A29" w:rsidRDefault="00BB02E5" w:rsidP="00BB02E5">
      <w:pPr>
        <w:ind w:leftChars="300" w:left="1200" w:hangingChars="300" w:hanging="540"/>
        <w:rPr>
          <w:rFonts w:hAnsi="AR明朝体L"/>
          <w:kern w:val="0"/>
          <w:sz w:val="18"/>
          <w:szCs w:val="22"/>
        </w:rPr>
      </w:pPr>
      <w:r w:rsidRPr="00DA2A29">
        <w:rPr>
          <w:rFonts w:hAnsi="AR明朝体L" w:hint="eastAsia"/>
          <w:sz w:val="18"/>
          <w:szCs w:val="22"/>
        </w:rPr>
        <w:t>（※３）メール認証方式について、主に国内携帯キャリア契約者以外（訪日外国人旅行者等）はメール受信ができないため、訪日外国人旅行者受入環境整備の目的でWi-Fiを設置する場合は、手続きにかかる最初の数分間はネット接続を可能とする、又はメール受信のみネット接続を可能とする等の対応が必要となる。</w:t>
      </w:r>
    </w:p>
    <w:p w:rsidR="00BB02E5" w:rsidRPr="00272117" w:rsidRDefault="00BB02E5" w:rsidP="00BB02E5">
      <w:pPr>
        <w:ind w:left="220" w:hangingChars="100" w:hanging="220"/>
        <w:rPr>
          <w:rFonts w:hAnsi="AR明朝体L"/>
          <w:kern w:val="0"/>
          <w:szCs w:val="22"/>
        </w:rPr>
      </w:pP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t>３．外国人観光案内所</w:t>
      </w:r>
    </w:p>
    <w:p w:rsidR="00BB02E5" w:rsidRPr="00DA2A29" w:rsidRDefault="00BB02E5" w:rsidP="00BB02E5">
      <w:pPr>
        <w:ind w:left="220" w:firstLineChars="100" w:firstLine="220"/>
        <w:rPr>
          <w:rFonts w:hAnsi="AR明朝体L"/>
          <w:b/>
          <w:szCs w:val="16"/>
        </w:rPr>
      </w:pPr>
      <w:r w:rsidRPr="00DA2A29">
        <w:rPr>
          <w:rFonts w:hAnsi="AR明朝体L" w:hint="eastAsia"/>
          <w:b/>
          <w:szCs w:val="16"/>
        </w:rPr>
        <w:t>①基本的な</w:t>
      </w:r>
      <w:r w:rsidRPr="00DA2A29">
        <w:rPr>
          <w:rFonts w:hAnsi="AR明朝体L"/>
          <w:b/>
          <w:szCs w:val="16"/>
        </w:rPr>
        <w:t>考え方</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当事業の対象となる「外国人観光案内所」とは、「外国人観光案内所の設置・運営のあり方指針」（平成２８年６月改訂）に基づき、当該年度における補助事業実施対象期間において、日本政府観光局により、カテゴリーⅡ以上に認定されている又は認定の見込みがある案内所とする。</w:t>
      </w:r>
    </w:p>
    <w:p w:rsidR="00BB02E5" w:rsidRPr="00272117" w:rsidRDefault="00BB02E5" w:rsidP="00BB02E5">
      <w:pPr>
        <w:ind w:leftChars="200" w:left="440" w:firstLineChars="100" w:firstLine="220"/>
        <w:rPr>
          <w:rFonts w:hAnsi="AR明朝体L"/>
          <w:szCs w:val="16"/>
        </w:rPr>
      </w:pPr>
    </w:p>
    <w:p w:rsidR="00BB02E5" w:rsidRPr="00DA2A29" w:rsidRDefault="00BB02E5" w:rsidP="00BB02E5">
      <w:pPr>
        <w:ind w:left="220" w:firstLineChars="100" w:firstLine="220"/>
        <w:rPr>
          <w:rFonts w:hAnsi="AR明朝体L"/>
          <w:b/>
          <w:szCs w:val="16"/>
        </w:rPr>
      </w:pPr>
      <w:r w:rsidRPr="00DA2A29">
        <w:rPr>
          <w:rFonts w:hAnsi="AR明朝体L" w:hint="eastAsia"/>
          <w:b/>
          <w:szCs w:val="16"/>
        </w:rPr>
        <w:t>②補助対象経費</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補助</w:t>
      </w:r>
      <w:r w:rsidRPr="00272117">
        <w:rPr>
          <w:rFonts w:hAnsi="AR明朝体L"/>
          <w:szCs w:val="16"/>
        </w:rPr>
        <w:t>対象経費については、以下のとおりとする。</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なお、明確な観光案内機能の向上に要する経費については補助対象とするが、故障、老朽化等に対応するための機能の明確な向上を伴わない修理修繕、代替更新のみに要する経費及び</w:t>
      </w:r>
      <w:r w:rsidRPr="00272117">
        <w:rPr>
          <w:rFonts w:hAnsi="AR明朝体L"/>
          <w:szCs w:val="16"/>
        </w:rPr>
        <w:t>土地の取得に要する</w:t>
      </w:r>
      <w:r w:rsidRPr="00272117">
        <w:rPr>
          <w:rFonts w:hAnsi="AR明朝体L" w:hint="eastAsia"/>
          <w:szCs w:val="16"/>
        </w:rPr>
        <w:t>経費は補助対象としない。</w:t>
      </w:r>
    </w:p>
    <w:p w:rsidR="00BB02E5" w:rsidRPr="00272117" w:rsidRDefault="00BB02E5" w:rsidP="00BB02E5">
      <w:pPr>
        <w:pStyle w:val="aff1"/>
        <w:ind w:left="869" w:hangingChars="95" w:hanging="209"/>
        <w:rPr>
          <w:rFonts w:ascii="AR明朝体L" w:eastAsia="AR明朝体L" w:hAnsi="AR明朝体L"/>
          <w:strike/>
          <w:szCs w:val="22"/>
        </w:rPr>
      </w:pPr>
      <w:r w:rsidRPr="00272117">
        <w:rPr>
          <w:rFonts w:ascii="AR明朝体L" w:eastAsia="AR明朝体L" w:hAnsi="AR明朝体L" w:hint="eastAsia"/>
          <w:szCs w:val="22"/>
        </w:rPr>
        <w:t>１）外国人観光案内所に要する経費</w:t>
      </w:r>
    </w:p>
    <w:p w:rsidR="00BB02E5" w:rsidRPr="00272117" w:rsidRDefault="00BB02E5" w:rsidP="00BB02E5">
      <w:pPr>
        <w:ind w:leftChars="400" w:left="1100" w:hangingChars="100" w:hanging="220"/>
        <w:rPr>
          <w:rFonts w:hAnsi="AR明朝体L"/>
          <w:szCs w:val="22"/>
        </w:rPr>
      </w:pPr>
      <w:r w:rsidRPr="00272117">
        <w:rPr>
          <w:rFonts w:hAnsi="AR明朝体L" w:hint="eastAsia"/>
          <w:szCs w:val="22"/>
        </w:rPr>
        <w:t>・整備</w:t>
      </w:r>
      <w:r w:rsidRPr="00272117">
        <w:rPr>
          <w:rFonts w:hAnsi="AR明朝体L"/>
          <w:szCs w:val="22"/>
        </w:rPr>
        <w:t>・改良に伴う</w:t>
      </w:r>
      <w:r w:rsidRPr="00272117">
        <w:rPr>
          <w:rFonts w:hAnsi="AR明朝体L" w:hint="eastAsia"/>
          <w:szCs w:val="22"/>
        </w:rPr>
        <w:t>費用</w:t>
      </w:r>
    </w:p>
    <w:p w:rsidR="00BB02E5" w:rsidRPr="00272117" w:rsidRDefault="00BB02E5" w:rsidP="00BB02E5">
      <w:pPr>
        <w:pStyle w:val="aff1"/>
        <w:ind w:leftChars="493" w:left="1085" w:firstLineChars="88" w:firstLine="194"/>
        <w:rPr>
          <w:rFonts w:ascii="AR明朝体L" w:eastAsia="AR明朝体L" w:hAnsi="AR明朝体L"/>
          <w:szCs w:val="22"/>
        </w:rPr>
      </w:pPr>
      <w:r w:rsidRPr="00272117">
        <w:rPr>
          <w:rFonts w:ascii="AR明朝体L" w:eastAsia="AR明朝体L" w:hAnsi="AR明朝体L" w:hint="eastAsia"/>
          <w:szCs w:val="22"/>
        </w:rPr>
        <w:t>カテゴリーⅡ以上</w:t>
      </w:r>
      <w:r w:rsidRPr="00272117">
        <w:rPr>
          <w:rFonts w:ascii="AR明朝体L" w:eastAsia="AR明朝体L" w:hAnsi="AR明朝体L"/>
          <w:szCs w:val="22"/>
        </w:rPr>
        <w:t>に認定されている又は認定の見込みがあ</w:t>
      </w:r>
      <w:r w:rsidRPr="00272117">
        <w:rPr>
          <w:rFonts w:ascii="AR明朝体L" w:eastAsia="AR明朝体L" w:hAnsi="AR明朝体L" w:hint="eastAsia"/>
          <w:szCs w:val="22"/>
        </w:rPr>
        <w:t>る観光案内所を整備又は規模を拡張する等、</w:t>
      </w:r>
      <w:r w:rsidRPr="00272117">
        <w:rPr>
          <w:rFonts w:ascii="AR明朝体L" w:eastAsia="AR明朝体L" w:hAnsi="AR明朝体L"/>
          <w:szCs w:val="22"/>
        </w:rPr>
        <w:t>必要な</w:t>
      </w:r>
      <w:r w:rsidRPr="00272117">
        <w:rPr>
          <w:rFonts w:ascii="AR明朝体L" w:eastAsia="AR明朝体L" w:hAnsi="AR明朝体L" w:hint="eastAsia"/>
          <w:szCs w:val="22"/>
        </w:rPr>
        <w:t>施設</w:t>
      </w:r>
      <w:r w:rsidRPr="00272117">
        <w:rPr>
          <w:rFonts w:ascii="AR明朝体L" w:eastAsia="AR明朝体L" w:hAnsi="AR明朝体L"/>
          <w:szCs w:val="22"/>
        </w:rPr>
        <w:t>の</w:t>
      </w:r>
      <w:r w:rsidRPr="00272117">
        <w:rPr>
          <w:rFonts w:ascii="AR明朝体L" w:eastAsia="AR明朝体L" w:hAnsi="AR明朝体L" w:hint="eastAsia"/>
          <w:szCs w:val="22"/>
        </w:rPr>
        <w:t>整備及び施設の</w:t>
      </w:r>
      <w:r w:rsidRPr="00272117">
        <w:rPr>
          <w:rFonts w:ascii="AR明朝体L" w:eastAsia="AR明朝体L" w:hAnsi="AR明朝体L"/>
          <w:szCs w:val="22"/>
        </w:rPr>
        <w:t>改良に伴う</w:t>
      </w:r>
      <w:r w:rsidRPr="00272117">
        <w:rPr>
          <w:rFonts w:ascii="AR明朝体L" w:eastAsia="AR明朝体L" w:hAnsi="AR明朝体L" w:hint="eastAsia"/>
          <w:szCs w:val="22"/>
        </w:rPr>
        <w:t>費用である。</w:t>
      </w:r>
    </w:p>
    <w:p w:rsidR="00BB02E5" w:rsidRPr="00272117" w:rsidRDefault="00BB02E5" w:rsidP="00BB02E5">
      <w:pPr>
        <w:ind w:leftChars="400" w:left="880" w:firstLineChars="100" w:firstLine="220"/>
        <w:rPr>
          <w:rFonts w:hAnsi="AR明朝体L"/>
          <w:szCs w:val="22"/>
        </w:rPr>
      </w:pPr>
    </w:p>
    <w:p w:rsidR="00BB02E5" w:rsidRPr="00272117" w:rsidRDefault="00BB02E5" w:rsidP="00BB02E5">
      <w:pPr>
        <w:ind w:leftChars="400" w:left="1100" w:hangingChars="100" w:hanging="220"/>
        <w:rPr>
          <w:rFonts w:hAnsi="AR明朝体L"/>
          <w:szCs w:val="22"/>
        </w:rPr>
      </w:pPr>
      <w:r w:rsidRPr="00272117">
        <w:rPr>
          <w:rFonts w:hAnsi="AR明朝体L" w:hint="eastAsia"/>
          <w:szCs w:val="22"/>
        </w:rPr>
        <w:t>・その他</w:t>
      </w:r>
    </w:p>
    <w:p w:rsidR="00BB02E5" w:rsidRPr="00272117" w:rsidRDefault="00BB02E5" w:rsidP="00BB02E5">
      <w:pPr>
        <w:pStyle w:val="aff1"/>
        <w:ind w:leftChars="493" w:left="1085" w:firstLineChars="88" w:firstLine="194"/>
        <w:rPr>
          <w:rFonts w:ascii="AR明朝体L" w:eastAsia="AR明朝体L" w:hAnsi="AR明朝体L"/>
          <w:szCs w:val="22"/>
        </w:rPr>
      </w:pPr>
      <w:r w:rsidRPr="00272117">
        <w:rPr>
          <w:rFonts w:ascii="AR明朝体L" w:eastAsia="AR明朝体L" w:hAnsi="AR明朝体L"/>
          <w:szCs w:val="22"/>
        </w:rPr>
        <w:t>観光案内所の整備・改良に附随するもの。</w:t>
      </w:r>
    </w:p>
    <w:p w:rsidR="00BB02E5" w:rsidRPr="00272117" w:rsidRDefault="00BB02E5" w:rsidP="00BB02E5">
      <w:pPr>
        <w:pStyle w:val="aff1"/>
        <w:ind w:left="869" w:hangingChars="95" w:hanging="209"/>
        <w:rPr>
          <w:rFonts w:ascii="AR明朝体L" w:eastAsia="AR明朝体L" w:hAnsi="AR明朝体L"/>
          <w:szCs w:val="22"/>
        </w:rPr>
      </w:pPr>
      <w:r w:rsidRPr="00272117">
        <w:rPr>
          <w:rFonts w:ascii="AR明朝体L" w:eastAsia="AR明朝体L" w:hAnsi="AR明朝体L" w:hint="eastAsia"/>
          <w:szCs w:val="22"/>
        </w:rPr>
        <w:t>２）案内標識、デジタルサイネージに要する経費</w:t>
      </w:r>
    </w:p>
    <w:p w:rsidR="00BB02E5" w:rsidRPr="00272117" w:rsidRDefault="00BB02E5" w:rsidP="00BB02E5">
      <w:pPr>
        <w:ind w:leftChars="400" w:left="1100" w:hangingChars="100" w:hanging="220"/>
        <w:rPr>
          <w:rFonts w:hAnsi="AR明朝体L"/>
          <w:szCs w:val="22"/>
        </w:rPr>
      </w:pPr>
      <w:r w:rsidRPr="00272117">
        <w:rPr>
          <w:rFonts w:hAnsi="AR明朝体L" w:hint="eastAsia"/>
          <w:szCs w:val="22"/>
        </w:rPr>
        <w:t>・案内標識</w:t>
      </w:r>
    </w:p>
    <w:p w:rsidR="00BB02E5" w:rsidRPr="00272117" w:rsidRDefault="00BB02E5" w:rsidP="00BB02E5">
      <w:pPr>
        <w:pStyle w:val="aff1"/>
        <w:ind w:leftChars="493" w:left="1085" w:firstLineChars="88" w:firstLine="194"/>
        <w:rPr>
          <w:rFonts w:ascii="AR明朝体L" w:eastAsia="AR明朝体L" w:hAnsi="AR明朝体L"/>
          <w:szCs w:val="22"/>
        </w:rPr>
      </w:pPr>
      <w:r w:rsidRPr="00272117">
        <w:rPr>
          <w:rFonts w:ascii="AR明朝体L" w:eastAsia="AR明朝体L" w:hAnsi="AR明朝体L" w:hint="eastAsia"/>
          <w:szCs w:val="22"/>
        </w:rPr>
        <w:t>合理的なルートから訪れる外国人旅行者に対して、観光案内所の場所を案内することを目的に設置する看板であり、観光</w:t>
      </w:r>
      <w:r w:rsidRPr="00272117">
        <w:rPr>
          <w:rFonts w:ascii="AR明朝体L" w:eastAsia="AR明朝体L" w:hAnsi="AR明朝体L"/>
          <w:szCs w:val="22"/>
        </w:rPr>
        <w:t>案内所</w:t>
      </w:r>
      <w:r w:rsidRPr="00272117">
        <w:rPr>
          <w:rFonts w:ascii="AR明朝体L" w:eastAsia="AR明朝体L" w:hAnsi="AR明朝体L" w:hint="eastAsia"/>
          <w:szCs w:val="22"/>
        </w:rPr>
        <w:t>の</w:t>
      </w:r>
      <w:r w:rsidRPr="00272117">
        <w:rPr>
          <w:rFonts w:ascii="AR明朝体L" w:eastAsia="AR明朝体L" w:hAnsi="AR明朝体L"/>
          <w:szCs w:val="22"/>
        </w:rPr>
        <w:t>整備・改良に附随して整備するもの。</w:t>
      </w:r>
    </w:p>
    <w:p w:rsidR="00BB02E5" w:rsidRPr="00272117" w:rsidRDefault="00BB02E5" w:rsidP="00BB02E5">
      <w:pPr>
        <w:ind w:leftChars="400" w:left="1100" w:hangingChars="100" w:hanging="220"/>
        <w:rPr>
          <w:rFonts w:hAnsi="AR明朝体L"/>
          <w:szCs w:val="22"/>
        </w:rPr>
      </w:pPr>
      <w:r w:rsidRPr="00272117">
        <w:rPr>
          <w:rFonts w:hAnsi="AR明朝体L" w:hint="eastAsia"/>
          <w:szCs w:val="22"/>
        </w:rPr>
        <w:t>・デジタルサイネージ</w:t>
      </w:r>
    </w:p>
    <w:p w:rsidR="00BB02E5" w:rsidRPr="00272117" w:rsidRDefault="00BB02E5" w:rsidP="00BB02E5">
      <w:pPr>
        <w:pStyle w:val="aff1"/>
        <w:ind w:leftChars="493" w:left="1085" w:firstLineChars="88" w:firstLine="194"/>
        <w:rPr>
          <w:rFonts w:ascii="AR明朝体L" w:eastAsia="AR明朝体L" w:hAnsi="AR明朝体L"/>
          <w:szCs w:val="22"/>
        </w:rPr>
      </w:pPr>
      <w:r w:rsidRPr="00272117">
        <w:rPr>
          <w:rFonts w:ascii="AR明朝体L" w:eastAsia="AR明朝体L" w:hAnsi="AR明朝体L" w:hint="eastAsia"/>
          <w:szCs w:val="22"/>
        </w:rPr>
        <w:t>案内所又は案内所周辺に設置するものであり、訪日外国人</w:t>
      </w:r>
      <w:r w:rsidRPr="00272117">
        <w:rPr>
          <w:rFonts w:ascii="AR明朝体L" w:eastAsia="AR明朝体L" w:hAnsi="AR明朝体L"/>
          <w:szCs w:val="22"/>
        </w:rPr>
        <w:t>旅行者への観光情報や交通情報等を</w:t>
      </w:r>
      <w:r w:rsidRPr="00272117">
        <w:rPr>
          <w:rFonts w:ascii="AR明朝体L" w:eastAsia="AR明朝体L" w:hAnsi="AR明朝体L" w:hint="eastAsia"/>
          <w:szCs w:val="22"/>
        </w:rPr>
        <w:t>発信し</w:t>
      </w:r>
      <w:r w:rsidRPr="00272117">
        <w:rPr>
          <w:rFonts w:ascii="AR明朝体L" w:eastAsia="AR明朝体L" w:hAnsi="AR明朝体L"/>
          <w:szCs w:val="22"/>
        </w:rPr>
        <w:t>、観光案内所</w:t>
      </w:r>
      <w:r w:rsidRPr="00272117">
        <w:rPr>
          <w:rFonts w:ascii="AR明朝体L" w:eastAsia="AR明朝体L" w:hAnsi="AR明朝体L" w:hint="eastAsia"/>
          <w:szCs w:val="22"/>
        </w:rPr>
        <w:t>の</w:t>
      </w:r>
      <w:r w:rsidRPr="00272117">
        <w:rPr>
          <w:rFonts w:ascii="AR明朝体L" w:eastAsia="AR明朝体L" w:hAnsi="AR明朝体L"/>
          <w:szCs w:val="22"/>
        </w:rPr>
        <w:t>整備・改良に附随して整備するもの。</w:t>
      </w:r>
    </w:p>
    <w:p w:rsidR="00BB02E5" w:rsidRPr="00272117" w:rsidRDefault="00BB02E5" w:rsidP="00BB02E5">
      <w:pPr>
        <w:pStyle w:val="aff1"/>
        <w:ind w:left="869" w:hangingChars="95" w:hanging="209"/>
        <w:rPr>
          <w:rFonts w:ascii="AR明朝体L" w:eastAsia="AR明朝体L" w:hAnsi="AR明朝体L"/>
          <w:szCs w:val="22"/>
        </w:rPr>
      </w:pPr>
      <w:r w:rsidRPr="00272117">
        <w:rPr>
          <w:rFonts w:ascii="AR明朝体L" w:eastAsia="AR明朝体L" w:hAnsi="AR明朝体L" w:hint="eastAsia"/>
          <w:szCs w:val="22"/>
        </w:rPr>
        <w:t>３）無料公衆無線ＬＡＮ環境の整備に関する経費</w:t>
      </w:r>
    </w:p>
    <w:p w:rsidR="00BB02E5" w:rsidRPr="00272117" w:rsidRDefault="00BB02E5" w:rsidP="00BB02E5">
      <w:pPr>
        <w:pStyle w:val="aff1"/>
        <w:ind w:left="869" w:hangingChars="95" w:hanging="209"/>
        <w:rPr>
          <w:rFonts w:ascii="AR明朝体L" w:eastAsia="AR明朝体L" w:hAnsi="AR明朝体L"/>
          <w:strike/>
          <w:szCs w:val="22"/>
        </w:rPr>
      </w:pPr>
      <w:r w:rsidRPr="00272117">
        <w:rPr>
          <w:rFonts w:ascii="AR明朝体L" w:eastAsia="AR明朝体L" w:hAnsi="AR明朝体L" w:hint="eastAsia"/>
          <w:szCs w:val="22"/>
        </w:rPr>
        <w:t>４）</w:t>
      </w:r>
      <w:r w:rsidRPr="00272117">
        <w:rPr>
          <w:rFonts w:ascii="AR明朝体L" w:eastAsia="AR明朝体L" w:hAnsi="AR明朝体L"/>
          <w:szCs w:val="22"/>
        </w:rPr>
        <w:t>スタッフ研修</w:t>
      </w:r>
    </w:p>
    <w:p w:rsidR="00BB02E5" w:rsidRPr="00272117" w:rsidRDefault="00BB02E5" w:rsidP="00BB02E5">
      <w:pPr>
        <w:pStyle w:val="aff1"/>
        <w:ind w:leftChars="400" w:left="880"/>
        <w:rPr>
          <w:rFonts w:ascii="AR明朝体L" w:eastAsia="AR明朝体L" w:hAnsi="AR明朝体L"/>
          <w:szCs w:val="22"/>
        </w:rPr>
      </w:pPr>
      <w:r w:rsidRPr="00272117">
        <w:rPr>
          <w:rFonts w:ascii="AR明朝体L" w:eastAsia="AR明朝体L" w:hAnsi="AR明朝体L"/>
          <w:szCs w:val="22"/>
        </w:rPr>
        <w:lastRenderedPageBreak/>
        <w:t>多言語研修、接遇研修、視察研修、災害対応訓練研修で、講師謝金、会場借上</w:t>
      </w:r>
      <w:r w:rsidRPr="00272117">
        <w:rPr>
          <w:rFonts w:ascii="AR明朝体L" w:eastAsia="AR明朝体L" w:hAnsi="AR明朝体L" w:hint="eastAsia"/>
          <w:szCs w:val="22"/>
        </w:rPr>
        <w:t>料</w:t>
      </w:r>
      <w:r w:rsidRPr="00272117">
        <w:rPr>
          <w:rFonts w:ascii="AR明朝体L" w:eastAsia="AR明朝体L" w:hAnsi="AR明朝体L"/>
          <w:szCs w:val="22"/>
        </w:rPr>
        <w:t>、テキスト作成費、</w:t>
      </w:r>
      <w:r w:rsidRPr="00272117">
        <w:rPr>
          <w:rFonts w:ascii="AR明朝体L" w:eastAsia="AR明朝体L" w:hAnsi="AR明朝体L" w:hint="eastAsia"/>
          <w:szCs w:val="22"/>
        </w:rPr>
        <w:t>研修</w:t>
      </w:r>
      <w:r w:rsidRPr="00272117">
        <w:rPr>
          <w:rFonts w:ascii="AR明朝体L" w:eastAsia="AR明朝体L" w:hAnsi="AR明朝体L"/>
          <w:szCs w:val="22"/>
        </w:rPr>
        <w:t>参加費、研修委託</w:t>
      </w:r>
      <w:r w:rsidRPr="00272117">
        <w:rPr>
          <w:rFonts w:ascii="AR明朝体L" w:eastAsia="AR明朝体L" w:hAnsi="AR明朝体L" w:hint="eastAsia"/>
          <w:szCs w:val="22"/>
        </w:rPr>
        <w:t>料。</w:t>
      </w:r>
    </w:p>
    <w:p w:rsidR="00BB02E5" w:rsidRPr="00272117" w:rsidRDefault="00BB02E5" w:rsidP="00BB02E5">
      <w:pPr>
        <w:pStyle w:val="aff1"/>
        <w:ind w:left="869" w:hangingChars="95" w:hanging="209"/>
        <w:rPr>
          <w:rFonts w:ascii="AR明朝体L" w:eastAsia="AR明朝体L" w:hAnsi="AR明朝体L"/>
          <w:szCs w:val="22"/>
        </w:rPr>
      </w:pPr>
      <w:r w:rsidRPr="00272117">
        <w:rPr>
          <w:rFonts w:ascii="AR明朝体L" w:eastAsia="AR明朝体L" w:hAnsi="AR明朝体L" w:hint="eastAsia"/>
          <w:szCs w:val="22"/>
        </w:rPr>
        <w:t>５）ホームページ</w:t>
      </w:r>
    </w:p>
    <w:p w:rsidR="00BB02E5" w:rsidRPr="00272117" w:rsidRDefault="00BB02E5" w:rsidP="00BB02E5">
      <w:pPr>
        <w:pStyle w:val="aff1"/>
        <w:ind w:leftChars="400" w:left="880"/>
        <w:rPr>
          <w:rFonts w:ascii="AR明朝体L" w:eastAsia="AR明朝体L" w:hAnsi="AR明朝体L"/>
          <w:szCs w:val="22"/>
        </w:rPr>
      </w:pPr>
      <w:r w:rsidRPr="00272117">
        <w:rPr>
          <w:rFonts w:ascii="AR明朝体L" w:eastAsia="AR明朝体L" w:hAnsi="AR明朝体L" w:hint="eastAsia"/>
          <w:szCs w:val="22"/>
        </w:rPr>
        <w:t>観光案内所の設置主体又は運営主体が運営しているホームページであり、訪日外国人旅行者への観光</w:t>
      </w:r>
      <w:r w:rsidRPr="00272117">
        <w:rPr>
          <w:rFonts w:ascii="AR明朝体L" w:eastAsia="AR明朝体L" w:hAnsi="AR明朝体L"/>
          <w:szCs w:val="22"/>
        </w:rPr>
        <w:t>情報や交通情報等</w:t>
      </w:r>
      <w:r w:rsidRPr="00272117">
        <w:rPr>
          <w:rFonts w:ascii="AR明朝体L" w:eastAsia="AR明朝体L" w:hAnsi="AR明朝体L" w:hint="eastAsia"/>
          <w:szCs w:val="22"/>
        </w:rPr>
        <w:t>の発信を</w:t>
      </w:r>
      <w:r w:rsidRPr="00272117">
        <w:rPr>
          <w:rFonts w:ascii="AR明朝体L" w:eastAsia="AR明朝体L" w:hAnsi="AR明朝体L"/>
          <w:szCs w:val="22"/>
        </w:rPr>
        <w:t>目的とするもの</w:t>
      </w:r>
      <w:r w:rsidRPr="00272117">
        <w:rPr>
          <w:rFonts w:ascii="AR明朝体L" w:eastAsia="AR明朝体L" w:hAnsi="AR明朝体L" w:hint="eastAsia"/>
          <w:szCs w:val="22"/>
        </w:rPr>
        <w:t>。</w:t>
      </w:r>
    </w:p>
    <w:p w:rsidR="00BB02E5" w:rsidRPr="00272117" w:rsidRDefault="00BB02E5" w:rsidP="00BB02E5">
      <w:pPr>
        <w:pStyle w:val="aff1"/>
        <w:ind w:left="869" w:hangingChars="95" w:hanging="209"/>
        <w:rPr>
          <w:rFonts w:ascii="AR明朝体L" w:eastAsia="AR明朝体L" w:hAnsi="AR明朝体L"/>
          <w:szCs w:val="22"/>
        </w:rPr>
      </w:pPr>
      <w:r w:rsidRPr="00272117">
        <w:rPr>
          <w:rFonts w:ascii="AR明朝体L" w:eastAsia="AR明朝体L" w:hAnsi="AR明朝体L" w:hint="eastAsia"/>
          <w:szCs w:val="22"/>
        </w:rPr>
        <w:t>６）案内放送の</w:t>
      </w:r>
      <w:r w:rsidRPr="00272117">
        <w:rPr>
          <w:rFonts w:ascii="AR明朝体L" w:eastAsia="AR明朝体L" w:hAnsi="AR明朝体L"/>
          <w:szCs w:val="22"/>
        </w:rPr>
        <w:t>多言語化</w:t>
      </w:r>
    </w:p>
    <w:p w:rsidR="00BB02E5" w:rsidRPr="00272117" w:rsidRDefault="00BB02E5" w:rsidP="00BB02E5">
      <w:pPr>
        <w:pStyle w:val="aff1"/>
        <w:ind w:left="869" w:hangingChars="95" w:hanging="209"/>
        <w:rPr>
          <w:rFonts w:ascii="AR明朝体L" w:eastAsia="AR明朝体L" w:hAnsi="AR明朝体L"/>
          <w:szCs w:val="22"/>
        </w:rPr>
      </w:pPr>
      <w:r w:rsidRPr="00272117">
        <w:rPr>
          <w:rFonts w:ascii="AR明朝体L" w:eastAsia="AR明朝体L" w:hAnsi="AR明朝体L" w:hint="eastAsia"/>
          <w:szCs w:val="22"/>
        </w:rPr>
        <w:t>７）タブレット</w:t>
      </w:r>
    </w:p>
    <w:p w:rsidR="00BB02E5" w:rsidRPr="00272117" w:rsidRDefault="00BB02E5" w:rsidP="00BB02E5">
      <w:pPr>
        <w:pStyle w:val="aff1"/>
        <w:ind w:leftChars="400" w:left="880"/>
        <w:rPr>
          <w:rFonts w:ascii="AR明朝体L" w:eastAsia="AR明朝体L" w:hAnsi="AR明朝体L"/>
          <w:szCs w:val="22"/>
        </w:rPr>
      </w:pPr>
      <w:r w:rsidRPr="00272117">
        <w:rPr>
          <w:rFonts w:ascii="AR明朝体L" w:eastAsia="AR明朝体L" w:hAnsi="AR明朝体L" w:hint="eastAsia"/>
          <w:szCs w:val="22"/>
        </w:rPr>
        <w:t>観光案内業務において、案内所スタッフが説明時に、補助的に使用することを目的としたインターネット接続タブレットである</w:t>
      </w:r>
      <w:r w:rsidRPr="00272117">
        <w:rPr>
          <w:rFonts w:ascii="AR明朝体L" w:eastAsia="AR明朝体L" w:hAnsi="AR明朝体L"/>
          <w:szCs w:val="22"/>
        </w:rPr>
        <w:t>こと</w:t>
      </w:r>
      <w:r w:rsidRPr="00272117">
        <w:rPr>
          <w:rFonts w:ascii="AR明朝体L" w:eastAsia="AR明朝体L" w:hAnsi="AR明朝体L" w:hint="eastAsia"/>
          <w:szCs w:val="22"/>
        </w:rPr>
        <w:t>。</w:t>
      </w:r>
    </w:p>
    <w:p w:rsidR="00BB02E5" w:rsidRDefault="00BB02E5" w:rsidP="00BB02E5">
      <w:pPr>
        <w:pStyle w:val="aff1"/>
        <w:ind w:left="869" w:hangingChars="95" w:hanging="209"/>
        <w:rPr>
          <w:rFonts w:ascii="AR明朝体L" w:eastAsia="AR明朝体L" w:hAnsi="AR明朝体L"/>
          <w:szCs w:val="22"/>
        </w:rPr>
      </w:pPr>
      <w:r w:rsidRPr="00272117">
        <w:rPr>
          <w:rFonts w:ascii="AR明朝体L" w:eastAsia="AR明朝体L" w:hAnsi="AR明朝体L" w:hint="eastAsia"/>
          <w:szCs w:val="22"/>
        </w:rPr>
        <w:t>８）その他</w:t>
      </w:r>
    </w:p>
    <w:p w:rsidR="00DA2A29" w:rsidRPr="00272117" w:rsidRDefault="00DA2A29" w:rsidP="00BB02E5">
      <w:pPr>
        <w:pStyle w:val="aff1"/>
        <w:ind w:left="869" w:hangingChars="95" w:hanging="209"/>
        <w:rPr>
          <w:rFonts w:ascii="AR明朝体L" w:eastAsia="AR明朝体L" w:hAnsi="AR明朝体L"/>
          <w:szCs w:val="22"/>
        </w:rPr>
      </w:pPr>
    </w:p>
    <w:p w:rsidR="00BB02E5" w:rsidRPr="00DA2A29" w:rsidRDefault="00BB02E5" w:rsidP="00BB02E5">
      <w:pPr>
        <w:ind w:left="220" w:firstLineChars="100" w:firstLine="220"/>
        <w:rPr>
          <w:rFonts w:hAnsi="AR明朝体L"/>
          <w:b/>
          <w:szCs w:val="16"/>
        </w:rPr>
      </w:pPr>
      <w:r w:rsidRPr="00DA2A29">
        <w:rPr>
          <w:rFonts w:hAnsi="AR明朝体L" w:cs="ＭＳ ゴシック" w:hint="eastAsia"/>
          <w:b/>
          <w:kern w:val="0"/>
          <w:szCs w:val="16"/>
        </w:rPr>
        <w:t>③無料公衆無線ＬＡＮ環境の整備について</w:t>
      </w:r>
    </w:p>
    <w:p w:rsidR="00BB02E5" w:rsidRPr="00272117" w:rsidRDefault="00BB02E5" w:rsidP="00BB02E5">
      <w:pPr>
        <w:ind w:leftChars="300" w:left="660" w:firstLineChars="100" w:firstLine="220"/>
        <w:rPr>
          <w:rFonts w:hAnsi="AR明朝体L"/>
          <w:szCs w:val="16"/>
        </w:rPr>
      </w:pPr>
      <w:r w:rsidRPr="00272117">
        <w:rPr>
          <w:rFonts w:hAnsi="AR明朝体L"/>
          <w:szCs w:val="16"/>
        </w:rPr>
        <w:t>本事業の対象となる無料</w:t>
      </w:r>
      <w:r w:rsidRPr="00272117">
        <w:rPr>
          <w:rFonts w:hAnsi="AR明朝体L" w:hint="eastAsia"/>
          <w:szCs w:val="16"/>
        </w:rPr>
        <w:t>公衆</w:t>
      </w:r>
      <w:r w:rsidRPr="00272117">
        <w:rPr>
          <w:rFonts w:hAnsi="AR明朝体L"/>
          <w:szCs w:val="16"/>
        </w:rPr>
        <w:t>無線ＬＡＮ環境の整備に要する経費とは、「機器購入費」（無料</w:t>
      </w:r>
      <w:r w:rsidRPr="00272117">
        <w:rPr>
          <w:rFonts w:hAnsi="AR明朝体L" w:hint="eastAsia"/>
          <w:szCs w:val="16"/>
        </w:rPr>
        <w:t>公衆無線</w:t>
      </w:r>
      <w:r w:rsidRPr="00272117">
        <w:rPr>
          <w:rFonts w:hAnsi="AR明朝体L"/>
          <w:szCs w:val="16"/>
        </w:rPr>
        <w:t>ＬＡＮ機器の購入に係る費用）及び「機器設置工事費用」（無料</w:t>
      </w:r>
      <w:r w:rsidRPr="00272117">
        <w:rPr>
          <w:rFonts w:hAnsi="AR明朝体L" w:hint="eastAsia"/>
          <w:szCs w:val="16"/>
        </w:rPr>
        <w:t>公衆</w:t>
      </w:r>
      <w:r w:rsidRPr="00272117">
        <w:rPr>
          <w:rFonts w:hAnsi="AR明朝体L"/>
          <w:szCs w:val="16"/>
        </w:rPr>
        <w:t>無線ＬＡＮ機器の設置工事に係る費用、ソフトウェア購入費（</w:t>
      </w:r>
      <w:r w:rsidRPr="00272117">
        <w:rPr>
          <w:rFonts w:hAnsi="AR明朝体L" w:hint="eastAsia"/>
          <w:szCs w:val="16"/>
        </w:rPr>
        <w:t>セキュリティー</w:t>
      </w:r>
      <w:r w:rsidRPr="00272117">
        <w:rPr>
          <w:rFonts w:hAnsi="AR明朝体L"/>
          <w:szCs w:val="16"/>
        </w:rPr>
        <w:t>対策含む。））</w:t>
      </w:r>
      <w:r w:rsidRPr="00272117">
        <w:rPr>
          <w:rFonts w:hAnsi="AR明朝体L" w:hint="eastAsia"/>
          <w:szCs w:val="16"/>
        </w:rPr>
        <w:t>で観光</w:t>
      </w:r>
      <w:r w:rsidRPr="00272117">
        <w:rPr>
          <w:rFonts w:hAnsi="AR明朝体L"/>
          <w:szCs w:val="16"/>
        </w:rPr>
        <w:t>案内所</w:t>
      </w:r>
      <w:r w:rsidRPr="00272117">
        <w:rPr>
          <w:rFonts w:hAnsi="AR明朝体L" w:hint="eastAsia"/>
          <w:szCs w:val="16"/>
        </w:rPr>
        <w:t>において</w:t>
      </w:r>
      <w:r w:rsidRPr="00272117">
        <w:rPr>
          <w:rFonts w:hAnsi="AR明朝体L"/>
          <w:szCs w:val="16"/>
        </w:rPr>
        <w:t>整備するものを</w:t>
      </w:r>
      <w:r w:rsidRPr="00272117">
        <w:rPr>
          <w:rFonts w:hAnsi="AR明朝体L" w:hint="eastAsia"/>
          <w:szCs w:val="16"/>
        </w:rPr>
        <w:t>対象</w:t>
      </w:r>
      <w:r w:rsidRPr="00272117">
        <w:rPr>
          <w:rFonts w:hAnsi="AR明朝体L"/>
          <w:szCs w:val="16"/>
        </w:rPr>
        <w:t>とする。</w:t>
      </w:r>
    </w:p>
    <w:p w:rsidR="00BB02E5" w:rsidRPr="00272117" w:rsidRDefault="00BB02E5" w:rsidP="00BB02E5">
      <w:pPr>
        <w:ind w:leftChars="300" w:left="660" w:firstLineChars="100" w:firstLine="220"/>
        <w:rPr>
          <w:rFonts w:hAnsi="AR明朝体L"/>
          <w:szCs w:val="16"/>
        </w:rPr>
      </w:pPr>
      <w:r w:rsidRPr="00272117">
        <w:rPr>
          <w:rFonts w:hAnsi="AR明朝体L"/>
          <w:szCs w:val="16"/>
        </w:rPr>
        <w:t>ただし、通信費等の当該無料</w:t>
      </w:r>
      <w:r w:rsidRPr="00272117">
        <w:rPr>
          <w:rFonts w:hAnsi="AR明朝体L" w:hint="eastAsia"/>
          <w:szCs w:val="16"/>
        </w:rPr>
        <w:t>公衆</w:t>
      </w:r>
      <w:r w:rsidRPr="00272117">
        <w:rPr>
          <w:rFonts w:hAnsi="AR明朝体L"/>
          <w:szCs w:val="16"/>
        </w:rPr>
        <w:t>無線ＬＡＮ環境の維持に関する経費は補助対象としない。</w:t>
      </w:r>
    </w:p>
    <w:p w:rsidR="00BB02E5" w:rsidRPr="00272117" w:rsidRDefault="00BB02E5" w:rsidP="00BB02E5">
      <w:pPr>
        <w:ind w:leftChars="300" w:left="660" w:firstLineChars="100" w:firstLine="220"/>
        <w:rPr>
          <w:rFonts w:hAnsi="AR明朝体L"/>
          <w:szCs w:val="16"/>
        </w:rPr>
      </w:pPr>
      <w:r w:rsidRPr="00272117">
        <w:rPr>
          <w:rFonts w:hAnsi="AR明朝体L"/>
          <w:szCs w:val="16"/>
        </w:rPr>
        <w:t>また、当該事業による補助金を活用し、無料</w:t>
      </w:r>
      <w:r w:rsidRPr="00272117">
        <w:rPr>
          <w:rFonts w:hAnsi="AR明朝体L" w:hint="eastAsia"/>
          <w:szCs w:val="16"/>
        </w:rPr>
        <w:t>公衆無線</w:t>
      </w:r>
      <w:r w:rsidRPr="00272117">
        <w:rPr>
          <w:rFonts w:hAnsi="AR明朝体L"/>
          <w:szCs w:val="16"/>
        </w:rPr>
        <w:t>ＬＡＮ環境の整備を図る際は、</w:t>
      </w:r>
      <w:r w:rsidRPr="00272117">
        <w:rPr>
          <w:rFonts w:hAnsi="AR明朝体L" w:hint="eastAsia"/>
          <w:szCs w:val="16"/>
        </w:rPr>
        <w:t>シンボル</w:t>
      </w:r>
      <w:r w:rsidRPr="00272117">
        <w:rPr>
          <w:rFonts w:hAnsi="AR明朝体L"/>
          <w:szCs w:val="16"/>
        </w:rPr>
        <w:t>マークの申請も併せて行い、シンボルマークの掲出を</w:t>
      </w:r>
      <w:r w:rsidRPr="00272117">
        <w:rPr>
          <w:rFonts w:hAnsi="AR明朝体L" w:hint="eastAsia"/>
          <w:szCs w:val="16"/>
        </w:rPr>
        <w:t>行う</w:t>
      </w:r>
      <w:r w:rsidRPr="00272117">
        <w:rPr>
          <w:rFonts w:hAnsi="AR明朝体L"/>
          <w:szCs w:val="16"/>
        </w:rPr>
        <w:t>ことにする。</w:t>
      </w:r>
    </w:p>
    <w:p w:rsidR="00BB02E5" w:rsidRPr="00272117" w:rsidRDefault="00BB02E5" w:rsidP="00BB02E5">
      <w:pPr>
        <w:ind w:leftChars="305" w:left="671" w:firstLineChars="100" w:firstLine="220"/>
        <w:rPr>
          <w:rFonts w:hAnsi="AR明朝体L"/>
          <w:szCs w:val="16"/>
        </w:rPr>
      </w:pPr>
      <w:r w:rsidRPr="00272117">
        <w:rPr>
          <w:rFonts w:hAnsi="AR明朝体L" w:hint="eastAsia"/>
          <w:szCs w:val="16"/>
        </w:rPr>
        <w:t>加えて、不正利用防止の観点から、一定程度の本人性が認証できる認証方式が必要である。</w:t>
      </w:r>
    </w:p>
    <w:p w:rsidR="00BB02E5" w:rsidRPr="00272117" w:rsidRDefault="00BB02E5" w:rsidP="00BB02E5">
      <w:pPr>
        <w:ind w:leftChars="305" w:left="671"/>
        <w:rPr>
          <w:rFonts w:hAnsi="AR明朝体L"/>
          <w:szCs w:val="16"/>
        </w:rPr>
      </w:pPr>
      <w:r w:rsidRPr="00272117">
        <w:rPr>
          <w:rFonts w:hAnsi="AR明朝体L" w:hint="eastAsia"/>
          <w:szCs w:val="16"/>
        </w:rPr>
        <w:t>利用者の利便性及び不正利用防止の観点から、総務省が求める認証方式に準じて、１）による認証方式、２）及び３）の認証方式併用（※１）を導入することとする。（※２）</w:t>
      </w:r>
    </w:p>
    <w:p w:rsidR="00BB02E5" w:rsidRPr="00272117" w:rsidRDefault="00BB02E5" w:rsidP="00BB02E5">
      <w:pPr>
        <w:ind w:leftChars="305" w:left="671"/>
        <w:rPr>
          <w:rFonts w:hAnsi="AR明朝体L"/>
          <w:szCs w:val="16"/>
        </w:rPr>
      </w:pPr>
      <w:r w:rsidRPr="00272117">
        <w:rPr>
          <w:rFonts w:hAnsi="AR明朝体L" w:hint="eastAsia"/>
          <w:szCs w:val="16"/>
        </w:rPr>
        <w:t>１）ＳＭＳ（ショートメッセージ）・電話番号を利用した認証方式</w:t>
      </w:r>
    </w:p>
    <w:p w:rsidR="00BB02E5" w:rsidRPr="00272117" w:rsidRDefault="00BB02E5" w:rsidP="00BB02E5">
      <w:pPr>
        <w:ind w:leftChars="305" w:left="671"/>
        <w:rPr>
          <w:rFonts w:hAnsi="AR明朝体L"/>
          <w:szCs w:val="16"/>
        </w:rPr>
      </w:pPr>
      <w:r w:rsidRPr="00272117">
        <w:rPr>
          <w:rFonts w:hAnsi="AR明朝体L" w:hint="eastAsia"/>
          <w:szCs w:val="16"/>
        </w:rPr>
        <w:t>２）ＳＮＳアカウントを利用した認証方式</w:t>
      </w:r>
    </w:p>
    <w:p w:rsidR="00BB02E5" w:rsidRPr="00272117" w:rsidRDefault="00BB02E5" w:rsidP="00BB02E5">
      <w:pPr>
        <w:ind w:leftChars="305" w:left="671"/>
        <w:rPr>
          <w:rFonts w:hAnsi="AR明朝体L"/>
          <w:szCs w:val="16"/>
        </w:rPr>
      </w:pPr>
      <w:r w:rsidRPr="00272117">
        <w:rPr>
          <w:rFonts w:hAnsi="AR明朝体L" w:hint="eastAsia"/>
          <w:szCs w:val="16"/>
        </w:rPr>
        <w:t>３）利用していることの確認を含めたメール認証方式（※３）</w:t>
      </w:r>
    </w:p>
    <w:p w:rsidR="00BB02E5" w:rsidRPr="00DA2A29" w:rsidRDefault="00BB02E5" w:rsidP="00BB02E5">
      <w:pPr>
        <w:ind w:leftChars="300" w:left="1200" w:hangingChars="300" w:hanging="540"/>
        <w:rPr>
          <w:rFonts w:hAnsi="AR明朝体L"/>
          <w:sz w:val="18"/>
          <w:szCs w:val="16"/>
        </w:rPr>
      </w:pPr>
      <w:r w:rsidRPr="00DA2A29">
        <w:rPr>
          <w:rFonts w:hAnsi="AR明朝体L" w:hint="eastAsia"/>
          <w:sz w:val="18"/>
          <w:szCs w:val="16"/>
        </w:rPr>
        <w:t>（※１）利用者が２）又は３）の認証方式を選択し、どちらか一方の認証で利用可能となる認証方式</w:t>
      </w:r>
    </w:p>
    <w:p w:rsidR="00BB02E5" w:rsidRPr="00DA2A29" w:rsidRDefault="00BB02E5" w:rsidP="00BB02E5">
      <w:pPr>
        <w:ind w:leftChars="300" w:left="1200" w:hangingChars="300" w:hanging="540"/>
        <w:rPr>
          <w:rFonts w:hAnsi="AR明朝体L"/>
          <w:sz w:val="18"/>
          <w:szCs w:val="16"/>
        </w:rPr>
      </w:pPr>
      <w:r w:rsidRPr="00DA2A29">
        <w:rPr>
          <w:rFonts w:hAnsi="AR明朝体L" w:hint="eastAsia"/>
          <w:sz w:val="18"/>
          <w:szCs w:val="16"/>
        </w:rPr>
        <w:t>（※２）上記認証方式を適用しなくてもよいケース</w:t>
      </w:r>
    </w:p>
    <w:p w:rsidR="00BB02E5" w:rsidRPr="00DA2A29" w:rsidRDefault="00BB02E5" w:rsidP="00BB02E5">
      <w:pPr>
        <w:ind w:leftChars="600" w:left="1500" w:hangingChars="100" w:hanging="180"/>
        <w:rPr>
          <w:rFonts w:hAnsi="AR明朝体L"/>
          <w:sz w:val="18"/>
          <w:szCs w:val="16"/>
        </w:rPr>
      </w:pPr>
      <w:r w:rsidRPr="00DA2A29">
        <w:rPr>
          <w:rFonts w:hAnsi="AR明朝体L" w:hint="eastAsia"/>
          <w:sz w:val="18"/>
          <w:szCs w:val="16"/>
        </w:rPr>
        <w:t>・災害時における無料公衆無線ＬＡＮの開放時</w:t>
      </w:r>
    </w:p>
    <w:p w:rsidR="00BB02E5" w:rsidRPr="00DA2A29" w:rsidRDefault="00BB02E5" w:rsidP="00BB02E5">
      <w:pPr>
        <w:ind w:leftChars="600" w:left="1500" w:hangingChars="100" w:hanging="180"/>
        <w:rPr>
          <w:rFonts w:hAnsi="AR明朝体L"/>
          <w:sz w:val="18"/>
          <w:szCs w:val="16"/>
        </w:rPr>
      </w:pPr>
      <w:r w:rsidRPr="00DA2A29">
        <w:rPr>
          <w:rFonts w:hAnsi="AR明朝体L" w:hint="eastAsia"/>
          <w:sz w:val="18"/>
          <w:szCs w:val="16"/>
        </w:rPr>
        <w:t>・屋内外問わず、利用者の容姿又は氏名の確認を取ることが可能な場所での使用時</w:t>
      </w:r>
    </w:p>
    <w:p w:rsidR="00BB02E5" w:rsidRPr="00DA2A29" w:rsidRDefault="00BB02E5" w:rsidP="00BB02E5">
      <w:pPr>
        <w:ind w:leftChars="550" w:left="1210" w:firstLineChars="100" w:firstLine="180"/>
        <w:rPr>
          <w:rFonts w:hAnsi="AR明朝体L"/>
          <w:sz w:val="18"/>
          <w:szCs w:val="16"/>
        </w:rPr>
      </w:pPr>
      <w:r w:rsidRPr="00DA2A29">
        <w:rPr>
          <w:rFonts w:hAnsi="AR明朝体L" w:hint="eastAsia"/>
          <w:sz w:val="18"/>
          <w:szCs w:val="16"/>
        </w:rPr>
        <w:t>なお、いずれかの方式で実施することが困難と認められる場合には、対面配布方式や２）又は３）の認証方式の単独実施でも認める場合がある。</w:t>
      </w:r>
    </w:p>
    <w:p w:rsidR="00BB02E5" w:rsidRPr="00DA2A29" w:rsidRDefault="00BB02E5" w:rsidP="00BB02E5">
      <w:pPr>
        <w:ind w:leftChars="300" w:left="1200" w:hangingChars="300" w:hanging="540"/>
        <w:rPr>
          <w:rFonts w:hAnsi="AR明朝体L"/>
          <w:sz w:val="18"/>
          <w:szCs w:val="16"/>
        </w:rPr>
      </w:pPr>
      <w:r w:rsidRPr="00DA2A29">
        <w:rPr>
          <w:rFonts w:hAnsi="AR明朝体L" w:hint="eastAsia"/>
          <w:sz w:val="18"/>
          <w:szCs w:val="16"/>
        </w:rPr>
        <w:t>（※３）メール認証方式について、主に国内携帯キャリア契約者以外（訪日外国人旅行者等）はメール受信ができないため、訪日外国人旅行者受入環境整備の目的でWi-Fiを設置する場合は、手続きにかかる最初の数分間はネット接続を可能とする、又はメール受信のみネット接続を可能とする等の対応が必要となる。</w:t>
      </w:r>
    </w:p>
    <w:p w:rsidR="00BB02E5" w:rsidRPr="00272117" w:rsidRDefault="00BB02E5" w:rsidP="00BB02E5">
      <w:pPr>
        <w:pStyle w:val="afe"/>
        <w:ind w:leftChars="0" w:left="0" w:firstLineChars="0" w:firstLine="0"/>
        <w:rPr>
          <w:rFonts w:ascii="AR明朝体L" w:eastAsia="AR明朝体L" w:hAnsi="AR明朝体L"/>
          <w:sz w:val="16"/>
          <w:szCs w:val="16"/>
        </w:rPr>
      </w:pP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lastRenderedPageBreak/>
        <w:t>４．公衆トイレ</w:t>
      </w:r>
      <w:r w:rsidRPr="00272117">
        <w:rPr>
          <w:rFonts w:ascii="AR P丸ゴシック体E" w:eastAsia="AR P丸ゴシック体E" w:hAnsi="AR P丸ゴシック体E"/>
          <w:szCs w:val="16"/>
        </w:rPr>
        <w:t>の</w:t>
      </w:r>
      <w:r w:rsidRPr="00272117">
        <w:rPr>
          <w:rFonts w:ascii="AR P丸ゴシック体E" w:eastAsia="AR P丸ゴシック体E" w:hAnsi="AR P丸ゴシック体E" w:hint="eastAsia"/>
          <w:szCs w:val="16"/>
        </w:rPr>
        <w:t>洋式便器の</w:t>
      </w:r>
      <w:r w:rsidRPr="00272117">
        <w:rPr>
          <w:rFonts w:ascii="AR P丸ゴシック体E" w:eastAsia="AR P丸ゴシック体E" w:hAnsi="AR P丸ゴシック体E"/>
          <w:szCs w:val="16"/>
        </w:rPr>
        <w:t>整備及び機能向上</w:t>
      </w:r>
    </w:p>
    <w:p w:rsidR="00BB02E5" w:rsidRPr="00DA2A29" w:rsidRDefault="00BB02E5" w:rsidP="00BB02E5">
      <w:pPr>
        <w:ind w:firstLineChars="95" w:firstLine="209"/>
        <w:rPr>
          <w:rFonts w:hAnsi="AR明朝体L"/>
          <w:b/>
          <w:szCs w:val="16"/>
        </w:rPr>
      </w:pPr>
      <w:r w:rsidRPr="00DA2A29">
        <w:rPr>
          <w:rFonts w:hAnsi="AR明朝体L" w:hint="eastAsia"/>
          <w:b/>
          <w:szCs w:val="16"/>
        </w:rPr>
        <w:t xml:space="preserve">　①基本的な</w:t>
      </w:r>
      <w:r w:rsidRPr="00DA2A29">
        <w:rPr>
          <w:rFonts w:hAnsi="AR明朝体L"/>
          <w:b/>
          <w:szCs w:val="16"/>
        </w:rPr>
        <w:t>考え</w:t>
      </w:r>
      <w:r w:rsidRPr="00DA2A29">
        <w:rPr>
          <w:rFonts w:hAnsi="AR明朝体L" w:hint="eastAsia"/>
          <w:b/>
          <w:szCs w:val="16"/>
        </w:rPr>
        <w:t>方</w:t>
      </w:r>
    </w:p>
    <w:p w:rsidR="00BB02E5" w:rsidRDefault="00BB02E5" w:rsidP="00BB02E5">
      <w:pPr>
        <w:ind w:leftChars="95" w:left="649" w:hangingChars="200" w:hanging="44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 xml:space="preserve">　</w:t>
      </w:r>
      <w:r w:rsidRPr="00272117">
        <w:rPr>
          <w:rFonts w:hAnsi="AR明朝体L"/>
          <w:szCs w:val="16"/>
        </w:rPr>
        <w:t>訪日外国人旅行者を含む不特定多数の観光客が現に多く利用している、もし</w:t>
      </w:r>
      <w:r w:rsidRPr="00272117">
        <w:rPr>
          <w:rFonts w:hAnsi="AR明朝体L" w:hint="eastAsia"/>
          <w:szCs w:val="16"/>
        </w:rPr>
        <w:t>く</w:t>
      </w:r>
      <w:r w:rsidRPr="00272117">
        <w:rPr>
          <w:rFonts w:hAnsi="AR明朝体L"/>
          <w:szCs w:val="16"/>
        </w:rPr>
        <w:t>は</w:t>
      </w:r>
      <w:r w:rsidRPr="00272117">
        <w:rPr>
          <w:rFonts w:hAnsi="AR明朝体L" w:hint="eastAsia"/>
          <w:szCs w:val="16"/>
        </w:rPr>
        <w:t>今後</w:t>
      </w:r>
      <w:r w:rsidRPr="00272117">
        <w:rPr>
          <w:rFonts w:hAnsi="AR明朝体L"/>
          <w:szCs w:val="16"/>
        </w:rPr>
        <w:t>多く利用</w:t>
      </w:r>
      <w:r w:rsidRPr="00272117">
        <w:rPr>
          <w:rFonts w:hAnsi="AR明朝体L" w:hint="eastAsia"/>
          <w:szCs w:val="16"/>
        </w:rPr>
        <w:t>する</w:t>
      </w:r>
      <w:r w:rsidRPr="00272117">
        <w:rPr>
          <w:rFonts w:hAnsi="AR明朝体L"/>
          <w:szCs w:val="16"/>
        </w:rPr>
        <w:t>こと</w:t>
      </w:r>
      <w:r w:rsidRPr="00272117">
        <w:rPr>
          <w:rFonts w:hAnsi="AR明朝体L" w:hint="eastAsia"/>
          <w:szCs w:val="16"/>
        </w:rPr>
        <w:t>が</w:t>
      </w:r>
      <w:r w:rsidRPr="00272117">
        <w:rPr>
          <w:rFonts w:hAnsi="AR明朝体L"/>
          <w:szCs w:val="16"/>
        </w:rPr>
        <w:t>想定され</w:t>
      </w:r>
      <w:r w:rsidRPr="00272117">
        <w:rPr>
          <w:rFonts w:hAnsi="AR明朝体L" w:hint="eastAsia"/>
          <w:szCs w:val="16"/>
        </w:rPr>
        <w:t>、</w:t>
      </w:r>
      <w:r w:rsidRPr="00272117">
        <w:rPr>
          <w:rFonts w:hAnsi="AR明朝体L"/>
          <w:szCs w:val="16"/>
        </w:rPr>
        <w:t>広く</w:t>
      </w:r>
      <w:r w:rsidRPr="00272117">
        <w:rPr>
          <w:rFonts w:hAnsi="AR明朝体L" w:hint="eastAsia"/>
          <w:szCs w:val="16"/>
        </w:rPr>
        <w:t>無料で開放</w:t>
      </w:r>
      <w:r w:rsidRPr="00272117">
        <w:rPr>
          <w:rFonts w:hAnsi="AR明朝体L"/>
          <w:szCs w:val="16"/>
        </w:rPr>
        <w:t>しているトイレを対象とし、商業施設、劇場、レジャー施設、</w:t>
      </w:r>
      <w:r w:rsidRPr="00272117">
        <w:rPr>
          <w:rFonts w:hAnsi="AR明朝体L" w:hint="eastAsia"/>
          <w:szCs w:val="16"/>
        </w:rPr>
        <w:t>スポーツ</w:t>
      </w:r>
      <w:r w:rsidRPr="00272117">
        <w:rPr>
          <w:rFonts w:hAnsi="AR明朝体L"/>
          <w:szCs w:val="16"/>
        </w:rPr>
        <w:t>施設、遊技場その他これらに類する施設で</w:t>
      </w:r>
      <w:r w:rsidRPr="00272117">
        <w:rPr>
          <w:rFonts w:hAnsi="AR明朝体L" w:hint="eastAsia"/>
          <w:szCs w:val="16"/>
        </w:rPr>
        <w:t>営利</w:t>
      </w:r>
      <w:r w:rsidRPr="00272117">
        <w:rPr>
          <w:rFonts w:hAnsi="AR明朝体L"/>
          <w:szCs w:val="16"/>
        </w:rPr>
        <w:t>を目的とする企業が</w:t>
      </w:r>
      <w:r w:rsidRPr="00272117">
        <w:rPr>
          <w:rFonts w:hAnsi="AR明朝体L" w:hint="eastAsia"/>
          <w:szCs w:val="16"/>
        </w:rPr>
        <w:t>運営</w:t>
      </w:r>
      <w:r w:rsidRPr="00272117">
        <w:rPr>
          <w:rFonts w:hAnsi="AR明朝体L"/>
          <w:szCs w:val="16"/>
        </w:rPr>
        <w:t>する施設</w:t>
      </w:r>
      <w:r w:rsidRPr="00272117">
        <w:rPr>
          <w:rFonts w:hAnsi="AR明朝体L" w:hint="eastAsia"/>
          <w:szCs w:val="16"/>
        </w:rPr>
        <w:t>内</w:t>
      </w:r>
      <w:r w:rsidRPr="00272117">
        <w:rPr>
          <w:rFonts w:hAnsi="AR明朝体L"/>
          <w:szCs w:val="16"/>
        </w:rPr>
        <w:t>に所在するトイレ</w:t>
      </w:r>
      <w:r w:rsidRPr="00272117">
        <w:rPr>
          <w:rFonts w:hAnsi="AR明朝体L" w:hint="eastAsia"/>
          <w:szCs w:val="16"/>
        </w:rPr>
        <w:t>は</w:t>
      </w:r>
      <w:r w:rsidRPr="00272117">
        <w:rPr>
          <w:rFonts w:hAnsi="AR明朝体L"/>
          <w:szCs w:val="16"/>
        </w:rPr>
        <w:t>除くものとする。</w:t>
      </w:r>
    </w:p>
    <w:p w:rsidR="00DA2A29" w:rsidRPr="00272117" w:rsidRDefault="00DA2A29" w:rsidP="00BB02E5">
      <w:pPr>
        <w:ind w:leftChars="95" w:left="649" w:hangingChars="200" w:hanging="440"/>
        <w:rPr>
          <w:rFonts w:hAnsi="AR明朝体L"/>
          <w:szCs w:val="16"/>
        </w:rPr>
      </w:pPr>
    </w:p>
    <w:p w:rsidR="00BB02E5" w:rsidRPr="00DA2A29" w:rsidRDefault="00BB02E5" w:rsidP="00BB02E5">
      <w:pPr>
        <w:ind w:leftChars="95" w:left="649" w:hangingChars="200" w:hanging="440"/>
        <w:rPr>
          <w:rFonts w:hAnsi="AR明朝体L"/>
          <w:b/>
          <w:szCs w:val="16"/>
        </w:rPr>
      </w:pPr>
      <w:r w:rsidRPr="00DA2A29">
        <w:rPr>
          <w:rFonts w:hAnsi="AR明朝体L" w:hint="eastAsia"/>
          <w:b/>
          <w:szCs w:val="16"/>
        </w:rPr>
        <w:t xml:space="preserve">　</w:t>
      </w:r>
      <w:r w:rsidRPr="00DA2A29">
        <w:rPr>
          <w:rFonts w:hAnsi="AR明朝体L"/>
          <w:b/>
          <w:szCs w:val="16"/>
        </w:rPr>
        <w:t>②</w:t>
      </w:r>
      <w:r w:rsidRPr="00DA2A29">
        <w:rPr>
          <w:rFonts w:hAnsi="AR明朝体L" w:hint="eastAsia"/>
          <w:b/>
          <w:szCs w:val="16"/>
        </w:rPr>
        <w:t>立地</w:t>
      </w:r>
      <w:r w:rsidRPr="00DA2A29">
        <w:rPr>
          <w:rFonts w:hAnsi="AR明朝体L"/>
          <w:b/>
          <w:szCs w:val="16"/>
        </w:rPr>
        <w:t>要件</w:t>
      </w:r>
      <w:r w:rsidRPr="00DA2A29">
        <w:rPr>
          <w:rFonts w:hAnsi="AR明朝体L" w:hint="eastAsia"/>
          <w:b/>
          <w:szCs w:val="16"/>
        </w:rPr>
        <w:t>（</w:t>
      </w:r>
      <w:r w:rsidRPr="00DA2A29">
        <w:rPr>
          <w:rFonts w:hAnsi="AR明朝体L"/>
          <w:b/>
          <w:szCs w:val="16"/>
        </w:rPr>
        <w:t>地域）</w:t>
      </w:r>
    </w:p>
    <w:p w:rsidR="00BB02E5" w:rsidRPr="00272117" w:rsidRDefault="00BB02E5" w:rsidP="00BB02E5">
      <w:pPr>
        <w:ind w:leftChars="95" w:left="649" w:hangingChars="200" w:hanging="440"/>
        <w:rPr>
          <w:rFonts w:hAnsi="AR明朝体L"/>
          <w:szCs w:val="16"/>
        </w:rPr>
      </w:pPr>
      <w:r w:rsidRPr="00272117">
        <w:rPr>
          <w:rFonts w:hAnsi="AR明朝体L" w:hint="eastAsia"/>
          <w:szCs w:val="16"/>
        </w:rPr>
        <w:t xml:space="preserve">　</w:t>
      </w:r>
      <w:r w:rsidRPr="00272117">
        <w:rPr>
          <w:rFonts w:hAnsi="AR明朝体L"/>
          <w:szCs w:val="16"/>
        </w:rPr>
        <w:t xml:space="preserve">　　訪日外国人旅行者</w:t>
      </w:r>
      <w:r w:rsidRPr="00272117">
        <w:rPr>
          <w:rFonts w:hAnsi="AR明朝体L" w:hint="eastAsia"/>
          <w:szCs w:val="16"/>
        </w:rPr>
        <w:t>数</w:t>
      </w:r>
      <w:r w:rsidRPr="00272117">
        <w:rPr>
          <w:rFonts w:hAnsi="AR明朝体L"/>
          <w:szCs w:val="16"/>
        </w:rPr>
        <w:t>を</w:t>
      </w:r>
      <w:r w:rsidRPr="00272117">
        <w:rPr>
          <w:rFonts w:hAnsi="AR明朝体L" w:hint="eastAsia"/>
          <w:szCs w:val="16"/>
        </w:rPr>
        <w:t>２０２０</w:t>
      </w:r>
      <w:r w:rsidRPr="00272117">
        <w:rPr>
          <w:rFonts w:hAnsi="AR明朝体L"/>
          <w:szCs w:val="16"/>
        </w:rPr>
        <w:t>年に４</w:t>
      </w:r>
      <w:r w:rsidRPr="00272117">
        <w:rPr>
          <w:rFonts w:hAnsi="AR明朝体L" w:hint="eastAsia"/>
          <w:szCs w:val="16"/>
        </w:rPr>
        <w:t>,</w:t>
      </w:r>
      <w:r w:rsidRPr="00272117">
        <w:rPr>
          <w:rFonts w:hAnsi="AR明朝体L"/>
          <w:szCs w:val="16"/>
        </w:rPr>
        <w:t>０００</w:t>
      </w:r>
      <w:r w:rsidRPr="00272117">
        <w:rPr>
          <w:rFonts w:hAnsi="AR明朝体L" w:hint="eastAsia"/>
          <w:szCs w:val="16"/>
        </w:rPr>
        <w:t>万人</w:t>
      </w:r>
      <w:r w:rsidRPr="00272117">
        <w:rPr>
          <w:rFonts w:hAnsi="AR明朝体L"/>
          <w:szCs w:val="16"/>
        </w:rPr>
        <w:t>、２０３０年に６</w:t>
      </w:r>
      <w:r w:rsidRPr="00272117">
        <w:rPr>
          <w:rFonts w:hAnsi="AR明朝体L" w:hint="eastAsia"/>
          <w:szCs w:val="16"/>
        </w:rPr>
        <w:t>,</w:t>
      </w:r>
      <w:r w:rsidRPr="00272117">
        <w:rPr>
          <w:rFonts w:hAnsi="AR明朝体L"/>
          <w:szCs w:val="16"/>
        </w:rPr>
        <w:t>０００万人とするとの目標実現に向けて、</w:t>
      </w:r>
      <w:r w:rsidRPr="00272117">
        <w:rPr>
          <w:rFonts w:hAnsi="AR明朝体L" w:hint="eastAsia"/>
          <w:szCs w:val="16"/>
        </w:rPr>
        <w:t>訪日</w:t>
      </w:r>
      <w:r w:rsidRPr="00272117">
        <w:rPr>
          <w:rFonts w:hAnsi="AR明朝体L"/>
          <w:szCs w:val="16"/>
        </w:rPr>
        <w:t>外国人旅行者の受入れに関し一定の体制を整えている地域又は訪日外国人旅行者の誘致等、観光振興に意欲を有する地域であって、以下のいずれかの地域の市区町村に立地するもの。</w:t>
      </w:r>
    </w:p>
    <w:p w:rsidR="00BB02E5" w:rsidRPr="00272117" w:rsidRDefault="00BB02E5" w:rsidP="00BB02E5">
      <w:pPr>
        <w:ind w:leftChars="400" w:left="1100" w:hangingChars="100" w:hanging="220"/>
        <w:rPr>
          <w:rFonts w:hAnsi="AR明朝体L"/>
          <w:szCs w:val="16"/>
        </w:rPr>
      </w:pPr>
      <w:r w:rsidRPr="00272117">
        <w:rPr>
          <w:rFonts w:hAnsi="AR明朝体L"/>
          <w:szCs w:val="16"/>
        </w:rPr>
        <w:t>・</w:t>
      </w:r>
      <w:r w:rsidRPr="00272117">
        <w:rPr>
          <w:rFonts w:hAnsi="AR明朝体L" w:hint="eastAsia"/>
          <w:szCs w:val="16"/>
        </w:rPr>
        <w:t>カテゴリー</w:t>
      </w:r>
      <w:r w:rsidRPr="00272117">
        <w:rPr>
          <w:rFonts w:hAnsi="AR明朝体L"/>
          <w:szCs w:val="16"/>
        </w:rPr>
        <w:t>Ⅱ以上のＪＮＴＯ認定</w:t>
      </w:r>
      <w:r w:rsidRPr="00272117">
        <w:rPr>
          <w:rFonts w:hAnsi="AR明朝体L" w:hint="eastAsia"/>
          <w:szCs w:val="16"/>
        </w:rPr>
        <w:t>外国人</w:t>
      </w:r>
      <w:r w:rsidRPr="00272117">
        <w:rPr>
          <w:rFonts w:hAnsi="AR明朝体L"/>
          <w:szCs w:val="16"/>
        </w:rPr>
        <w:t>観光案内所が立地する地域</w:t>
      </w:r>
    </w:p>
    <w:p w:rsidR="00BB02E5" w:rsidRPr="00272117" w:rsidRDefault="00BB02E5" w:rsidP="00BB02E5">
      <w:pPr>
        <w:ind w:leftChars="400" w:left="1100" w:hangingChars="100" w:hanging="220"/>
        <w:rPr>
          <w:rFonts w:hAnsi="AR明朝体L"/>
          <w:szCs w:val="16"/>
        </w:rPr>
      </w:pPr>
      <w:r w:rsidRPr="00272117">
        <w:rPr>
          <w:rFonts w:hAnsi="AR明朝体L"/>
          <w:szCs w:val="16"/>
        </w:rPr>
        <w:t>・</w:t>
      </w:r>
      <w:r w:rsidRPr="00272117">
        <w:rPr>
          <w:rFonts w:hAnsi="AR明朝体L" w:hint="eastAsia"/>
          <w:szCs w:val="16"/>
        </w:rPr>
        <w:t>「</w:t>
      </w:r>
      <w:r w:rsidRPr="00272117">
        <w:rPr>
          <w:rFonts w:hAnsi="AR明朝体L"/>
          <w:szCs w:val="16"/>
        </w:rPr>
        <w:t>広域周遊観光促進のための</w:t>
      </w:r>
      <w:r w:rsidRPr="00272117">
        <w:rPr>
          <w:rFonts w:hAnsi="AR明朝体L" w:hint="eastAsia"/>
          <w:szCs w:val="16"/>
        </w:rPr>
        <w:t>新たな観光地域支援事業</w:t>
      </w:r>
      <w:r w:rsidRPr="00272117">
        <w:rPr>
          <w:rFonts w:hAnsi="AR明朝体L"/>
          <w:szCs w:val="16"/>
        </w:rPr>
        <w:t>」に取組む地域</w:t>
      </w:r>
    </w:p>
    <w:p w:rsidR="00BB02E5" w:rsidRPr="00272117" w:rsidRDefault="00BB02E5" w:rsidP="00BB02E5">
      <w:pPr>
        <w:ind w:leftChars="400" w:left="1100" w:hangingChars="100" w:hanging="220"/>
        <w:rPr>
          <w:rFonts w:hAnsi="AR明朝体L"/>
          <w:szCs w:val="16"/>
        </w:rPr>
      </w:pPr>
      <w:r w:rsidRPr="00272117">
        <w:rPr>
          <w:rFonts w:hAnsi="AR明朝体L"/>
          <w:szCs w:val="16"/>
        </w:rPr>
        <w:t>・</w:t>
      </w:r>
      <w:r w:rsidRPr="00272117">
        <w:rPr>
          <w:rFonts w:hAnsi="AR明朝体L" w:hint="eastAsia"/>
          <w:szCs w:val="16"/>
        </w:rPr>
        <w:t>観光圏</w:t>
      </w:r>
      <w:r w:rsidRPr="00272117">
        <w:rPr>
          <w:rFonts w:hAnsi="AR明朝体L"/>
          <w:szCs w:val="16"/>
        </w:rPr>
        <w:t>整備実施計画認定地域</w:t>
      </w:r>
    </w:p>
    <w:p w:rsidR="00BB02E5" w:rsidRPr="00272117" w:rsidRDefault="00BB02E5" w:rsidP="00BB02E5">
      <w:pPr>
        <w:ind w:leftChars="400" w:left="1100" w:hangingChars="100" w:hanging="220"/>
        <w:rPr>
          <w:rFonts w:hAnsi="AR明朝体L"/>
          <w:szCs w:val="16"/>
        </w:rPr>
      </w:pPr>
      <w:r w:rsidRPr="00272117">
        <w:rPr>
          <w:rFonts w:hAnsi="AR明朝体L"/>
          <w:szCs w:val="16"/>
        </w:rPr>
        <w:t>・「文化</w:t>
      </w:r>
      <w:r w:rsidRPr="00272117">
        <w:rPr>
          <w:rFonts w:hAnsi="AR明朝体L" w:hint="eastAsia"/>
          <w:szCs w:val="16"/>
        </w:rPr>
        <w:t>財</w:t>
      </w:r>
      <w:r w:rsidRPr="00272117">
        <w:rPr>
          <w:rFonts w:hAnsi="AR明朝体L"/>
          <w:szCs w:val="16"/>
        </w:rPr>
        <w:t>総合活用・観光振興戦略</w:t>
      </w:r>
      <w:r w:rsidRPr="00272117">
        <w:rPr>
          <w:rFonts w:hAnsi="AR明朝体L" w:hint="eastAsia"/>
          <w:szCs w:val="16"/>
        </w:rPr>
        <w:t>プラン</w:t>
      </w:r>
      <w:r w:rsidRPr="00272117">
        <w:rPr>
          <w:rFonts w:hAnsi="AR明朝体L"/>
          <w:szCs w:val="16"/>
        </w:rPr>
        <w:t>」に基づき文化</w:t>
      </w:r>
      <w:r w:rsidRPr="00272117">
        <w:rPr>
          <w:rFonts w:hAnsi="AR明朝体L" w:hint="eastAsia"/>
          <w:szCs w:val="16"/>
        </w:rPr>
        <w:t>財</w:t>
      </w:r>
      <w:r w:rsidRPr="00272117">
        <w:rPr>
          <w:rFonts w:hAnsi="AR明朝体L"/>
          <w:szCs w:val="16"/>
        </w:rPr>
        <w:t>を中核とする観光拠点の整備に取</w:t>
      </w:r>
      <w:r w:rsidRPr="00272117">
        <w:rPr>
          <w:rFonts w:hAnsi="AR明朝体L" w:hint="eastAsia"/>
          <w:szCs w:val="16"/>
        </w:rPr>
        <w:t>り</w:t>
      </w:r>
      <w:r w:rsidRPr="00272117">
        <w:rPr>
          <w:rFonts w:hAnsi="AR明朝体L"/>
          <w:szCs w:val="16"/>
        </w:rPr>
        <w:t>組む</w:t>
      </w:r>
      <w:r w:rsidRPr="00272117">
        <w:rPr>
          <w:rFonts w:hAnsi="AR明朝体L" w:hint="eastAsia"/>
          <w:szCs w:val="16"/>
        </w:rPr>
        <w:t>地域</w:t>
      </w:r>
      <w:r w:rsidRPr="00272117">
        <w:rPr>
          <w:rFonts w:hAnsi="AR明朝体L"/>
          <w:szCs w:val="16"/>
        </w:rPr>
        <w:t>（日本遺産を有する又は２０２０年までに日本遺産認定を目指す地域、歴史文化基本構想を策定済</w:t>
      </w:r>
      <w:r w:rsidRPr="00272117">
        <w:rPr>
          <w:rFonts w:hAnsi="AR明朝体L" w:hint="eastAsia"/>
          <w:szCs w:val="16"/>
        </w:rPr>
        <w:t>又は</w:t>
      </w:r>
      <w:r w:rsidRPr="00272117">
        <w:rPr>
          <w:rFonts w:hAnsi="AR明朝体L"/>
          <w:szCs w:val="16"/>
        </w:rPr>
        <w:t>２０２０年までの策定を目指す地域等）</w:t>
      </w:r>
    </w:p>
    <w:p w:rsidR="00BB02E5" w:rsidRPr="00272117" w:rsidRDefault="00BB02E5" w:rsidP="00BB02E5">
      <w:pPr>
        <w:ind w:leftChars="400" w:left="1100" w:hangingChars="100" w:hanging="220"/>
        <w:rPr>
          <w:rFonts w:hAnsi="AR明朝体L"/>
          <w:szCs w:val="16"/>
        </w:rPr>
      </w:pPr>
      <w:r w:rsidRPr="00272117">
        <w:rPr>
          <w:rFonts w:hAnsi="AR明朝体L"/>
          <w:szCs w:val="16"/>
        </w:rPr>
        <w:t>・「国立公園</w:t>
      </w:r>
      <w:r w:rsidRPr="00272117">
        <w:rPr>
          <w:rFonts w:hAnsi="AR明朝体L" w:hint="eastAsia"/>
          <w:szCs w:val="16"/>
        </w:rPr>
        <w:t>満喫</w:t>
      </w:r>
      <w:r w:rsidRPr="00272117">
        <w:rPr>
          <w:rFonts w:hAnsi="AR明朝体L"/>
          <w:szCs w:val="16"/>
        </w:rPr>
        <w:t>プロジェクト」の先導的モデルとして選定され、「国立公園</w:t>
      </w:r>
      <w:r w:rsidRPr="00272117">
        <w:rPr>
          <w:rFonts w:hAnsi="AR明朝体L" w:hint="eastAsia"/>
          <w:szCs w:val="16"/>
        </w:rPr>
        <w:t>ステップ</w:t>
      </w:r>
      <w:r w:rsidRPr="00272117">
        <w:rPr>
          <w:rFonts w:hAnsi="AR明朝体L"/>
          <w:szCs w:val="16"/>
        </w:rPr>
        <w:t>アッププログラム２０２０」の策定に取</w:t>
      </w:r>
      <w:r w:rsidRPr="00272117">
        <w:rPr>
          <w:rFonts w:hAnsi="AR明朝体L" w:hint="eastAsia"/>
          <w:szCs w:val="16"/>
        </w:rPr>
        <w:t>り</w:t>
      </w:r>
      <w:r w:rsidRPr="00272117">
        <w:rPr>
          <w:rFonts w:hAnsi="AR明朝体L"/>
          <w:szCs w:val="16"/>
        </w:rPr>
        <w:t>組む</w:t>
      </w:r>
      <w:r w:rsidRPr="00272117">
        <w:rPr>
          <w:rFonts w:hAnsi="AR明朝体L" w:hint="eastAsia"/>
          <w:szCs w:val="16"/>
        </w:rPr>
        <w:t>地域</w:t>
      </w:r>
    </w:p>
    <w:p w:rsidR="00BB02E5" w:rsidRPr="00272117" w:rsidRDefault="00BB02E5" w:rsidP="00BB02E5">
      <w:pPr>
        <w:ind w:leftChars="400" w:left="1100" w:hangingChars="100" w:hanging="220"/>
        <w:rPr>
          <w:rFonts w:hAnsi="AR明朝体L"/>
          <w:szCs w:val="16"/>
        </w:rPr>
      </w:pPr>
      <w:r w:rsidRPr="00272117">
        <w:rPr>
          <w:rFonts w:hAnsi="AR明朝体L"/>
          <w:szCs w:val="16"/>
        </w:rPr>
        <w:t>・観光立国</w:t>
      </w:r>
      <w:r w:rsidRPr="00272117">
        <w:rPr>
          <w:rFonts w:hAnsi="AR明朝体L" w:hint="eastAsia"/>
          <w:szCs w:val="16"/>
        </w:rPr>
        <w:t>ショーケース</w:t>
      </w:r>
      <w:r w:rsidRPr="00272117">
        <w:rPr>
          <w:rFonts w:hAnsi="AR明朝体L"/>
          <w:szCs w:val="16"/>
        </w:rPr>
        <w:t>選定都市</w:t>
      </w:r>
    </w:p>
    <w:p w:rsidR="00BB02E5" w:rsidRPr="00272117" w:rsidRDefault="00BB02E5" w:rsidP="00BB02E5">
      <w:pPr>
        <w:ind w:leftChars="400" w:left="1100" w:hangingChars="100" w:hanging="220"/>
        <w:rPr>
          <w:rFonts w:hAnsi="AR明朝体L"/>
          <w:szCs w:val="16"/>
        </w:rPr>
      </w:pPr>
      <w:r w:rsidRPr="00272117">
        <w:rPr>
          <w:rFonts w:hAnsi="AR明朝体L"/>
          <w:szCs w:val="16"/>
        </w:rPr>
        <w:t>・東京オリンピック・パラ</w:t>
      </w:r>
      <w:r w:rsidRPr="00272117">
        <w:rPr>
          <w:rFonts w:hAnsi="AR明朝体L" w:hint="eastAsia"/>
          <w:szCs w:val="16"/>
        </w:rPr>
        <w:t>リン</w:t>
      </w:r>
      <w:r w:rsidRPr="00272117">
        <w:rPr>
          <w:rFonts w:hAnsi="AR明朝体L"/>
          <w:szCs w:val="16"/>
        </w:rPr>
        <w:t>ピック競技会場立地都市</w:t>
      </w:r>
    </w:p>
    <w:p w:rsidR="00BB02E5" w:rsidRPr="00272117" w:rsidRDefault="00BB02E5" w:rsidP="00BB02E5">
      <w:pPr>
        <w:ind w:leftChars="400" w:left="1100" w:hangingChars="100" w:hanging="220"/>
        <w:rPr>
          <w:rFonts w:hAnsi="AR明朝体L"/>
          <w:szCs w:val="16"/>
        </w:rPr>
      </w:pPr>
      <w:r w:rsidRPr="00272117">
        <w:rPr>
          <w:rFonts w:hAnsi="AR明朝体L"/>
          <w:szCs w:val="16"/>
        </w:rPr>
        <w:t>・ラグビーワールドカップ競技会場立地都市</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w:t>
      </w:r>
      <w:r w:rsidRPr="00272117">
        <w:rPr>
          <w:rFonts w:hAnsi="AR明朝体L"/>
          <w:szCs w:val="16"/>
        </w:rPr>
        <w:t>広域観光周遊ルート形成計画</w:t>
      </w:r>
      <w:r w:rsidRPr="00272117">
        <w:rPr>
          <w:rFonts w:hAnsi="AR明朝体L" w:hint="eastAsia"/>
          <w:szCs w:val="16"/>
        </w:rPr>
        <w:t>の</w:t>
      </w:r>
      <w:r w:rsidRPr="00272117">
        <w:rPr>
          <w:rFonts w:hAnsi="AR明朝体L"/>
          <w:szCs w:val="16"/>
        </w:rPr>
        <w:t>広域観光拠点とされた地区</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w:t>
      </w:r>
      <w:r w:rsidRPr="00272117">
        <w:rPr>
          <w:rFonts w:hAnsi="AR明朝体L"/>
          <w:szCs w:val="16"/>
        </w:rPr>
        <w:t>「</w:t>
      </w:r>
      <w:r w:rsidRPr="00272117">
        <w:rPr>
          <w:rFonts w:hAnsi="AR明朝体L" w:hint="eastAsia"/>
          <w:szCs w:val="16"/>
        </w:rPr>
        <w:t>食</w:t>
      </w:r>
      <w:r w:rsidRPr="00272117">
        <w:rPr>
          <w:rFonts w:hAnsi="AR明朝体L"/>
          <w:szCs w:val="16"/>
        </w:rPr>
        <w:t>と</w:t>
      </w:r>
      <w:r w:rsidRPr="00272117">
        <w:rPr>
          <w:rFonts w:hAnsi="AR明朝体L" w:hint="eastAsia"/>
          <w:szCs w:val="16"/>
        </w:rPr>
        <w:t>農の</w:t>
      </w:r>
      <w:r w:rsidRPr="00272117">
        <w:rPr>
          <w:rFonts w:hAnsi="AR明朝体L"/>
          <w:szCs w:val="16"/>
        </w:rPr>
        <w:t>景勝地」の認定を受けた地域</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w:t>
      </w:r>
      <w:r w:rsidRPr="00272117">
        <w:rPr>
          <w:rFonts w:hAnsi="AR明朝体L"/>
          <w:szCs w:val="16"/>
        </w:rPr>
        <w:t>重要伝統的建造物</w:t>
      </w:r>
      <w:r w:rsidRPr="00272117">
        <w:rPr>
          <w:rFonts w:hAnsi="AR明朝体L" w:hint="eastAsia"/>
          <w:szCs w:val="16"/>
        </w:rPr>
        <w:t>群保存地域</w:t>
      </w:r>
      <w:r w:rsidRPr="00272117">
        <w:rPr>
          <w:rFonts w:hAnsi="AR明朝体L"/>
          <w:szCs w:val="16"/>
        </w:rPr>
        <w:t>が所在する地域</w:t>
      </w:r>
    </w:p>
    <w:p w:rsidR="00BB02E5" w:rsidRPr="00272117" w:rsidRDefault="00BB02E5" w:rsidP="00BB02E5">
      <w:pPr>
        <w:ind w:leftChars="400" w:left="1100" w:hangingChars="100" w:hanging="220"/>
        <w:rPr>
          <w:rFonts w:hAnsi="AR明朝体L"/>
          <w:szCs w:val="16"/>
        </w:rPr>
      </w:pPr>
      <w:r w:rsidRPr="00272117">
        <w:rPr>
          <w:rFonts w:hAnsi="AR明朝体L" w:hint="eastAsia"/>
          <w:szCs w:val="16"/>
        </w:rPr>
        <w:t>・</w:t>
      </w:r>
      <w:r w:rsidRPr="00272117">
        <w:rPr>
          <w:rFonts w:hAnsi="AR明朝体L"/>
          <w:szCs w:val="16"/>
        </w:rPr>
        <w:t>日本版ＤＭＯ登録法人</w:t>
      </w:r>
      <w:r w:rsidRPr="00272117">
        <w:rPr>
          <w:rFonts w:hAnsi="AR明朝体L" w:hint="eastAsia"/>
          <w:szCs w:val="16"/>
        </w:rPr>
        <w:t>に</w:t>
      </w:r>
      <w:r w:rsidRPr="00272117">
        <w:rPr>
          <w:rFonts w:hAnsi="AR明朝体L"/>
          <w:szCs w:val="16"/>
        </w:rPr>
        <w:t>おけるマーケティング対象地域であり、</w:t>
      </w:r>
      <w:r w:rsidRPr="00272117">
        <w:rPr>
          <w:rFonts w:hAnsi="AR明朝体L" w:hint="eastAsia"/>
          <w:szCs w:val="16"/>
        </w:rPr>
        <w:t>具体的な</w:t>
      </w:r>
      <w:r w:rsidRPr="00272117">
        <w:rPr>
          <w:rFonts w:hAnsi="AR明朝体L"/>
          <w:szCs w:val="16"/>
        </w:rPr>
        <w:t>取組が見られる地域</w:t>
      </w:r>
    </w:p>
    <w:p w:rsidR="00BB02E5" w:rsidRDefault="00BB02E5" w:rsidP="00BB02E5">
      <w:pPr>
        <w:ind w:leftChars="400" w:left="1100" w:hangingChars="100" w:hanging="220"/>
        <w:rPr>
          <w:rFonts w:hAnsi="AR明朝体L"/>
          <w:szCs w:val="16"/>
        </w:rPr>
      </w:pPr>
      <w:r w:rsidRPr="00272117">
        <w:rPr>
          <w:rFonts w:hAnsi="AR明朝体L"/>
          <w:szCs w:val="16"/>
        </w:rPr>
        <w:t>・その他観光ビジョン推進地方</w:t>
      </w:r>
      <w:r w:rsidRPr="00272117">
        <w:rPr>
          <w:rFonts w:hAnsi="AR明朝体L" w:hint="eastAsia"/>
          <w:szCs w:val="16"/>
        </w:rPr>
        <w:t>ブロック</w:t>
      </w:r>
      <w:r w:rsidRPr="00272117">
        <w:rPr>
          <w:rFonts w:hAnsi="AR明朝体L"/>
          <w:szCs w:val="16"/>
        </w:rPr>
        <w:t>戦略会議が訪日外国人旅行者の受入環境整備を実施すべ</w:t>
      </w:r>
      <w:r w:rsidRPr="00272117">
        <w:rPr>
          <w:rFonts w:hAnsi="AR明朝体L" w:hint="eastAsia"/>
          <w:szCs w:val="16"/>
        </w:rPr>
        <w:t>き</w:t>
      </w:r>
      <w:r w:rsidRPr="00272117">
        <w:rPr>
          <w:rFonts w:hAnsi="AR明朝体L"/>
          <w:szCs w:val="16"/>
        </w:rPr>
        <w:t>地域として認めるもの</w:t>
      </w:r>
    </w:p>
    <w:p w:rsidR="00DA2A29" w:rsidRPr="00272117" w:rsidRDefault="00DA2A29" w:rsidP="00BB02E5">
      <w:pPr>
        <w:ind w:leftChars="400" w:left="1100" w:hangingChars="100" w:hanging="220"/>
        <w:rPr>
          <w:rFonts w:hAnsi="AR明朝体L"/>
          <w:szCs w:val="16"/>
        </w:rPr>
      </w:pPr>
    </w:p>
    <w:p w:rsidR="00BB02E5" w:rsidRPr="00DA2A29" w:rsidRDefault="00BB02E5" w:rsidP="00BB02E5">
      <w:pPr>
        <w:ind w:leftChars="95" w:left="870" w:hangingChars="300" w:hanging="661"/>
        <w:rPr>
          <w:rFonts w:hAnsi="AR明朝体L"/>
          <w:b/>
          <w:szCs w:val="16"/>
        </w:rPr>
      </w:pPr>
      <w:r w:rsidRPr="00DA2A29">
        <w:rPr>
          <w:rFonts w:hAnsi="AR明朝体L" w:hint="eastAsia"/>
          <w:b/>
          <w:szCs w:val="16"/>
        </w:rPr>
        <w:t xml:space="preserve">　</w:t>
      </w:r>
      <w:r w:rsidRPr="00DA2A29">
        <w:rPr>
          <w:rFonts w:hAnsi="AR明朝体L"/>
          <w:b/>
          <w:szCs w:val="16"/>
        </w:rPr>
        <w:t>③立地</w:t>
      </w:r>
      <w:r w:rsidRPr="00DA2A29">
        <w:rPr>
          <w:rFonts w:hAnsi="AR明朝体L" w:hint="eastAsia"/>
          <w:b/>
          <w:szCs w:val="16"/>
        </w:rPr>
        <w:t>要件（</w:t>
      </w:r>
      <w:r w:rsidRPr="00DA2A29">
        <w:rPr>
          <w:rFonts w:hAnsi="AR明朝体L"/>
          <w:b/>
          <w:szCs w:val="16"/>
        </w:rPr>
        <w:t>地域内）</w:t>
      </w:r>
    </w:p>
    <w:p w:rsidR="00BB02E5" w:rsidRPr="00272117" w:rsidRDefault="00BB02E5" w:rsidP="00BB02E5">
      <w:pPr>
        <w:ind w:leftChars="-5" w:left="649"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 xml:space="preserve">　本補助事業の</w:t>
      </w:r>
      <w:r w:rsidRPr="00272117">
        <w:rPr>
          <w:rFonts w:hAnsi="AR明朝体L"/>
          <w:szCs w:val="16"/>
        </w:rPr>
        <w:t>対象となる公衆トイレは、利用者を特定せず、広く無料で開放している</w:t>
      </w:r>
      <w:r w:rsidRPr="00272117">
        <w:rPr>
          <w:rFonts w:hAnsi="AR明朝体L" w:hint="eastAsia"/>
          <w:szCs w:val="16"/>
        </w:rPr>
        <w:t>水洗</w:t>
      </w:r>
      <w:r w:rsidRPr="00272117">
        <w:rPr>
          <w:rFonts w:hAnsi="AR明朝体L"/>
          <w:szCs w:val="16"/>
        </w:rPr>
        <w:t>トイレであって、</w:t>
      </w:r>
      <w:r w:rsidRPr="00272117">
        <w:rPr>
          <w:rFonts w:hAnsi="AR明朝体L" w:hint="eastAsia"/>
          <w:szCs w:val="16"/>
        </w:rPr>
        <w:t>上記</w:t>
      </w:r>
      <w:r w:rsidRPr="00272117">
        <w:rPr>
          <w:rFonts w:hAnsi="AR明朝体L"/>
          <w:szCs w:val="16"/>
        </w:rPr>
        <w:t>②の地域内の、以下のⅠ）、Ⅱ）又はⅢ）のいずれかの範囲に所在するものとする。</w:t>
      </w:r>
    </w:p>
    <w:p w:rsidR="00BB02E5" w:rsidRPr="00272117" w:rsidRDefault="00BB02E5" w:rsidP="00BB02E5">
      <w:pPr>
        <w:ind w:leftChars="-5" w:left="649"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Ⅰ）「観光スポット」内</w:t>
      </w:r>
    </w:p>
    <w:p w:rsidR="00BB02E5" w:rsidRPr="00272117" w:rsidRDefault="00BB02E5" w:rsidP="00BB02E5">
      <w:pPr>
        <w:ind w:leftChars="-5" w:left="649"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Ⅱ）</w:t>
      </w:r>
      <w:r w:rsidRPr="00272117">
        <w:rPr>
          <w:rFonts w:hAnsi="AR明朝体L" w:hint="eastAsia"/>
          <w:szCs w:val="16"/>
        </w:rPr>
        <w:t>「</w:t>
      </w:r>
      <w:r w:rsidRPr="00272117">
        <w:rPr>
          <w:rFonts w:hAnsi="AR明朝体L"/>
          <w:szCs w:val="16"/>
        </w:rPr>
        <w:t>観光スポット」の</w:t>
      </w:r>
      <w:r w:rsidRPr="00272117">
        <w:rPr>
          <w:rFonts w:hAnsi="AR明朝体L" w:hint="eastAsia"/>
          <w:szCs w:val="16"/>
        </w:rPr>
        <w:t>周囲</w:t>
      </w:r>
    </w:p>
    <w:p w:rsidR="00BB02E5" w:rsidRPr="00272117" w:rsidRDefault="00BB02E5" w:rsidP="00BB02E5">
      <w:pPr>
        <w:ind w:leftChars="-5" w:left="869" w:hangingChars="400" w:hanging="880"/>
        <w:rPr>
          <w:rFonts w:hAnsi="AR明朝体L"/>
          <w:szCs w:val="16"/>
        </w:rPr>
      </w:pPr>
      <w:r w:rsidRPr="00272117">
        <w:rPr>
          <w:rFonts w:hAnsi="AR明朝体L" w:hint="eastAsia"/>
          <w:szCs w:val="16"/>
        </w:rPr>
        <w:t xml:space="preserve">　</w:t>
      </w:r>
      <w:r w:rsidRPr="00272117">
        <w:rPr>
          <w:rFonts w:hAnsi="AR明朝体L"/>
          <w:szCs w:val="16"/>
        </w:rPr>
        <w:t xml:space="preserve">　　Ⅲ）「観光スポット」へのアクセス経路（周辺の施設から該当の「観光スポット」へアク</w:t>
      </w:r>
      <w:r w:rsidRPr="00272117">
        <w:rPr>
          <w:rFonts w:hAnsi="AR明朝体L"/>
          <w:szCs w:val="16"/>
        </w:rPr>
        <w:lastRenderedPageBreak/>
        <w:t>セス</w:t>
      </w:r>
      <w:r w:rsidRPr="00272117">
        <w:rPr>
          <w:rFonts w:hAnsi="AR明朝体L" w:hint="eastAsia"/>
          <w:szCs w:val="16"/>
        </w:rPr>
        <w:t>する</w:t>
      </w:r>
      <w:r w:rsidRPr="00272117">
        <w:rPr>
          <w:rFonts w:hAnsi="AR明朝体L"/>
          <w:szCs w:val="16"/>
        </w:rPr>
        <w:t>際の主な移動経路となるエリア）</w:t>
      </w:r>
    </w:p>
    <w:p w:rsidR="00BB02E5" w:rsidRPr="00272117" w:rsidRDefault="00BB02E5" w:rsidP="00BB02E5">
      <w:pPr>
        <w:ind w:leftChars="223" w:left="685" w:hangingChars="88" w:hanging="194"/>
        <w:rPr>
          <w:rFonts w:hAnsi="AR明朝体L"/>
          <w:szCs w:val="16"/>
        </w:rPr>
      </w:pPr>
      <w:r w:rsidRPr="00272117">
        <w:rPr>
          <w:rFonts w:hAnsi="AR明朝体L"/>
          <w:szCs w:val="16"/>
        </w:rPr>
        <w:t>※「観光</w:t>
      </w:r>
      <w:r w:rsidRPr="00272117">
        <w:rPr>
          <w:rFonts w:hAnsi="AR明朝体L" w:hint="eastAsia"/>
          <w:szCs w:val="16"/>
        </w:rPr>
        <w:t>スポット</w:t>
      </w:r>
      <w:r w:rsidRPr="00272117">
        <w:rPr>
          <w:rFonts w:hAnsi="AR明朝体L"/>
          <w:szCs w:val="16"/>
        </w:rPr>
        <w:t>」とは、訪日外国人</w:t>
      </w:r>
      <w:r w:rsidRPr="00272117">
        <w:rPr>
          <w:rFonts w:hAnsi="AR明朝体L" w:hint="eastAsia"/>
          <w:szCs w:val="16"/>
        </w:rPr>
        <w:t>旅行者</w:t>
      </w:r>
      <w:r w:rsidRPr="00272117">
        <w:rPr>
          <w:rFonts w:hAnsi="AR明朝体L"/>
          <w:szCs w:val="16"/>
        </w:rPr>
        <w:t>が</w:t>
      </w:r>
      <w:r w:rsidRPr="00272117">
        <w:rPr>
          <w:rFonts w:hAnsi="AR明朝体L" w:hint="eastAsia"/>
          <w:szCs w:val="16"/>
        </w:rPr>
        <w:t>毎年</w:t>
      </w:r>
      <w:r w:rsidRPr="00272117">
        <w:rPr>
          <w:rFonts w:hAnsi="AR明朝体L"/>
          <w:szCs w:val="16"/>
        </w:rPr>
        <w:t>一定数訪れている（と</w:t>
      </w:r>
      <w:r w:rsidRPr="00272117">
        <w:rPr>
          <w:rFonts w:hAnsi="AR明朝体L" w:hint="eastAsia"/>
          <w:szCs w:val="16"/>
        </w:rPr>
        <w:t>推定</w:t>
      </w:r>
      <w:r w:rsidRPr="00272117">
        <w:rPr>
          <w:rFonts w:hAnsi="AR明朝体L"/>
          <w:szCs w:val="16"/>
        </w:rPr>
        <w:t>される）</w:t>
      </w:r>
      <w:r w:rsidRPr="00272117">
        <w:rPr>
          <w:rFonts w:hAnsi="AR明朝体L" w:hint="eastAsia"/>
          <w:szCs w:val="16"/>
        </w:rPr>
        <w:t>観光</w:t>
      </w:r>
      <w:r w:rsidRPr="00272117">
        <w:rPr>
          <w:rFonts w:hAnsi="AR明朝体L"/>
          <w:szCs w:val="16"/>
        </w:rPr>
        <w:t>施設等をいう。</w:t>
      </w:r>
    </w:p>
    <w:p w:rsidR="00BB02E5" w:rsidRPr="00272117" w:rsidRDefault="00BB02E5" w:rsidP="00BB02E5">
      <w:pPr>
        <w:ind w:leftChars="-5" w:left="649"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対象</w:t>
      </w:r>
      <w:r w:rsidRPr="00272117">
        <w:rPr>
          <w:rFonts w:hAnsi="AR明朝体L"/>
          <w:szCs w:val="16"/>
        </w:rPr>
        <w:t>外</w:t>
      </w:r>
      <w:r w:rsidRPr="00272117">
        <w:rPr>
          <w:rFonts w:hAnsi="AR明朝体L" w:hint="eastAsia"/>
          <w:szCs w:val="16"/>
        </w:rPr>
        <w:t>の</w:t>
      </w:r>
      <w:r w:rsidRPr="00272117">
        <w:rPr>
          <w:rFonts w:hAnsi="AR明朝体L"/>
          <w:szCs w:val="16"/>
        </w:rPr>
        <w:t>公衆トイレ）</w:t>
      </w:r>
    </w:p>
    <w:p w:rsidR="00BB02E5" w:rsidRPr="00272117" w:rsidRDefault="00BB02E5" w:rsidP="00BB02E5">
      <w:pPr>
        <w:ind w:leftChars="-5" w:left="649"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Ⅰ</w:t>
      </w:r>
      <w:r w:rsidRPr="00272117">
        <w:rPr>
          <w:rFonts w:hAnsi="AR明朝体L"/>
          <w:szCs w:val="16"/>
        </w:rPr>
        <w:t>）、Ⅱ）、Ⅲ）の範囲に所在しない公衆トイレ</w:t>
      </w:r>
    </w:p>
    <w:p w:rsidR="00BB02E5" w:rsidRPr="00272117" w:rsidRDefault="00BB02E5" w:rsidP="00BB02E5">
      <w:pPr>
        <w:ind w:leftChars="-5" w:left="649"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・Ⅰ）、</w:t>
      </w:r>
      <w:r w:rsidRPr="00272117">
        <w:rPr>
          <w:rFonts w:hAnsi="AR明朝体L" w:hint="eastAsia"/>
          <w:szCs w:val="16"/>
        </w:rPr>
        <w:t>Ⅱ</w:t>
      </w:r>
      <w:r w:rsidRPr="00272117">
        <w:rPr>
          <w:rFonts w:hAnsi="AR明朝体L"/>
          <w:szCs w:val="16"/>
        </w:rPr>
        <w:t>）、Ⅲ）の範囲でも地域住民の</w:t>
      </w:r>
      <w:r w:rsidRPr="00272117">
        <w:rPr>
          <w:rFonts w:hAnsi="AR明朝体L" w:hint="eastAsia"/>
          <w:szCs w:val="16"/>
        </w:rPr>
        <w:t>利用</w:t>
      </w:r>
      <w:r w:rsidRPr="00272117">
        <w:rPr>
          <w:rFonts w:hAnsi="AR明朝体L"/>
          <w:szCs w:val="16"/>
        </w:rPr>
        <w:t>が主たる公衆トイレ</w:t>
      </w:r>
    </w:p>
    <w:p w:rsidR="00BB02E5" w:rsidRDefault="00BB02E5" w:rsidP="00BB02E5">
      <w:pPr>
        <w:ind w:leftChars="-5" w:left="108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・公共空間であっても観光スポット等の利用料を収受しなければ入場できない箇所</w:t>
      </w:r>
      <w:r w:rsidRPr="00272117">
        <w:rPr>
          <w:rFonts w:hAnsi="AR明朝体L" w:hint="eastAsia"/>
          <w:szCs w:val="16"/>
        </w:rPr>
        <w:t>（</w:t>
      </w:r>
      <w:r w:rsidRPr="00272117">
        <w:rPr>
          <w:rFonts w:hAnsi="AR明朝体L"/>
          <w:szCs w:val="16"/>
        </w:rPr>
        <w:t>有料の観光施設内や鉄道駅の改札内含む）にある公衆</w:t>
      </w:r>
      <w:r w:rsidRPr="00272117">
        <w:rPr>
          <w:rFonts w:hAnsi="AR明朝体L" w:hint="eastAsia"/>
          <w:szCs w:val="16"/>
        </w:rPr>
        <w:t>トイレ</w:t>
      </w:r>
    </w:p>
    <w:p w:rsidR="00DA2A29" w:rsidRPr="00272117" w:rsidRDefault="00DA2A29" w:rsidP="00BB02E5">
      <w:pPr>
        <w:ind w:leftChars="-5" w:left="1089" w:hangingChars="500" w:hanging="1100"/>
        <w:rPr>
          <w:rFonts w:hAnsi="AR明朝体L"/>
          <w:szCs w:val="16"/>
        </w:rPr>
      </w:pPr>
    </w:p>
    <w:p w:rsidR="00BB02E5" w:rsidRPr="00DA2A29" w:rsidRDefault="00BB02E5" w:rsidP="00BB02E5">
      <w:pPr>
        <w:ind w:leftChars="157" w:left="896" w:hangingChars="250" w:hanging="551"/>
        <w:rPr>
          <w:rFonts w:hAnsi="AR明朝体L"/>
          <w:b/>
          <w:szCs w:val="16"/>
        </w:rPr>
      </w:pPr>
      <w:r w:rsidRPr="00DA2A29">
        <w:rPr>
          <w:rFonts w:hAnsi="AR明朝体L" w:hint="eastAsia"/>
          <w:b/>
          <w:szCs w:val="16"/>
        </w:rPr>
        <w:t>④</w:t>
      </w:r>
      <w:r w:rsidRPr="00DA2A29">
        <w:rPr>
          <w:rFonts w:hAnsi="AR明朝体L"/>
          <w:b/>
          <w:szCs w:val="16"/>
        </w:rPr>
        <w:t>立地要件（情報発信）</w:t>
      </w:r>
    </w:p>
    <w:p w:rsidR="00BB02E5" w:rsidRPr="00272117" w:rsidRDefault="00BB02E5" w:rsidP="00BB02E5">
      <w:pPr>
        <w:ind w:leftChars="-5" w:left="649" w:hangingChars="300" w:hanging="66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本</w:t>
      </w:r>
      <w:r w:rsidRPr="00272117">
        <w:rPr>
          <w:rFonts w:hAnsi="AR明朝体L"/>
          <w:szCs w:val="16"/>
        </w:rPr>
        <w:t>補助事業</w:t>
      </w:r>
      <w:r w:rsidRPr="00272117">
        <w:rPr>
          <w:rFonts w:hAnsi="AR明朝体L" w:hint="eastAsia"/>
          <w:szCs w:val="16"/>
        </w:rPr>
        <w:t>の</w:t>
      </w:r>
      <w:r w:rsidRPr="00272117">
        <w:rPr>
          <w:rFonts w:hAnsi="AR明朝体L"/>
          <w:szCs w:val="16"/>
        </w:rPr>
        <w:t>対象となる公衆トイレは訪日外国人旅行者に対して分かりやすくトイレの所在を示すものと</w:t>
      </w:r>
      <w:r w:rsidRPr="00272117">
        <w:rPr>
          <w:rFonts w:hAnsi="AR明朝体L" w:hint="eastAsia"/>
          <w:szCs w:val="16"/>
        </w:rPr>
        <w:t>し、</w:t>
      </w:r>
      <w:r w:rsidRPr="00272117">
        <w:rPr>
          <w:rFonts w:hAnsi="AR明朝体L"/>
          <w:szCs w:val="16"/>
        </w:rPr>
        <w:t>以下のⅠ）、Ⅱ）</w:t>
      </w:r>
      <w:r w:rsidRPr="00272117">
        <w:rPr>
          <w:rFonts w:hAnsi="AR明朝体L" w:hint="eastAsia"/>
          <w:szCs w:val="16"/>
        </w:rPr>
        <w:t>の</w:t>
      </w:r>
      <w:r w:rsidRPr="00272117">
        <w:rPr>
          <w:rFonts w:hAnsi="AR明朝体L"/>
          <w:szCs w:val="16"/>
        </w:rPr>
        <w:t>全てを満たす</w:t>
      </w:r>
      <w:r w:rsidRPr="00272117">
        <w:rPr>
          <w:rFonts w:hAnsi="AR明朝体L" w:hint="eastAsia"/>
          <w:szCs w:val="16"/>
        </w:rPr>
        <w:t>こと</w:t>
      </w:r>
      <w:r w:rsidRPr="00272117">
        <w:rPr>
          <w:rFonts w:hAnsi="AR明朝体L"/>
          <w:szCs w:val="16"/>
        </w:rPr>
        <w:t>とする。</w:t>
      </w:r>
      <w:r w:rsidRPr="00272117">
        <w:rPr>
          <w:rFonts w:hAnsi="AR明朝体L" w:hint="eastAsia"/>
          <w:szCs w:val="16"/>
        </w:rPr>
        <w:t>本</w:t>
      </w:r>
      <w:r w:rsidRPr="00272117">
        <w:rPr>
          <w:rFonts w:hAnsi="AR明朝体L"/>
          <w:szCs w:val="16"/>
        </w:rPr>
        <w:t>補助事業申請時に満たしていない</w:t>
      </w:r>
      <w:r w:rsidRPr="00272117">
        <w:rPr>
          <w:rFonts w:hAnsi="AR明朝体L" w:hint="eastAsia"/>
          <w:szCs w:val="16"/>
        </w:rPr>
        <w:t>場合は</w:t>
      </w:r>
      <w:r w:rsidRPr="00272117">
        <w:rPr>
          <w:rFonts w:hAnsi="AR明朝体L"/>
          <w:szCs w:val="16"/>
        </w:rPr>
        <w:t>、補助事業完了までに</w:t>
      </w:r>
      <w:r w:rsidRPr="00272117">
        <w:rPr>
          <w:rFonts w:hAnsi="AR明朝体L" w:hint="eastAsia"/>
          <w:szCs w:val="16"/>
        </w:rPr>
        <w:t>全て</w:t>
      </w:r>
      <w:r w:rsidRPr="00272117">
        <w:rPr>
          <w:rFonts w:hAnsi="AR明朝体L"/>
          <w:szCs w:val="16"/>
        </w:rPr>
        <w:t>の要件を満たすものとする。</w:t>
      </w:r>
    </w:p>
    <w:p w:rsidR="00BB02E5" w:rsidRPr="00272117" w:rsidRDefault="00BB02E5" w:rsidP="00BB02E5">
      <w:pPr>
        <w:ind w:leftChars="-5" w:left="869" w:hangingChars="400" w:hanging="880"/>
        <w:rPr>
          <w:rFonts w:hAnsi="AR明朝体L"/>
          <w:szCs w:val="16"/>
        </w:rPr>
      </w:pPr>
      <w:r w:rsidRPr="00272117">
        <w:rPr>
          <w:rFonts w:hAnsi="AR明朝体L" w:hint="eastAsia"/>
          <w:szCs w:val="16"/>
        </w:rPr>
        <w:t xml:space="preserve">　</w:t>
      </w:r>
      <w:r w:rsidRPr="00272117">
        <w:rPr>
          <w:rFonts w:hAnsi="AR明朝体L"/>
          <w:szCs w:val="16"/>
        </w:rPr>
        <w:t xml:space="preserve">　　Ⅰ</w:t>
      </w:r>
      <w:r w:rsidRPr="00272117">
        <w:rPr>
          <w:rFonts w:hAnsi="AR明朝体L" w:hint="eastAsia"/>
          <w:szCs w:val="16"/>
        </w:rPr>
        <w:t>）</w:t>
      </w:r>
      <w:r w:rsidRPr="00272117">
        <w:rPr>
          <w:rFonts w:hAnsi="AR明朝体L"/>
          <w:szCs w:val="16"/>
        </w:rPr>
        <w:t>対象となる公衆トイレの所在をトイレの周囲やトイレ</w:t>
      </w:r>
      <w:r w:rsidRPr="00272117">
        <w:rPr>
          <w:rFonts w:hAnsi="AR明朝体L" w:hint="eastAsia"/>
          <w:szCs w:val="16"/>
        </w:rPr>
        <w:t>外壁</w:t>
      </w:r>
      <w:r w:rsidRPr="00272117">
        <w:rPr>
          <w:rFonts w:hAnsi="AR明朝体L"/>
          <w:szCs w:val="16"/>
        </w:rPr>
        <w:t>等に多言語または</w:t>
      </w:r>
      <w:r w:rsidRPr="00272117">
        <w:rPr>
          <w:rFonts w:hAnsi="AR明朝体L" w:hint="eastAsia"/>
          <w:szCs w:val="16"/>
        </w:rPr>
        <w:t>ビクトサインにより表示</w:t>
      </w:r>
      <w:r w:rsidRPr="00272117">
        <w:rPr>
          <w:rFonts w:hAnsi="AR明朝体L"/>
          <w:szCs w:val="16"/>
        </w:rPr>
        <w:t>している。</w:t>
      </w:r>
    </w:p>
    <w:p w:rsidR="00BB02E5" w:rsidRPr="00272117" w:rsidRDefault="00BB02E5" w:rsidP="00BB02E5">
      <w:pPr>
        <w:ind w:leftChars="-5" w:left="869" w:hangingChars="400" w:hanging="880"/>
        <w:rPr>
          <w:rFonts w:hAnsi="AR明朝体L"/>
          <w:szCs w:val="16"/>
        </w:rPr>
      </w:pPr>
      <w:r w:rsidRPr="00272117">
        <w:rPr>
          <w:rFonts w:hAnsi="AR明朝体L" w:hint="eastAsia"/>
          <w:szCs w:val="16"/>
        </w:rPr>
        <w:t xml:space="preserve">　</w:t>
      </w:r>
      <w:r w:rsidRPr="00272117">
        <w:rPr>
          <w:rFonts w:hAnsi="AR明朝体L"/>
          <w:szCs w:val="16"/>
        </w:rPr>
        <w:t xml:space="preserve">　　Ⅱ）対象となる公衆トイレの所在を地域で作成している</w:t>
      </w:r>
      <w:r w:rsidRPr="00272117">
        <w:rPr>
          <w:rFonts w:hAnsi="AR明朝体L" w:hint="eastAsia"/>
          <w:szCs w:val="16"/>
        </w:rPr>
        <w:t>多言語の</w:t>
      </w:r>
      <w:r w:rsidRPr="00272117">
        <w:rPr>
          <w:rFonts w:hAnsi="AR明朝体L"/>
          <w:szCs w:val="16"/>
        </w:rPr>
        <w:t>散策マップ</w:t>
      </w:r>
      <w:r w:rsidRPr="00272117">
        <w:rPr>
          <w:rFonts w:hAnsi="AR明朝体L" w:hint="eastAsia"/>
          <w:szCs w:val="16"/>
        </w:rPr>
        <w:t>や</w:t>
      </w:r>
      <w:r w:rsidRPr="00272117">
        <w:rPr>
          <w:rFonts w:hAnsi="AR明朝体L"/>
          <w:szCs w:val="16"/>
        </w:rPr>
        <w:t>WEB等で発信している、または計画があること。</w:t>
      </w:r>
    </w:p>
    <w:p w:rsidR="00BB02E5" w:rsidRDefault="00BB02E5" w:rsidP="00BB02E5">
      <w:pPr>
        <w:ind w:leftChars="223" w:left="685" w:hangingChars="88" w:hanging="194"/>
        <w:rPr>
          <w:rFonts w:hAnsi="AR明朝体L"/>
          <w:szCs w:val="16"/>
        </w:rPr>
      </w:pPr>
      <w:r w:rsidRPr="00272117">
        <w:rPr>
          <w:rFonts w:hAnsi="AR明朝体L" w:hint="eastAsia"/>
          <w:szCs w:val="16"/>
        </w:rPr>
        <w:t>※</w:t>
      </w:r>
      <w:r w:rsidRPr="00272117">
        <w:rPr>
          <w:rFonts w:hAnsi="AR明朝体L"/>
          <w:szCs w:val="16"/>
        </w:rPr>
        <w:t>観光スポット周辺の広く</w:t>
      </w:r>
      <w:r w:rsidRPr="00272117">
        <w:rPr>
          <w:rFonts w:hAnsi="AR明朝体L" w:hint="eastAsia"/>
          <w:szCs w:val="16"/>
        </w:rPr>
        <w:t>無料で</w:t>
      </w:r>
      <w:r w:rsidRPr="00272117">
        <w:rPr>
          <w:rFonts w:hAnsi="AR明朝体L"/>
          <w:szCs w:val="16"/>
        </w:rPr>
        <w:t>開放しているトイレについて、その所在を一体的に発信していることが望ましい。</w:t>
      </w:r>
    </w:p>
    <w:p w:rsidR="00DA2A29" w:rsidRPr="00272117" w:rsidRDefault="00DA2A29" w:rsidP="00BB02E5">
      <w:pPr>
        <w:ind w:leftChars="223" w:left="685" w:hangingChars="88" w:hanging="194"/>
        <w:rPr>
          <w:rFonts w:hAnsi="AR明朝体L"/>
          <w:szCs w:val="16"/>
        </w:rPr>
      </w:pPr>
    </w:p>
    <w:p w:rsidR="00BB02E5" w:rsidRPr="00DA2A29" w:rsidRDefault="00BB02E5" w:rsidP="00BB02E5">
      <w:pPr>
        <w:ind w:leftChars="95" w:left="870" w:hangingChars="300" w:hanging="661"/>
        <w:rPr>
          <w:rFonts w:hAnsi="AR明朝体L"/>
          <w:b/>
          <w:szCs w:val="16"/>
        </w:rPr>
      </w:pPr>
      <w:r w:rsidRPr="00DA2A29">
        <w:rPr>
          <w:rFonts w:hAnsi="AR明朝体L" w:hint="eastAsia"/>
          <w:b/>
          <w:szCs w:val="16"/>
        </w:rPr>
        <w:t xml:space="preserve">　⑤補助対象</w:t>
      </w:r>
      <w:r w:rsidRPr="00DA2A29">
        <w:rPr>
          <w:rFonts w:hAnsi="AR明朝体L"/>
          <w:b/>
          <w:szCs w:val="16"/>
        </w:rPr>
        <w:t>経費</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 xml:space="preserve">　１</w:t>
      </w:r>
      <w:r w:rsidRPr="00272117">
        <w:rPr>
          <w:rFonts w:hAnsi="AR明朝体L"/>
          <w:szCs w:val="16"/>
        </w:rPr>
        <w:t>）基本整備</w:t>
      </w:r>
      <w:r w:rsidRPr="00272117">
        <w:rPr>
          <w:rFonts w:hAnsi="AR明朝体L" w:hint="eastAsia"/>
          <w:szCs w:val="16"/>
        </w:rPr>
        <w:t>項目</w:t>
      </w:r>
    </w:p>
    <w:p w:rsidR="00BB02E5" w:rsidRPr="00272117" w:rsidRDefault="00BB02E5" w:rsidP="00BB02E5">
      <w:pPr>
        <w:ind w:firstLineChars="400" w:firstLine="880"/>
        <w:rPr>
          <w:rFonts w:hAnsi="AR明朝体L"/>
          <w:szCs w:val="16"/>
        </w:rPr>
      </w:pPr>
      <w:r w:rsidRPr="00272117">
        <w:rPr>
          <w:rFonts w:hAnsi="AR明朝体L" w:hint="eastAsia"/>
          <w:szCs w:val="16"/>
        </w:rPr>
        <w:t>・</w:t>
      </w:r>
      <w:r w:rsidRPr="00272117">
        <w:rPr>
          <w:rFonts w:hAnsi="AR明朝体L"/>
          <w:szCs w:val="16"/>
        </w:rPr>
        <w:t>和式</w:t>
      </w:r>
      <w:r w:rsidRPr="00272117">
        <w:rPr>
          <w:rFonts w:hAnsi="AR明朝体L" w:hint="eastAsia"/>
          <w:szCs w:val="16"/>
        </w:rPr>
        <w:t>便器</w:t>
      </w:r>
      <w:r w:rsidRPr="00272117">
        <w:rPr>
          <w:rFonts w:hAnsi="AR明朝体L"/>
          <w:szCs w:val="16"/>
        </w:rPr>
        <w:t>の洋式</w:t>
      </w:r>
      <w:r w:rsidRPr="00272117">
        <w:rPr>
          <w:rFonts w:hAnsi="AR明朝体L" w:hint="eastAsia"/>
          <w:szCs w:val="16"/>
        </w:rPr>
        <w:t>化</w:t>
      </w:r>
    </w:p>
    <w:p w:rsidR="00BB02E5" w:rsidRPr="00272117" w:rsidRDefault="00BB02E5" w:rsidP="00BB02E5">
      <w:pPr>
        <w:ind w:firstLineChars="400" w:firstLine="880"/>
        <w:rPr>
          <w:rFonts w:hAnsi="AR明朝体L"/>
          <w:szCs w:val="16"/>
        </w:rPr>
      </w:pPr>
      <w:r w:rsidRPr="00272117">
        <w:rPr>
          <w:rFonts w:hAnsi="AR明朝体L" w:hint="eastAsia"/>
          <w:szCs w:val="16"/>
        </w:rPr>
        <w:t>・洋式便器</w:t>
      </w:r>
      <w:r w:rsidRPr="00272117">
        <w:rPr>
          <w:rFonts w:hAnsi="AR明朝体L"/>
          <w:szCs w:val="16"/>
        </w:rPr>
        <w:t>の</w:t>
      </w:r>
      <w:r w:rsidRPr="00272117">
        <w:rPr>
          <w:rFonts w:hAnsi="AR明朝体L" w:hint="eastAsia"/>
          <w:szCs w:val="16"/>
        </w:rPr>
        <w:t>増設</w:t>
      </w:r>
    </w:p>
    <w:p w:rsidR="00BB02E5" w:rsidRPr="00272117" w:rsidRDefault="00BB02E5" w:rsidP="00BB02E5">
      <w:pPr>
        <w:ind w:firstLineChars="400" w:firstLine="880"/>
        <w:rPr>
          <w:rFonts w:hAnsi="AR明朝体L"/>
          <w:szCs w:val="16"/>
        </w:rPr>
      </w:pPr>
      <w:r w:rsidRPr="00272117">
        <w:rPr>
          <w:rFonts w:hAnsi="AR明朝体L" w:hint="eastAsia"/>
          <w:szCs w:val="16"/>
        </w:rPr>
        <w:t>・洋式便器</w:t>
      </w:r>
      <w:r w:rsidRPr="00272117">
        <w:rPr>
          <w:rFonts w:hAnsi="AR明朝体L"/>
          <w:szCs w:val="16"/>
        </w:rPr>
        <w:t>の旧式から新式への</w:t>
      </w:r>
      <w:r w:rsidRPr="00272117">
        <w:rPr>
          <w:rFonts w:hAnsi="AR明朝体L" w:hint="eastAsia"/>
          <w:szCs w:val="16"/>
        </w:rPr>
        <w:t>交換</w:t>
      </w:r>
      <w:r w:rsidRPr="00272117">
        <w:rPr>
          <w:rFonts w:hAnsi="AR明朝体L"/>
          <w:szCs w:val="16"/>
        </w:rPr>
        <w:t>（温水洗浄便座を設置するものに限る。</w:t>
      </w:r>
      <w:r w:rsidRPr="00272117">
        <w:rPr>
          <w:rFonts w:hAnsi="AR明朝体L" w:hint="eastAsia"/>
          <w:szCs w:val="16"/>
        </w:rPr>
        <w:t>）</w:t>
      </w:r>
    </w:p>
    <w:p w:rsidR="00BB02E5" w:rsidRPr="00272117" w:rsidRDefault="00BB02E5" w:rsidP="00BB02E5">
      <w:pPr>
        <w:ind w:firstLineChars="400" w:firstLine="880"/>
        <w:rPr>
          <w:rFonts w:hAnsi="AR明朝体L"/>
          <w:szCs w:val="16"/>
        </w:rPr>
      </w:pPr>
      <w:r w:rsidRPr="00272117">
        <w:rPr>
          <w:rFonts w:hAnsi="AR明朝体L" w:hint="eastAsia"/>
          <w:szCs w:val="16"/>
        </w:rPr>
        <w:t>・</w:t>
      </w:r>
      <w:r w:rsidRPr="00272117">
        <w:rPr>
          <w:rFonts w:hAnsi="AR明朝体L"/>
          <w:szCs w:val="16"/>
        </w:rPr>
        <w:t>洋式便器の新設（</w:t>
      </w:r>
      <w:r w:rsidRPr="00272117">
        <w:rPr>
          <w:rFonts w:hAnsi="AR明朝体L" w:hint="eastAsia"/>
          <w:szCs w:val="16"/>
        </w:rPr>
        <w:t>建替</w:t>
      </w:r>
      <w:r w:rsidRPr="00272117">
        <w:rPr>
          <w:rFonts w:hAnsi="AR明朝体L"/>
          <w:szCs w:val="16"/>
        </w:rPr>
        <w:t>、増築、</w:t>
      </w:r>
      <w:r w:rsidRPr="00272117">
        <w:rPr>
          <w:rFonts w:hAnsi="AR明朝体L" w:hint="eastAsia"/>
          <w:szCs w:val="16"/>
        </w:rPr>
        <w:t>新築</w:t>
      </w:r>
      <w:r w:rsidRPr="00272117">
        <w:rPr>
          <w:rFonts w:hAnsi="AR明朝体L"/>
          <w:szCs w:val="16"/>
        </w:rPr>
        <w:t>時）</w:t>
      </w:r>
    </w:p>
    <w:p w:rsidR="00BB02E5" w:rsidRPr="00272117" w:rsidRDefault="00BB02E5" w:rsidP="0043754D">
      <w:pPr>
        <w:ind w:leftChars="413" w:left="909" w:firstLineChars="100" w:firstLine="220"/>
        <w:rPr>
          <w:rFonts w:hAnsi="AR明朝体L"/>
          <w:szCs w:val="16"/>
        </w:rPr>
      </w:pPr>
      <w:r w:rsidRPr="00272117">
        <w:rPr>
          <w:rFonts w:hAnsi="AR明朝体L" w:hint="eastAsia"/>
          <w:szCs w:val="16"/>
        </w:rPr>
        <w:t>上記</w:t>
      </w:r>
      <w:r w:rsidRPr="00272117">
        <w:rPr>
          <w:rFonts w:hAnsi="AR明朝体L"/>
          <w:szCs w:val="16"/>
        </w:rPr>
        <w:t>整備を実施する場合、撤去・内装・衛生設備・</w:t>
      </w:r>
      <w:r w:rsidRPr="00272117">
        <w:rPr>
          <w:rFonts w:hAnsi="AR明朝体L" w:hint="eastAsia"/>
          <w:szCs w:val="16"/>
        </w:rPr>
        <w:t>取付</w:t>
      </w:r>
      <w:r w:rsidRPr="00272117">
        <w:rPr>
          <w:rFonts w:hAnsi="AR明朝体L"/>
          <w:szCs w:val="16"/>
        </w:rPr>
        <w:t>・建具</w:t>
      </w:r>
      <w:r w:rsidRPr="00272117">
        <w:rPr>
          <w:rFonts w:hAnsi="AR明朝体L" w:hint="eastAsia"/>
          <w:szCs w:val="16"/>
        </w:rPr>
        <w:t>・</w:t>
      </w:r>
      <w:r w:rsidRPr="00272117">
        <w:rPr>
          <w:rFonts w:hAnsi="AR明朝体L"/>
          <w:szCs w:val="16"/>
        </w:rPr>
        <w:t>電気設備工事</w:t>
      </w:r>
      <w:r w:rsidRPr="00272117">
        <w:rPr>
          <w:rFonts w:hAnsi="AR明朝体L" w:hint="eastAsia"/>
          <w:szCs w:val="16"/>
        </w:rPr>
        <w:t>、</w:t>
      </w:r>
      <w:r w:rsidRPr="00272117">
        <w:rPr>
          <w:rFonts w:hAnsi="AR明朝体L"/>
          <w:szCs w:val="16"/>
        </w:rPr>
        <w:t>及び設計・</w:t>
      </w:r>
      <w:r w:rsidRPr="00272117">
        <w:rPr>
          <w:rFonts w:hAnsi="AR明朝体L" w:hint="eastAsia"/>
          <w:szCs w:val="16"/>
        </w:rPr>
        <w:t>工事管理費</w:t>
      </w:r>
      <w:r w:rsidRPr="00272117">
        <w:rPr>
          <w:rFonts w:hAnsi="AR明朝体L"/>
          <w:szCs w:val="16"/>
        </w:rPr>
        <w:t>等を補助対象とする。</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２）追加整備項目</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w:t>
      </w:r>
      <w:r w:rsidRPr="00272117">
        <w:rPr>
          <w:rFonts w:hAnsi="AR明朝体L"/>
          <w:szCs w:val="16"/>
        </w:rPr>
        <w:t>追加整備</w:t>
      </w:r>
      <w:r w:rsidRPr="00272117">
        <w:rPr>
          <w:rFonts w:hAnsi="AR明朝体L" w:hint="eastAsia"/>
          <w:szCs w:val="16"/>
        </w:rPr>
        <w:t>項目</w:t>
      </w:r>
      <w:r w:rsidRPr="00272117">
        <w:rPr>
          <w:rFonts w:hAnsi="AR明朝体L"/>
          <w:szCs w:val="16"/>
        </w:rPr>
        <w:t>については、基本整備項目を実施</w:t>
      </w:r>
      <w:r w:rsidRPr="00272117">
        <w:rPr>
          <w:rFonts w:hAnsi="AR明朝体L" w:hint="eastAsia"/>
          <w:szCs w:val="16"/>
        </w:rPr>
        <w:t>した</w:t>
      </w:r>
      <w:r w:rsidRPr="00272117">
        <w:rPr>
          <w:rFonts w:hAnsi="AR明朝体L"/>
          <w:szCs w:val="16"/>
        </w:rPr>
        <w:t>場合に</w:t>
      </w:r>
      <w:r w:rsidRPr="00272117">
        <w:rPr>
          <w:rFonts w:hAnsi="AR明朝体L" w:hint="eastAsia"/>
          <w:szCs w:val="16"/>
        </w:rPr>
        <w:t>限り、必要</w:t>
      </w:r>
      <w:r w:rsidRPr="00272117">
        <w:rPr>
          <w:rFonts w:hAnsi="AR明朝体L"/>
          <w:szCs w:val="16"/>
        </w:rPr>
        <w:t>最低限の整備を</w:t>
      </w:r>
      <w:r w:rsidRPr="00272117">
        <w:rPr>
          <w:rFonts w:hAnsi="AR明朝体L" w:hint="eastAsia"/>
          <w:szCs w:val="16"/>
        </w:rPr>
        <w:t>補助</w:t>
      </w:r>
      <w:r w:rsidRPr="00272117">
        <w:rPr>
          <w:rFonts w:hAnsi="AR明朝体L"/>
          <w:szCs w:val="16"/>
        </w:rPr>
        <w:t>対象</w:t>
      </w:r>
      <w:r w:rsidRPr="00272117">
        <w:rPr>
          <w:rFonts w:hAnsi="AR明朝体L" w:hint="eastAsia"/>
          <w:szCs w:val="16"/>
        </w:rPr>
        <w:t>と</w:t>
      </w:r>
      <w:r w:rsidRPr="00272117">
        <w:rPr>
          <w:rFonts w:hAnsi="AR明朝体L"/>
          <w:szCs w:val="16"/>
        </w:rPr>
        <w:t>する。</w:t>
      </w:r>
    </w:p>
    <w:p w:rsidR="00BB02E5" w:rsidRPr="00272117" w:rsidRDefault="00BB02E5" w:rsidP="00BB02E5">
      <w:pPr>
        <w:ind w:leftChars="-205" w:left="64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温</w:t>
      </w:r>
      <w:r w:rsidRPr="00272117">
        <w:rPr>
          <w:rFonts w:hAnsi="AR明朝体L"/>
          <w:szCs w:val="16"/>
        </w:rPr>
        <w:t>水洗浄便座の設置</w:t>
      </w:r>
      <w:r w:rsidRPr="00272117">
        <w:rPr>
          <w:rFonts w:hAnsi="AR明朝体L" w:hint="eastAsia"/>
          <w:szCs w:val="16"/>
        </w:rPr>
        <w:t>（</w:t>
      </w:r>
      <w:r w:rsidRPr="00272117">
        <w:rPr>
          <w:rFonts w:hAnsi="AR明朝体L"/>
          <w:szCs w:val="16"/>
        </w:rPr>
        <w:t>多目的トイレへの設置も含む。）</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ハンド</w:t>
      </w:r>
      <w:r w:rsidRPr="00272117">
        <w:rPr>
          <w:rFonts w:hAnsi="AR明朝体L"/>
          <w:szCs w:val="16"/>
        </w:rPr>
        <w:t>ドライヤーの設置</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洗面器</w:t>
      </w:r>
      <w:r w:rsidRPr="00272117">
        <w:rPr>
          <w:rFonts w:hAnsi="AR明朝体L"/>
          <w:szCs w:val="16"/>
        </w:rPr>
        <w:t>の設置・交換・</w:t>
      </w:r>
      <w:r w:rsidRPr="00272117">
        <w:rPr>
          <w:rFonts w:hAnsi="AR明朝体L" w:hint="eastAsia"/>
          <w:szCs w:val="16"/>
        </w:rPr>
        <w:t>自動</w:t>
      </w:r>
      <w:r w:rsidRPr="00272117">
        <w:rPr>
          <w:rFonts w:hAnsi="AR明朝体L"/>
          <w:szCs w:val="16"/>
        </w:rPr>
        <w:t>水栓</w:t>
      </w:r>
      <w:r w:rsidRPr="00272117">
        <w:rPr>
          <w:rFonts w:hAnsi="AR明朝体L" w:hint="eastAsia"/>
          <w:szCs w:val="16"/>
        </w:rPr>
        <w:t>化</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・化粧鏡の設置・交換</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・小便器の設置・交換</w:t>
      </w:r>
      <w:r w:rsidRPr="00272117">
        <w:rPr>
          <w:rFonts w:hAnsi="AR明朝体L" w:hint="eastAsia"/>
          <w:szCs w:val="16"/>
        </w:rPr>
        <w:t>（</w:t>
      </w:r>
      <w:r w:rsidRPr="00272117">
        <w:rPr>
          <w:rFonts w:hAnsi="AR明朝体L"/>
          <w:szCs w:val="16"/>
        </w:rPr>
        <w:t>旧式→新式）</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・室内外</w:t>
      </w:r>
      <w:r w:rsidRPr="00272117">
        <w:rPr>
          <w:rFonts w:hAnsi="AR明朝体L" w:hint="eastAsia"/>
          <w:szCs w:val="16"/>
        </w:rPr>
        <w:t>照明</w:t>
      </w:r>
      <w:r w:rsidRPr="00272117">
        <w:rPr>
          <w:rFonts w:hAnsi="AR明朝体L"/>
          <w:szCs w:val="16"/>
        </w:rPr>
        <w:t>ＬＥＤ化</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・室内冷暖房</w:t>
      </w:r>
      <w:r w:rsidRPr="00272117">
        <w:rPr>
          <w:rFonts w:hAnsi="AR明朝体L" w:hint="eastAsia"/>
          <w:szCs w:val="16"/>
        </w:rPr>
        <w:t>の</w:t>
      </w:r>
      <w:r w:rsidRPr="00272117">
        <w:rPr>
          <w:rFonts w:hAnsi="AR明朝体L"/>
          <w:szCs w:val="16"/>
        </w:rPr>
        <w:t>設置</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lastRenderedPageBreak/>
        <w:t xml:space="preserve">　</w:t>
      </w:r>
      <w:r w:rsidRPr="00272117">
        <w:rPr>
          <w:rFonts w:hAnsi="AR明朝体L"/>
          <w:szCs w:val="16"/>
        </w:rPr>
        <w:t xml:space="preserve">　　　　・</w:t>
      </w:r>
      <w:r w:rsidRPr="00272117">
        <w:rPr>
          <w:rFonts w:hAnsi="AR明朝体L" w:hint="eastAsia"/>
          <w:szCs w:val="16"/>
        </w:rPr>
        <w:t>外装工事</w:t>
      </w:r>
      <w:r w:rsidRPr="00272117">
        <w:rPr>
          <w:rFonts w:hAnsi="AR明朝体L"/>
          <w:szCs w:val="16"/>
        </w:rPr>
        <w:t>（</w:t>
      </w:r>
      <w:r w:rsidRPr="00272117">
        <w:rPr>
          <w:rFonts w:hAnsi="AR明朝体L" w:hint="eastAsia"/>
          <w:szCs w:val="16"/>
        </w:rPr>
        <w:t>躯</w:t>
      </w:r>
      <w:r w:rsidRPr="00272117">
        <w:rPr>
          <w:rFonts w:hAnsi="AR明朝体L"/>
          <w:szCs w:val="16"/>
        </w:rPr>
        <w:t>体工事は除く。）</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・窓の交換</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・入口</w:t>
      </w:r>
      <w:r w:rsidRPr="00272117">
        <w:rPr>
          <w:rFonts w:hAnsi="AR明朝体L" w:hint="eastAsia"/>
          <w:szCs w:val="16"/>
        </w:rPr>
        <w:t>ドア</w:t>
      </w:r>
      <w:r w:rsidRPr="00272117">
        <w:rPr>
          <w:rFonts w:hAnsi="AR明朝体L"/>
          <w:szCs w:val="16"/>
        </w:rPr>
        <w:t>の設置・交換</w:t>
      </w:r>
    </w:p>
    <w:p w:rsidR="00BB02E5" w:rsidRPr="00272117" w:rsidRDefault="00BB02E5" w:rsidP="00BB02E5">
      <w:pPr>
        <w:ind w:leftChars="-22" w:left="1052"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・多言語または</w:t>
      </w:r>
      <w:r w:rsidRPr="00272117">
        <w:rPr>
          <w:rFonts w:hAnsi="AR明朝体L" w:hint="eastAsia"/>
          <w:szCs w:val="16"/>
        </w:rPr>
        <w:t>ピクトサイン</w:t>
      </w:r>
      <w:r w:rsidRPr="00272117">
        <w:rPr>
          <w:rFonts w:hAnsi="AR明朝体L"/>
          <w:szCs w:val="16"/>
        </w:rPr>
        <w:t>等による案内標識（</w:t>
      </w:r>
      <w:r w:rsidRPr="00272117">
        <w:rPr>
          <w:rFonts w:hAnsi="AR明朝体L" w:hint="eastAsia"/>
          <w:szCs w:val="16"/>
        </w:rPr>
        <w:t>トイレであることを</w:t>
      </w:r>
      <w:r w:rsidRPr="00272117">
        <w:rPr>
          <w:rFonts w:hAnsi="AR明朝体L"/>
          <w:szCs w:val="16"/>
        </w:rPr>
        <w:t>示す標識や、トイレの場所</w:t>
      </w:r>
      <w:r w:rsidRPr="00272117">
        <w:rPr>
          <w:rFonts w:hAnsi="AR明朝体L" w:hint="eastAsia"/>
          <w:szCs w:val="16"/>
        </w:rPr>
        <w:t>まで</w:t>
      </w:r>
      <w:r w:rsidRPr="00272117">
        <w:rPr>
          <w:rFonts w:hAnsi="AR明朝体L"/>
          <w:szCs w:val="16"/>
        </w:rPr>
        <w:t>誘導することを目的に設置する看板）</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トイレ</w:t>
      </w:r>
      <w:r w:rsidRPr="00272117">
        <w:rPr>
          <w:rFonts w:hAnsi="AR明朝体L"/>
          <w:szCs w:val="16"/>
        </w:rPr>
        <w:t>施設内の</w:t>
      </w:r>
      <w:r w:rsidRPr="00272117">
        <w:rPr>
          <w:rFonts w:hAnsi="AR明朝体L" w:hint="eastAsia"/>
          <w:szCs w:val="16"/>
        </w:rPr>
        <w:t>ピクト</w:t>
      </w:r>
      <w:r w:rsidRPr="00272117">
        <w:rPr>
          <w:rFonts w:hAnsi="AR明朝体L"/>
          <w:szCs w:val="16"/>
        </w:rPr>
        <w:t>サイン</w:t>
      </w:r>
      <w:r w:rsidRPr="00272117">
        <w:rPr>
          <w:rFonts w:hAnsi="AR明朝体L" w:hint="eastAsia"/>
          <w:szCs w:val="16"/>
        </w:rPr>
        <w:t>や</w:t>
      </w:r>
      <w:r w:rsidRPr="00272117">
        <w:rPr>
          <w:rFonts w:hAnsi="AR明朝体L"/>
          <w:szCs w:val="16"/>
        </w:rPr>
        <w:t>多言語表示の</w:t>
      </w:r>
      <w:r w:rsidRPr="00272117">
        <w:rPr>
          <w:rFonts w:hAnsi="AR明朝体L" w:hint="eastAsia"/>
          <w:szCs w:val="16"/>
        </w:rPr>
        <w:t>設置</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・多目的トイレに関わる</w:t>
      </w:r>
      <w:r w:rsidRPr="00272117">
        <w:rPr>
          <w:rFonts w:hAnsi="AR明朝体L" w:hint="eastAsia"/>
          <w:szCs w:val="16"/>
        </w:rPr>
        <w:t>設備</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・その他</w:t>
      </w:r>
    </w:p>
    <w:p w:rsidR="00BB02E5" w:rsidRPr="00272117" w:rsidRDefault="00BB02E5" w:rsidP="00BB02E5">
      <w:pPr>
        <w:ind w:leftChars="-105" w:left="869" w:hangingChars="500" w:hanging="1100"/>
        <w:rPr>
          <w:rFonts w:hAnsi="AR明朝体L"/>
          <w:szCs w:val="16"/>
        </w:rPr>
      </w:pPr>
      <w:r w:rsidRPr="00272117">
        <w:rPr>
          <w:rFonts w:hAnsi="AR明朝体L" w:hint="eastAsia"/>
          <w:szCs w:val="16"/>
        </w:rPr>
        <w:t xml:space="preserve">　</w:t>
      </w:r>
      <w:r w:rsidRPr="00272117">
        <w:rPr>
          <w:rFonts w:hAnsi="AR明朝体L"/>
          <w:szCs w:val="16"/>
        </w:rPr>
        <w:t xml:space="preserve">　　　</w:t>
      </w:r>
      <w:r w:rsidRPr="00272117">
        <w:rPr>
          <w:rFonts w:hAnsi="AR明朝体L" w:hint="eastAsia"/>
          <w:szCs w:val="16"/>
        </w:rPr>
        <w:t>３）</w:t>
      </w:r>
      <w:r w:rsidRPr="00272117">
        <w:rPr>
          <w:rFonts w:hAnsi="AR明朝体L"/>
          <w:szCs w:val="16"/>
        </w:rPr>
        <w:t>補助対象外経費</w:t>
      </w:r>
    </w:p>
    <w:p w:rsidR="00BB02E5" w:rsidRPr="00272117" w:rsidRDefault="00BB02E5" w:rsidP="00BB02E5">
      <w:pPr>
        <w:ind w:leftChars="395" w:left="869" w:firstLineChars="100" w:firstLine="220"/>
        <w:rPr>
          <w:rFonts w:hAnsi="AR明朝体L"/>
          <w:szCs w:val="16"/>
        </w:rPr>
      </w:pPr>
      <w:r w:rsidRPr="00272117">
        <w:rPr>
          <w:rFonts w:hAnsi="AR明朝体L"/>
          <w:szCs w:val="16"/>
        </w:rPr>
        <w:t>土地の取得</w:t>
      </w:r>
      <w:r w:rsidRPr="00272117">
        <w:rPr>
          <w:rFonts w:hAnsi="AR明朝体L" w:hint="eastAsia"/>
          <w:szCs w:val="16"/>
        </w:rPr>
        <w:t>、公衆トイレの</w:t>
      </w:r>
      <w:r w:rsidRPr="00272117">
        <w:rPr>
          <w:rFonts w:hAnsi="AR明朝体L"/>
          <w:szCs w:val="16"/>
        </w:rPr>
        <w:t>周囲</w:t>
      </w:r>
      <w:r w:rsidRPr="00272117">
        <w:rPr>
          <w:rFonts w:hAnsi="AR明朝体L" w:hint="eastAsia"/>
          <w:szCs w:val="16"/>
        </w:rPr>
        <w:t>の整備</w:t>
      </w:r>
      <w:r w:rsidRPr="00272117">
        <w:rPr>
          <w:rFonts w:hAnsi="AR明朝体L"/>
          <w:szCs w:val="16"/>
        </w:rPr>
        <w:t>（舗装、アプローチのバリアフリー化、浄化槽の設置</w:t>
      </w:r>
      <w:r w:rsidRPr="00272117">
        <w:rPr>
          <w:rFonts w:hAnsi="AR明朝体L" w:hint="eastAsia"/>
          <w:szCs w:val="16"/>
        </w:rPr>
        <w:t>等</w:t>
      </w:r>
      <w:r w:rsidRPr="00272117">
        <w:rPr>
          <w:rFonts w:hAnsi="AR明朝体L"/>
          <w:szCs w:val="16"/>
        </w:rPr>
        <w:t>）、建替</w:t>
      </w:r>
      <w:r w:rsidRPr="00272117">
        <w:rPr>
          <w:rFonts w:hAnsi="AR明朝体L" w:hint="eastAsia"/>
          <w:szCs w:val="16"/>
        </w:rPr>
        <w:t>・</w:t>
      </w:r>
      <w:r w:rsidRPr="00272117">
        <w:rPr>
          <w:rFonts w:hAnsi="AR明朝体L"/>
          <w:szCs w:val="16"/>
        </w:rPr>
        <w:t>増築</w:t>
      </w:r>
      <w:r w:rsidRPr="00272117">
        <w:rPr>
          <w:rFonts w:hAnsi="AR明朝体L" w:hint="eastAsia"/>
          <w:szCs w:val="16"/>
        </w:rPr>
        <w:t>・</w:t>
      </w:r>
      <w:r w:rsidRPr="00272117">
        <w:rPr>
          <w:rFonts w:hAnsi="AR明朝体L"/>
          <w:szCs w:val="16"/>
        </w:rPr>
        <w:t>新築等の躯体</w:t>
      </w:r>
      <w:r w:rsidRPr="00272117">
        <w:rPr>
          <w:rFonts w:hAnsi="AR明朝体L" w:hint="eastAsia"/>
          <w:szCs w:val="16"/>
        </w:rPr>
        <w:t>の</w:t>
      </w:r>
      <w:r w:rsidRPr="00272117">
        <w:rPr>
          <w:rFonts w:hAnsi="AR明朝体L"/>
          <w:szCs w:val="16"/>
        </w:rPr>
        <w:t>新設工事は対象と</w:t>
      </w:r>
      <w:r w:rsidRPr="00272117">
        <w:rPr>
          <w:rFonts w:hAnsi="AR明朝体L" w:hint="eastAsia"/>
          <w:szCs w:val="16"/>
        </w:rPr>
        <w:t>しない</w:t>
      </w:r>
      <w:r w:rsidRPr="00272117">
        <w:rPr>
          <w:rFonts w:hAnsi="AR明朝体L"/>
          <w:szCs w:val="16"/>
        </w:rPr>
        <w:t>。</w:t>
      </w:r>
    </w:p>
    <w:p w:rsidR="00BB02E5" w:rsidRPr="00272117" w:rsidRDefault="00BB02E5" w:rsidP="00BB02E5">
      <w:pPr>
        <w:ind w:leftChars="-5" w:left="649" w:hangingChars="300" w:hanging="660"/>
        <w:rPr>
          <w:rFonts w:hAnsi="AR明朝体L"/>
          <w:szCs w:val="22"/>
        </w:rPr>
      </w:pPr>
      <w:r w:rsidRPr="00272117">
        <w:rPr>
          <w:rFonts w:hAnsi="AR明朝体L" w:hint="eastAsia"/>
          <w:szCs w:val="22"/>
        </w:rPr>
        <w:t xml:space="preserve">　</w:t>
      </w:r>
      <w:r w:rsidRPr="00272117">
        <w:rPr>
          <w:rFonts w:hAnsi="AR明朝体L"/>
          <w:szCs w:val="22"/>
        </w:rPr>
        <w:t xml:space="preserve">　　　　</w:t>
      </w:r>
      <w:r w:rsidRPr="00272117">
        <w:rPr>
          <w:rFonts w:hAnsi="AR明朝体L" w:hint="eastAsia"/>
          <w:szCs w:val="22"/>
        </w:rPr>
        <w:t xml:space="preserve">　</w:t>
      </w:r>
      <w:r w:rsidRPr="00272117">
        <w:rPr>
          <w:rFonts w:hAnsi="AR明朝体L"/>
          <w:szCs w:val="22"/>
        </w:rPr>
        <w:t xml:space="preserve">　</w:t>
      </w:r>
    </w:p>
    <w:p w:rsidR="00BB02E5" w:rsidRPr="00272117" w:rsidRDefault="00BB02E5" w:rsidP="00BB02E5">
      <w:pPr>
        <w:ind w:leftChars="100" w:left="440" w:hangingChars="100" w:hanging="220"/>
        <w:rPr>
          <w:rFonts w:ascii="AR P丸ゴシック体E" w:eastAsia="AR P丸ゴシック体E" w:hAnsi="AR P丸ゴシック体E"/>
          <w:szCs w:val="22"/>
        </w:rPr>
      </w:pPr>
      <w:r w:rsidRPr="00272117">
        <w:rPr>
          <w:rFonts w:ascii="AR P丸ゴシック体E" w:eastAsia="AR P丸ゴシック体E" w:hAnsi="AR P丸ゴシック体E" w:hint="eastAsia"/>
          <w:szCs w:val="22"/>
        </w:rPr>
        <w:t>５．手荷物</w:t>
      </w:r>
    </w:p>
    <w:p w:rsidR="00BB02E5" w:rsidRPr="00272117" w:rsidRDefault="00BB02E5" w:rsidP="00BB02E5">
      <w:pPr>
        <w:ind w:leftChars="300" w:left="660" w:firstLineChars="100" w:firstLine="220"/>
        <w:rPr>
          <w:rFonts w:hAnsi="AR明朝体L"/>
          <w:szCs w:val="22"/>
        </w:rPr>
      </w:pPr>
      <w:r w:rsidRPr="00272117">
        <w:rPr>
          <w:rFonts w:hAnsi="AR明朝体L" w:hint="eastAsia"/>
          <w:szCs w:val="22"/>
        </w:rPr>
        <w:t>当事業の対象となる「手ぶら観光カウンター」とは、「「手ぶら観光」共通ロゴマーク使用要領」（平成２９年１月制定）に基づき、国土交通省により、手ぶら観光共通ロゴマーク掲出の認定をした、又は認定する見込みがあるものとする。</w:t>
      </w:r>
    </w:p>
    <w:p w:rsidR="00BB02E5" w:rsidRPr="00272117" w:rsidRDefault="00BB02E5" w:rsidP="00BB02E5">
      <w:pPr>
        <w:ind w:leftChars="200" w:left="440" w:firstLineChars="200" w:firstLine="440"/>
        <w:rPr>
          <w:rFonts w:hAnsi="AR明朝体L"/>
          <w:szCs w:val="22"/>
        </w:rPr>
      </w:pPr>
      <w:r w:rsidRPr="00272117">
        <w:rPr>
          <w:rFonts w:hAnsi="AR明朝体L" w:hint="eastAsia"/>
          <w:szCs w:val="22"/>
        </w:rPr>
        <w:t>補助対象経費については、以下のとおりとする。</w:t>
      </w:r>
    </w:p>
    <w:p w:rsidR="00BB02E5" w:rsidRDefault="00BB02E5" w:rsidP="00BB02E5">
      <w:pPr>
        <w:ind w:leftChars="300" w:left="660" w:firstLineChars="100" w:firstLine="220"/>
        <w:rPr>
          <w:rFonts w:hAnsi="AR明朝体L"/>
          <w:szCs w:val="22"/>
        </w:rPr>
      </w:pPr>
      <w:r w:rsidRPr="00272117">
        <w:rPr>
          <w:rFonts w:hAnsi="AR明朝体L" w:hint="eastAsia"/>
          <w:szCs w:val="22"/>
        </w:rPr>
        <w:t>なお、手ぶら観光カウンターの明確な機能の向上に要する経費については補助対象とするが、故障、老朽化等に対応するための明確な機能の向上を伴わない修理修繕、代替更新のみに要する経費は補助対象としない。</w:t>
      </w:r>
    </w:p>
    <w:p w:rsidR="00DA2A29" w:rsidRPr="00272117" w:rsidRDefault="00DA2A29" w:rsidP="00BB02E5">
      <w:pPr>
        <w:ind w:leftChars="300" w:left="660" w:firstLineChars="100" w:firstLine="220"/>
        <w:rPr>
          <w:rFonts w:hAnsi="AR明朝体L"/>
          <w:szCs w:val="22"/>
        </w:rPr>
      </w:pPr>
    </w:p>
    <w:p w:rsidR="00BB02E5" w:rsidRPr="00DA2A29" w:rsidRDefault="00BB02E5" w:rsidP="00BB02E5">
      <w:pPr>
        <w:ind w:leftChars="200" w:left="660" w:hangingChars="100" w:hanging="220"/>
        <w:rPr>
          <w:rFonts w:hAnsi="AR明朝体L"/>
          <w:b/>
          <w:szCs w:val="22"/>
        </w:rPr>
      </w:pPr>
      <w:r w:rsidRPr="00DA2A29">
        <w:rPr>
          <w:rFonts w:hAnsi="AR明朝体L" w:hint="eastAsia"/>
          <w:b/>
          <w:szCs w:val="22"/>
        </w:rPr>
        <w:t>①案内標識、デジタルサイネージ、ホームページ（予約システムを提供するものに限る。）の多言語表記等、案内放送等の多言語化に要する経費</w:t>
      </w:r>
    </w:p>
    <w:p w:rsidR="00BB02E5" w:rsidRPr="00272117" w:rsidRDefault="00BB02E5" w:rsidP="00BB02E5">
      <w:pPr>
        <w:ind w:leftChars="300" w:left="880" w:hangingChars="100" w:hanging="220"/>
        <w:rPr>
          <w:rFonts w:hAnsi="AR明朝体L"/>
          <w:szCs w:val="22"/>
        </w:rPr>
      </w:pPr>
      <w:r w:rsidRPr="00272117">
        <w:rPr>
          <w:rFonts w:hAnsi="AR明朝体L" w:hint="eastAsia"/>
          <w:szCs w:val="22"/>
        </w:rPr>
        <w:t>１）案内標識</w:t>
      </w:r>
    </w:p>
    <w:p w:rsidR="00BB02E5" w:rsidRPr="00272117" w:rsidRDefault="00BB02E5" w:rsidP="00BB02E5">
      <w:pPr>
        <w:ind w:leftChars="400" w:left="880" w:firstLineChars="100" w:firstLine="220"/>
        <w:rPr>
          <w:rFonts w:hAnsi="AR明朝体L"/>
          <w:szCs w:val="22"/>
        </w:rPr>
      </w:pPr>
      <w:r w:rsidRPr="00272117">
        <w:rPr>
          <w:rFonts w:hAnsi="AR明朝体L" w:hint="eastAsia"/>
          <w:szCs w:val="22"/>
        </w:rPr>
        <w:t>合理的なルートから訪れる旅行者に対して、手ぶら観光カウンターの場所を案内することを目的に設置する看板であること。</w:t>
      </w:r>
    </w:p>
    <w:p w:rsidR="00BB02E5" w:rsidRPr="00272117" w:rsidRDefault="00BB02E5" w:rsidP="00BB02E5">
      <w:pPr>
        <w:ind w:leftChars="300" w:left="880" w:hangingChars="100" w:hanging="220"/>
        <w:rPr>
          <w:rFonts w:hAnsi="AR明朝体L"/>
          <w:szCs w:val="22"/>
        </w:rPr>
      </w:pPr>
      <w:r w:rsidRPr="00272117">
        <w:rPr>
          <w:rFonts w:hAnsi="AR明朝体L" w:hint="eastAsia"/>
          <w:szCs w:val="22"/>
        </w:rPr>
        <w:t>２）デジタルサイネージ</w:t>
      </w:r>
    </w:p>
    <w:p w:rsidR="00BB02E5" w:rsidRPr="00272117" w:rsidRDefault="00BB02E5" w:rsidP="00BB02E5">
      <w:pPr>
        <w:ind w:leftChars="400" w:left="880" w:firstLineChars="100" w:firstLine="220"/>
        <w:rPr>
          <w:rFonts w:hAnsi="AR明朝体L"/>
          <w:szCs w:val="22"/>
        </w:rPr>
      </w:pPr>
      <w:r w:rsidRPr="00272117">
        <w:rPr>
          <w:rFonts w:hAnsi="AR明朝体L" w:hint="eastAsia"/>
          <w:szCs w:val="22"/>
        </w:rPr>
        <w:t>カウンター又はカウンター周辺に設置するものであり、手ぶら観光の情報発信をするもの。</w:t>
      </w:r>
    </w:p>
    <w:p w:rsidR="00BB02E5" w:rsidRPr="00272117" w:rsidRDefault="00BB02E5" w:rsidP="00BB02E5">
      <w:pPr>
        <w:ind w:leftChars="300" w:left="880" w:hangingChars="100" w:hanging="220"/>
        <w:rPr>
          <w:rFonts w:hAnsi="AR明朝体L"/>
          <w:szCs w:val="22"/>
        </w:rPr>
      </w:pPr>
      <w:r w:rsidRPr="00272117">
        <w:rPr>
          <w:rFonts w:hAnsi="AR明朝体L" w:hint="eastAsia"/>
          <w:szCs w:val="22"/>
        </w:rPr>
        <w:t>３）ホームページ</w:t>
      </w:r>
    </w:p>
    <w:p w:rsidR="00BB02E5" w:rsidRPr="00272117" w:rsidRDefault="00BB02E5" w:rsidP="00BB02E5">
      <w:pPr>
        <w:pStyle w:val="af9"/>
        <w:ind w:leftChars="400" w:left="880" w:firstLineChars="100" w:firstLine="220"/>
        <w:rPr>
          <w:rFonts w:ascii="AR明朝体L" w:eastAsia="AR明朝体L" w:hAnsi="AR明朝体L"/>
          <w:sz w:val="22"/>
          <w:szCs w:val="22"/>
        </w:rPr>
      </w:pPr>
      <w:r w:rsidRPr="00272117">
        <w:rPr>
          <w:rFonts w:ascii="AR明朝体L" w:eastAsia="AR明朝体L" w:hAnsi="AR明朝体L" w:hint="eastAsia"/>
          <w:sz w:val="22"/>
          <w:szCs w:val="22"/>
        </w:rPr>
        <w:t>手ぶら観光カウンターの設置主体又は運営主体が運営しているホームページであり、旅行者への手ぶら観光の情報発信を目的とするもの。</w:t>
      </w:r>
    </w:p>
    <w:p w:rsidR="00BB02E5" w:rsidRPr="00272117" w:rsidRDefault="00BB02E5" w:rsidP="00BB02E5">
      <w:pPr>
        <w:ind w:leftChars="300" w:left="880" w:hangingChars="100" w:hanging="220"/>
        <w:rPr>
          <w:rFonts w:hAnsi="AR明朝体L"/>
          <w:szCs w:val="22"/>
        </w:rPr>
      </w:pPr>
      <w:r w:rsidRPr="00272117">
        <w:rPr>
          <w:rFonts w:hAnsi="AR明朝体L" w:hint="eastAsia"/>
          <w:szCs w:val="22"/>
        </w:rPr>
        <w:t>４）案内放送</w:t>
      </w:r>
    </w:p>
    <w:p w:rsidR="00BB02E5" w:rsidRPr="00272117" w:rsidRDefault="00BB02E5" w:rsidP="00BB02E5">
      <w:pPr>
        <w:ind w:leftChars="400" w:left="880" w:firstLineChars="100" w:firstLine="220"/>
        <w:rPr>
          <w:rFonts w:hAnsi="AR明朝体L"/>
          <w:szCs w:val="22"/>
        </w:rPr>
      </w:pPr>
      <w:r w:rsidRPr="00272117">
        <w:rPr>
          <w:rFonts w:hAnsi="AR明朝体L" w:hint="eastAsia"/>
          <w:szCs w:val="22"/>
        </w:rPr>
        <w:t>「手ぶら観光」サービスの利用を希望する旅行者に対して、手ぶら観光カウンターの場所を案内することを目的とした放送内容であること。</w:t>
      </w:r>
    </w:p>
    <w:p w:rsidR="00BB02E5" w:rsidRDefault="00BB02E5" w:rsidP="00BB02E5">
      <w:pPr>
        <w:ind w:leftChars="300" w:left="880" w:hangingChars="100" w:hanging="220"/>
        <w:rPr>
          <w:rFonts w:hAnsi="AR明朝体L"/>
          <w:szCs w:val="22"/>
        </w:rPr>
      </w:pPr>
      <w:r w:rsidRPr="00272117">
        <w:rPr>
          <w:rFonts w:hAnsi="AR明朝体L" w:hint="eastAsia"/>
          <w:szCs w:val="22"/>
        </w:rPr>
        <w:t>５）その他</w:t>
      </w:r>
    </w:p>
    <w:p w:rsidR="00DA2A29" w:rsidRPr="00272117" w:rsidRDefault="00DA2A29" w:rsidP="00BB02E5">
      <w:pPr>
        <w:ind w:leftChars="300" w:left="880" w:hangingChars="100" w:hanging="220"/>
        <w:rPr>
          <w:rFonts w:hAnsi="AR明朝体L"/>
          <w:szCs w:val="22"/>
        </w:rPr>
      </w:pPr>
    </w:p>
    <w:p w:rsidR="00BB02E5" w:rsidRPr="00DA2A29" w:rsidRDefault="00BB02E5" w:rsidP="00BB02E5">
      <w:pPr>
        <w:ind w:leftChars="200" w:left="660" w:hangingChars="100" w:hanging="220"/>
        <w:rPr>
          <w:rFonts w:hAnsi="AR明朝体L"/>
          <w:b/>
          <w:szCs w:val="16"/>
        </w:rPr>
      </w:pPr>
      <w:r w:rsidRPr="00DA2A29">
        <w:rPr>
          <w:rFonts w:hAnsi="AR明朝体L" w:hint="eastAsia"/>
          <w:b/>
          <w:szCs w:val="16"/>
        </w:rPr>
        <w:t>②手荷物集荷場・受渡場の整備・機能強化に要する経費（人件費は除く。）</w:t>
      </w:r>
    </w:p>
    <w:p w:rsidR="00BB02E5" w:rsidRPr="00272117" w:rsidRDefault="00BB02E5" w:rsidP="00BB02E5">
      <w:pPr>
        <w:pStyle w:val="af8"/>
        <w:ind w:leftChars="300" w:left="880" w:hangingChars="100" w:hanging="220"/>
        <w:rPr>
          <w:rFonts w:ascii="AR明朝体L" w:eastAsia="AR明朝体L" w:hAnsi="AR明朝体L"/>
          <w:szCs w:val="16"/>
        </w:rPr>
      </w:pPr>
      <w:r w:rsidRPr="00272117">
        <w:rPr>
          <w:rFonts w:ascii="AR明朝体L" w:eastAsia="AR明朝体L" w:hAnsi="AR明朝体L" w:hint="eastAsia"/>
          <w:szCs w:val="16"/>
        </w:rPr>
        <w:lastRenderedPageBreak/>
        <w:t>１）開設費用・改修費用</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新たに手ぶら観光カウンターを開設する、又は機能を向上させるための工事費用であり、手ぶら観光サービスの提供に直接用いられる施設に係るものであること。</w:t>
      </w:r>
    </w:p>
    <w:p w:rsidR="00BB02E5" w:rsidRPr="00272117" w:rsidRDefault="00BB02E5" w:rsidP="00BB02E5">
      <w:pPr>
        <w:pStyle w:val="af8"/>
        <w:ind w:leftChars="300" w:left="880" w:hangingChars="100" w:hanging="220"/>
        <w:rPr>
          <w:rFonts w:ascii="AR明朝体L" w:eastAsia="AR明朝体L" w:hAnsi="AR明朝体L"/>
          <w:szCs w:val="16"/>
        </w:rPr>
      </w:pPr>
      <w:r w:rsidRPr="00272117">
        <w:rPr>
          <w:rFonts w:ascii="AR明朝体L" w:eastAsia="AR明朝体L" w:hAnsi="AR明朝体L" w:hint="eastAsia"/>
          <w:szCs w:val="16"/>
        </w:rPr>
        <w:t>２）設備費</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手ぶら観光サービスの受付業務を行うための設備及び受領した荷物を一時保管のために使用する設備であること。</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３）その他</w:t>
      </w:r>
    </w:p>
    <w:p w:rsidR="00BB02E5" w:rsidRPr="00272117" w:rsidRDefault="00BB02E5" w:rsidP="00BB02E5">
      <w:pPr>
        <w:rPr>
          <w:rFonts w:hAnsi="AR明朝体L"/>
          <w:szCs w:val="16"/>
        </w:rPr>
      </w:pPr>
    </w:p>
    <w:p w:rsidR="00BB02E5" w:rsidRPr="009D5AD5" w:rsidRDefault="00BB02E5" w:rsidP="00BB02E5">
      <w:pPr>
        <w:rPr>
          <w:rFonts w:ascii="AR P丸ゴシック体E" w:eastAsia="AR P丸ゴシック体E" w:hAnsi="AR P丸ゴシック体E"/>
          <w:sz w:val="24"/>
          <w:szCs w:val="16"/>
        </w:rPr>
      </w:pPr>
      <w:r w:rsidRPr="009D5AD5">
        <w:rPr>
          <w:rFonts w:ascii="AR P丸ゴシック体E" w:eastAsia="AR P丸ゴシック体E" w:hAnsi="AR P丸ゴシック体E" w:hint="eastAsia"/>
          <w:sz w:val="24"/>
          <w:szCs w:val="16"/>
        </w:rPr>
        <w:t>Ⅳ．事業評価について</w:t>
      </w: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t>１．事業評価の実施</w:t>
      </w:r>
    </w:p>
    <w:p w:rsidR="00BB02E5" w:rsidRPr="00DA2A29" w:rsidRDefault="00BB02E5" w:rsidP="00BB02E5">
      <w:pPr>
        <w:ind w:leftChars="200" w:left="660" w:hangingChars="100" w:hanging="220"/>
        <w:rPr>
          <w:rFonts w:hAnsi="AR明朝体L"/>
          <w:b/>
          <w:szCs w:val="16"/>
        </w:rPr>
      </w:pPr>
      <w:r w:rsidRPr="00DA2A29">
        <w:rPr>
          <w:rFonts w:hAnsi="AR明朝体L" w:hint="eastAsia"/>
          <w:b/>
          <w:szCs w:val="16"/>
        </w:rPr>
        <w:t>①自己評価（一次評価）</w:t>
      </w:r>
    </w:p>
    <w:p w:rsidR="00BB02E5" w:rsidRPr="00272117" w:rsidRDefault="00BB02E5" w:rsidP="00BB02E5">
      <w:pPr>
        <w:ind w:leftChars="300" w:left="660" w:firstLineChars="100" w:firstLine="220"/>
        <w:rPr>
          <w:rFonts w:hAnsi="AR明朝体L"/>
          <w:szCs w:val="16"/>
        </w:rPr>
      </w:pPr>
      <w:r w:rsidRPr="00272117">
        <w:rPr>
          <w:rFonts w:hAnsi="AR明朝体L" w:hint="eastAsia"/>
          <w:szCs w:val="16"/>
        </w:rPr>
        <w:t>交通サービスインバウンド</w:t>
      </w:r>
      <w:r w:rsidRPr="00272117">
        <w:rPr>
          <w:rFonts w:hAnsi="AR明朝体L"/>
          <w:szCs w:val="16"/>
        </w:rPr>
        <w:t>対応支援</w:t>
      </w:r>
      <w:r w:rsidRPr="00272117">
        <w:rPr>
          <w:rFonts w:hAnsi="AR明朝体L" w:hint="eastAsia"/>
          <w:szCs w:val="16"/>
        </w:rPr>
        <w:t>事業及び</w:t>
      </w:r>
      <w:r w:rsidRPr="00272117">
        <w:rPr>
          <w:rFonts w:hAnsi="AR明朝体L"/>
          <w:szCs w:val="16"/>
        </w:rPr>
        <w:t>地方で</w:t>
      </w:r>
      <w:r w:rsidRPr="00272117">
        <w:rPr>
          <w:rFonts w:hAnsi="AR明朝体L" w:hint="eastAsia"/>
          <w:szCs w:val="16"/>
        </w:rPr>
        <w:t>の</w:t>
      </w:r>
      <w:r w:rsidRPr="00272117">
        <w:rPr>
          <w:rFonts w:hAnsi="AR明朝体L"/>
          <w:szCs w:val="16"/>
        </w:rPr>
        <w:t>消費拡大に向けたインバウンド対応支援事業</w:t>
      </w:r>
      <w:r w:rsidRPr="00272117">
        <w:rPr>
          <w:rFonts w:hAnsi="AR明朝体L" w:hint="eastAsia"/>
          <w:szCs w:val="16"/>
        </w:rPr>
        <w:t>については、毎年度、補助対象事業者自らによる事業の実施状況の確認、評価（以下「自己評価」という。）を行い、当該自己評価の結果を、補助金の交付を受けた会計年度末までにそれぞれ補助対象事業者から、地方運輸局等に報告する。</w:t>
      </w:r>
    </w:p>
    <w:p w:rsidR="00BB02E5" w:rsidRDefault="00BB02E5" w:rsidP="00BB02E5">
      <w:pPr>
        <w:ind w:leftChars="300" w:left="660" w:firstLineChars="100" w:firstLine="220"/>
        <w:rPr>
          <w:rFonts w:hAnsi="AR明朝体L"/>
          <w:szCs w:val="16"/>
        </w:rPr>
      </w:pPr>
      <w:r w:rsidRPr="00272117">
        <w:rPr>
          <w:rFonts w:hAnsi="AR明朝体L" w:hint="eastAsia"/>
          <w:szCs w:val="16"/>
        </w:rPr>
        <w:t>ただし、交付要綱別表５に</w:t>
      </w:r>
      <w:r w:rsidRPr="00272117">
        <w:rPr>
          <w:rFonts w:hAnsi="AR明朝体L"/>
          <w:szCs w:val="16"/>
        </w:rPr>
        <w:t>定める</w:t>
      </w:r>
      <w:r w:rsidRPr="00272117">
        <w:rPr>
          <w:rFonts w:hAnsi="AR明朝体L" w:hint="eastAsia"/>
          <w:szCs w:val="16"/>
        </w:rPr>
        <w:t>補助対象経費に係る事業</w:t>
      </w:r>
      <w:r w:rsidRPr="00272117">
        <w:rPr>
          <w:rFonts w:hAnsi="AR明朝体L"/>
          <w:szCs w:val="16"/>
        </w:rPr>
        <w:t>については、</w:t>
      </w:r>
      <w:r w:rsidRPr="00272117">
        <w:rPr>
          <w:rFonts w:hAnsi="AR明朝体L" w:hint="eastAsia"/>
          <w:szCs w:val="16"/>
        </w:rPr>
        <w:t>補助金の</w:t>
      </w:r>
      <w:r w:rsidRPr="00272117">
        <w:rPr>
          <w:rFonts w:hAnsi="AR明朝体L"/>
          <w:szCs w:val="16"/>
        </w:rPr>
        <w:t>交付を受けた会計年度の翌年度の１月末までに報告する。</w:t>
      </w:r>
    </w:p>
    <w:p w:rsidR="00DA2A29" w:rsidRPr="00272117" w:rsidRDefault="00DA2A29" w:rsidP="00BB02E5">
      <w:pPr>
        <w:ind w:leftChars="300" w:left="660" w:firstLineChars="100" w:firstLine="220"/>
        <w:rPr>
          <w:rFonts w:hAnsi="AR明朝体L"/>
          <w:szCs w:val="16"/>
        </w:rPr>
      </w:pPr>
    </w:p>
    <w:p w:rsidR="00BB02E5" w:rsidRPr="00DA2A29" w:rsidRDefault="00BB02E5" w:rsidP="00BB02E5">
      <w:pPr>
        <w:ind w:leftChars="200" w:left="660" w:hangingChars="100" w:hanging="220"/>
        <w:rPr>
          <w:rFonts w:hAnsi="AR明朝体L"/>
          <w:b/>
          <w:szCs w:val="16"/>
        </w:rPr>
      </w:pPr>
      <w:r w:rsidRPr="00DA2A29">
        <w:rPr>
          <w:rFonts w:hAnsi="AR明朝体L" w:hint="eastAsia"/>
          <w:b/>
          <w:szCs w:val="16"/>
        </w:rPr>
        <w:t>②二次評価</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１）実施対象</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交通サービスインバウンド</w:t>
      </w:r>
      <w:r w:rsidRPr="00272117">
        <w:rPr>
          <w:rFonts w:hAnsi="AR明朝体L"/>
          <w:szCs w:val="16"/>
        </w:rPr>
        <w:t>対応支援</w:t>
      </w:r>
      <w:r w:rsidRPr="00272117">
        <w:rPr>
          <w:rFonts w:hAnsi="AR明朝体L" w:hint="eastAsia"/>
          <w:szCs w:val="16"/>
        </w:rPr>
        <w:t>事業（交通サービス利便向上促進事業の</w:t>
      </w:r>
      <w:r w:rsidRPr="00272117">
        <w:rPr>
          <w:rFonts w:hAnsi="AR明朝体L"/>
          <w:szCs w:val="16"/>
        </w:rPr>
        <w:t>うち</w:t>
      </w:r>
      <w:r w:rsidRPr="00272117">
        <w:rPr>
          <w:rFonts w:hAnsi="AR明朝体L" w:hint="eastAsia"/>
          <w:szCs w:val="16"/>
        </w:rPr>
        <w:t>移動等</w:t>
      </w:r>
      <w:r w:rsidRPr="00272117">
        <w:rPr>
          <w:rFonts w:hAnsi="AR明朝体L"/>
          <w:szCs w:val="16"/>
        </w:rPr>
        <w:t>円滑化に要する経費</w:t>
      </w:r>
      <w:r w:rsidRPr="00272117">
        <w:rPr>
          <w:rFonts w:hAnsi="AR明朝体L" w:hint="eastAsia"/>
          <w:szCs w:val="16"/>
        </w:rPr>
        <w:t>に</w:t>
      </w:r>
      <w:r w:rsidRPr="00272117">
        <w:rPr>
          <w:rFonts w:hAnsi="AR明朝体L"/>
          <w:szCs w:val="16"/>
        </w:rPr>
        <w:t>係る事業を除く</w:t>
      </w:r>
      <w:r w:rsidRPr="00272117">
        <w:rPr>
          <w:rFonts w:hAnsi="AR明朝体L" w:hint="eastAsia"/>
          <w:szCs w:val="16"/>
        </w:rPr>
        <w:t>。</w:t>
      </w:r>
      <w:r w:rsidRPr="00272117">
        <w:rPr>
          <w:rFonts w:hAnsi="AR明朝体L"/>
          <w:szCs w:val="16"/>
        </w:rPr>
        <w:t>）</w:t>
      </w:r>
      <w:r w:rsidRPr="00272117">
        <w:rPr>
          <w:rFonts w:hAnsi="AR明朝体L" w:hint="eastAsia"/>
          <w:szCs w:val="16"/>
        </w:rPr>
        <w:t>及び地方での</w:t>
      </w:r>
      <w:r w:rsidRPr="00272117">
        <w:rPr>
          <w:rFonts w:hAnsi="AR明朝体L"/>
          <w:szCs w:val="16"/>
        </w:rPr>
        <w:t>消費拡大に向けたインバウンド対応支援</w:t>
      </w:r>
      <w:r w:rsidRPr="00272117">
        <w:rPr>
          <w:rFonts w:hAnsi="AR明朝体L" w:hint="eastAsia"/>
          <w:szCs w:val="16"/>
        </w:rPr>
        <w:t>事業については、地方運輸局等が自己評価（一次評価）等を基に二次評価を行うこととする。</w:t>
      </w:r>
    </w:p>
    <w:p w:rsidR="00BB02E5" w:rsidRPr="00272117" w:rsidRDefault="00BB02E5" w:rsidP="00BB02E5">
      <w:pPr>
        <w:ind w:leftChars="300" w:left="880" w:hangingChars="100" w:hanging="220"/>
        <w:rPr>
          <w:rFonts w:hAnsi="AR明朝体L"/>
          <w:szCs w:val="16"/>
        </w:rPr>
      </w:pPr>
      <w:r w:rsidRPr="00272117">
        <w:rPr>
          <w:rFonts w:hAnsi="AR明朝体L" w:hint="eastAsia"/>
          <w:szCs w:val="16"/>
        </w:rPr>
        <w:t>２）実施方法</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二次評価を実施する際には、当該評価の客観性・妥当性を担保するため、地方運輸局等に各担当部長等及び観光ビジョン</w:t>
      </w:r>
      <w:r w:rsidRPr="00272117">
        <w:rPr>
          <w:rFonts w:hAnsi="AR明朝体L"/>
          <w:szCs w:val="16"/>
        </w:rPr>
        <w:t>推進地方ブロック戦略会議</w:t>
      </w:r>
      <w:r w:rsidRPr="00272117">
        <w:rPr>
          <w:rFonts w:hAnsi="AR明朝体L" w:hint="eastAsia"/>
          <w:szCs w:val="16"/>
        </w:rPr>
        <w:t>からなる評価委員会を設置することとし、当該委員会においては、地方運輸局等が作成した二次評価案について審議する。地方運輸局等においては、その結果を踏まえて評価を実施することとする。</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なお、二次評価案は訪日外国人旅行者数の推移、事業実施計画における施策の進捗状況等を記載するものとする。</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地方運輸局等は、補助対象事業者に対して当該二次評価結果を通知するとともに、必要に応じて、事業計画の見直し等を求め、補助対象事業者では、二次評価の結果を踏まえ、必要に応じて後続事業又は地域の取組等に反映させる。</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二次評価の結果を含む事業評価の結果について、補助金の交付を受けた会計年度の翌年度の４月末までに、それぞれ地方運輸局等から国土交通省へ提出することとする。</w:t>
      </w:r>
    </w:p>
    <w:p w:rsidR="00BB02E5" w:rsidRPr="00272117" w:rsidRDefault="00BB02E5" w:rsidP="00BB02E5">
      <w:pPr>
        <w:ind w:leftChars="400" w:left="880" w:firstLineChars="100" w:firstLine="220"/>
        <w:rPr>
          <w:rFonts w:hAnsi="AR明朝体L"/>
          <w:szCs w:val="16"/>
        </w:rPr>
      </w:pPr>
      <w:r w:rsidRPr="00272117">
        <w:rPr>
          <w:rFonts w:hAnsi="AR明朝体L" w:hint="eastAsia"/>
          <w:szCs w:val="16"/>
        </w:rPr>
        <w:t>ただし、交付要綱別表５に</w:t>
      </w:r>
      <w:r w:rsidRPr="00272117">
        <w:rPr>
          <w:rFonts w:hAnsi="AR明朝体L"/>
          <w:szCs w:val="16"/>
        </w:rPr>
        <w:t>定める</w:t>
      </w:r>
      <w:r w:rsidRPr="00272117">
        <w:rPr>
          <w:rFonts w:hAnsi="AR明朝体L" w:hint="eastAsia"/>
          <w:szCs w:val="16"/>
        </w:rPr>
        <w:t>補助対象経費に係る事業</w:t>
      </w:r>
      <w:r w:rsidRPr="00272117">
        <w:rPr>
          <w:rFonts w:hAnsi="AR明朝体L"/>
          <w:szCs w:val="16"/>
        </w:rPr>
        <w:t>については、</w:t>
      </w:r>
      <w:r w:rsidRPr="00272117">
        <w:rPr>
          <w:rFonts w:hAnsi="AR明朝体L" w:hint="eastAsia"/>
          <w:szCs w:val="16"/>
        </w:rPr>
        <w:t>補助金の</w:t>
      </w:r>
      <w:r w:rsidRPr="00272117">
        <w:rPr>
          <w:rFonts w:hAnsi="AR明朝体L"/>
          <w:szCs w:val="16"/>
        </w:rPr>
        <w:t>交</w:t>
      </w:r>
      <w:r w:rsidRPr="00272117">
        <w:rPr>
          <w:rFonts w:hAnsi="AR明朝体L"/>
          <w:szCs w:val="16"/>
        </w:rPr>
        <w:lastRenderedPageBreak/>
        <w:t>付を受けた会計年度の翌年度の</w:t>
      </w:r>
      <w:r w:rsidRPr="00272117">
        <w:rPr>
          <w:rFonts w:hAnsi="AR明朝体L" w:hint="eastAsia"/>
          <w:szCs w:val="16"/>
        </w:rPr>
        <w:t>２</w:t>
      </w:r>
      <w:r w:rsidRPr="00272117">
        <w:rPr>
          <w:rFonts w:hAnsi="AR明朝体L"/>
          <w:szCs w:val="16"/>
        </w:rPr>
        <w:t>月末までに報告する。</w:t>
      </w:r>
    </w:p>
    <w:p w:rsidR="00BB02E5" w:rsidRPr="00272117" w:rsidRDefault="00BB02E5" w:rsidP="00BB02E5">
      <w:pPr>
        <w:ind w:firstLineChars="100" w:firstLine="220"/>
        <w:rPr>
          <w:rFonts w:hAnsi="AR明朝体L"/>
          <w:szCs w:val="16"/>
        </w:rPr>
      </w:pPr>
    </w:p>
    <w:p w:rsidR="00BB02E5" w:rsidRPr="00272117" w:rsidRDefault="00BB02E5" w:rsidP="00BB02E5">
      <w:pPr>
        <w:ind w:leftChars="100" w:left="440" w:hangingChars="100" w:hanging="220"/>
        <w:rPr>
          <w:rFonts w:ascii="AR P丸ゴシック体E" w:eastAsia="AR P丸ゴシック体E" w:hAnsi="AR P丸ゴシック体E"/>
          <w:szCs w:val="16"/>
        </w:rPr>
      </w:pPr>
      <w:r w:rsidRPr="00272117">
        <w:rPr>
          <w:rFonts w:ascii="AR P丸ゴシック体E" w:eastAsia="AR P丸ゴシック体E" w:hAnsi="AR P丸ゴシック体E" w:hint="eastAsia"/>
          <w:szCs w:val="16"/>
        </w:rPr>
        <w:t>２．その他</w:t>
      </w:r>
    </w:p>
    <w:p w:rsidR="00BB02E5" w:rsidRPr="00272117" w:rsidRDefault="00BB02E5" w:rsidP="00BB02E5">
      <w:pPr>
        <w:ind w:leftChars="200" w:left="440" w:firstLineChars="100" w:firstLine="220"/>
        <w:rPr>
          <w:rFonts w:hAnsi="AR明朝体L"/>
          <w:szCs w:val="16"/>
        </w:rPr>
      </w:pPr>
      <w:r w:rsidRPr="00272117">
        <w:rPr>
          <w:rFonts w:hAnsi="AR明朝体L" w:hint="eastAsia"/>
          <w:szCs w:val="16"/>
        </w:rPr>
        <w:t>上記によることができない特段の事情がある場合は、国及び補助対象事業者において必要な調整を行い、適切に対応することとする。</w:t>
      </w:r>
    </w:p>
    <w:p w:rsidR="00BB02E5" w:rsidRDefault="00BB02E5" w:rsidP="00BB02E5">
      <w:pPr>
        <w:ind w:leftChars="200" w:left="440" w:firstLineChars="100" w:firstLine="220"/>
        <w:rPr>
          <w:rFonts w:hAnsi="AR明朝体L"/>
          <w:szCs w:val="16"/>
        </w:rPr>
      </w:pPr>
    </w:p>
    <w:p w:rsidR="00DA2A29" w:rsidRDefault="00DA2A29" w:rsidP="00BB02E5">
      <w:pPr>
        <w:ind w:leftChars="200" w:left="440" w:firstLineChars="100" w:firstLine="220"/>
        <w:rPr>
          <w:rFonts w:hAnsi="AR明朝体L"/>
          <w:szCs w:val="16"/>
        </w:rPr>
      </w:pPr>
    </w:p>
    <w:p w:rsidR="00DA2A29" w:rsidRPr="00272117" w:rsidRDefault="00DA2A29" w:rsidP="00BB02E5">
      <w:pPr>
        <w:ind w:leftChars="200" w:left="440" w:firstLineChars="100" w:firstLine="220"/>
        <w:rPr>
          <w:rFonts w:hAnsi="AR明朝体L"/>
          <w:szCs w:val="16"/>
        </w:rPr>
      </w:pPr>
    </w:p>
    <w:p w:rsidR="00BB02E5" w:rsidRPr="00272117" w:rsidRDefault="00BB02E5" w:rsidP="00BB02E5">
      <w:pPr>
        <w:widowControl/>
        <w:ind w:leftChars="200" w:left="1540" w:hangingChars="500" w:hanging="1100"/>
        <w:jc w:val="left"/>
        <w:rPr>
          <w:rFonts w:hAnsi="AR明朝体L" w:cs="ＭＳ ゴシック"/>
          <w:kern w:val="0"/>
          <w:szCs w:val="16"/>
        </w:rPr>
      </w:pPr>
      <w:r w:rsidRPr="00272117">
        <w:rPr>
          <w:rFonts w:hAnsi="AR明朝体L" w:cs="ＭＳ ゴシック" w:hint="eastAsia"/>
          <w:kern w:val="0"/>
          <w:szCs w:val="16"/>
        </w:rPr>
        <w:t>附　　則</w:t>
      </w:r>
    </w:p>
    <w:p w:rsidR="00BB02E5" w:rsidRPr="00272117" w:rsidRDefault="00BB02E5" w:rsidP="00BB02E5">
      <w:pPr>
        <w:rPr>
          <w:rFonts w:hAnsi="AR明朝体L" w:cs="ＭＳ ゴシック"/>
          <w:kern w:val="0"/>
          <w:szCs w:val="16"/>
        </w:rPr>
      </w:pPr>
      <w:r w:rsidRPr="00272117">
        <w:rPr>
          <w:rFonts w:hAnsi="AR明朝体L" w:cs="ＭＳ ゴシック" w:hint="eastAsia"/>
          <w:kern w:val="0"/>
          <w:szCs w:val="16"/>
        </w:rPr>
        <w:t>この要領は、平成２８</w:t>
      </w:r>
      <w:r w:rsidRPr="00272117">
        <w:rPr>
          <w:rFonts w:hAnsi="AR明朝体L" w:cs="ＭＳ ゴシック"/>
          <w:kern w:val="0"/>
          <w:szCs w:val="16"/>
        </w:rPr>
        <w:t>年度予算</w:t>
      </w:r>
      <w:r w:rsidRPr="00272117">
        <w:rPr>
          <w:rFonts w:hAnsi="AR明朝体L" w:cs="ＭＳ ゴシック" w:hint="eastAsia"/>
          <w:kern w:val="0"/>
          <w:szCs w:val="16"/>
        </w:rPr>
        <w:t>から施行する。</w:t>
      </w:r>
    </w:p>
    <w:p w:rsidR="00BB02E5" w:rsidRPr="00272117" w:rsidRDefault="00BB02E5" w:rsidP="00BB02E5">
      <w:pPr>
        <w:rPr>
          <w:rFonts w:hAnsi="AR明朝体L" w:cs="ＭＳ ゴシック"/>
          <w:kern w:val="0"/>
          <w:szCs w:val="16"/>
        </w:rPr>
      </w:pPr>
    </w:p>
    <w:p w:rsidR="00BB02E5" w:rsidRPr="00272117" w:rsidRDefault="00BB02E5" w:rsidP="00BB02E5">
      <w:pPr>
        <w:widowControl/>
        <w:ind w:leftChars="200" w:left="1540" w:hangingChars="500" w:hanging="1100"/>
        <w:jc w:val="left"/>
        <w:rPr>
          <w:rFonts w:hAnsi="AR明朝体L" w:cs="ＭＳ ゴシック"/>
          <w:kern w:val="0"/>
          <w:szCs w:val="16"/>
        </w:rPr>
      </w:pPr>
      <w:r w:rsidRPr="00272117">
        <w:rPr>
          <w:rFonts w:hAnsi="AR明朝体L" w:cs="ＭＳ ゴシック" w:hint="eastAsia"/>
          <w:kern w:val="0"/>
          <w:szCs w:val="16"/>
        </w:rPr>
        <w:t>附　　則</w:t>
      </w:r>
    </w:p>
    <w:p w:rsidR="00BB02E5" w:rsidRPr="00272117" w:rsidRDefault="00BB02E5" w:rsidP="00BB02E5">
      <w:pPr>
        <w:rPr>
          <w:rFonts w:hAnsi="AR明朝体L" w:cs="ＭＳ ゴシック"/>
          <w:kern w:val="0"/>
          <w:szCs w:val="16"/>
        </w:rPr>
      </w:pPr>
      <w:r w:rsidRPr="00272117">
        <w:rPr>
          <w:rFonts w:hAnsi="AR明朝体L" w:cs="ＭＳ ゴシック" w:hint="eastAsia"/>
          <w:kern w:val="0"/>
          <w:szCs w:val="16"/>
        </w:rPr>
        <w:t>この要領は、平成２８</w:t>
      </w:r>
      <w:r w:rsidRPr="00272117">
        <w:rPr>
          <w:rFonts w:hAnsi="AR明朝体L" w:cs="ＭＳ ゴシック"/>
          <w:kern w:val="0"/>
          <w:szCs w:val="16"/>
        </w:rPr>
        <w:t>年</w:t>
      </w:r>
      <w:r w:rsidRPr="00272117">
        <w:rPr>
          <w:rFonts w:hAnsi="AR明朝体L" w:cs="ＭＳ ゴシック" w:hint="eastAsia"/>
          <w:kern w:val="0"/>
          <w:szCs w:val="16"/>
        </w:rPr>
        <w:t>６</w:t>
      </w:r>
      <w:r w:rsidRPr="00272117">
        <w:rPr>
          <w:rFonts w:hAnsi="AR明朝体L" w:cs="ＭＳ ゴシック"/>
          <w:kern w:val="0"/>
          <w:szCs w:val="16"/>
        </w:rPr>
        <w:t>月</w:t>
      </w:r>
      <w:r w:rsidRPr="00272117">
        <w:rPr>
          <w:rFonts w:hAnsi="AR明朝体L" w:cs="ＭＳ ゴシック" w:hint="eastAsia"/>
          <w:kern w:val="0"/>
          <w:szCs w:val="16"/>
        </w:rPr>
        <w:t>１０</w:t>
      </w:r>
      <w:r w:rsidRPr="00272117">
        <w:rPr>
          <w:rFonts w:hAnsi="AR明朝体L" w:cs="ＭＳ ゴシック"/>
          <w:kern w:val="0"/>
          <w:szCs w:val="16"/>
        </w:rPr>
        <w:t>日</w:t>
      </w:r>
      <w:r w:rsidRPr="00272117">
        <w:rPr>
          <w:rFonts w:hAnsi="AR明朝体L" w:cs="ＭＳ ゴシック" w:hint="eastAsia"/>
          <w:kern w:val="0"/>
          <w:szCs w:val="16"/>
        </w:rPr>
        <w:t>から施行する。</w:t>
      </w:r>
    </w:p>
    <w:p w:rsidR="00BB02E5" w:rsidRPr="00272117" w:rsidRDefault="00BB02E5" w:rsidP="00BB02E5">
      <w:pPr>
        <w:rPr>
          <w:rFonts w:hAnsi="AR明朝体L" w:cs="ＭＳ ゴシック"/>
          <w:kern w:val="0"/>
          <w:szCs w:val="16"/>
        </w:rPr>
      </w:pPr>
    </w:p>
    <w:p w:rsidR="00BB02E5" w:rsidRPr="00272117" w:rsidRDefault="00BB02E5" w:rsidP="00BB02E5">
      <w:pPr>
        <w:widowControl/>
        <w:ind w:leftChars="200" w:left="1540" w:hangingChars="500" w:hanging="1100"/>
        <w:jc w:val="left"/>
        <w:rPr>
          <w:rFonts w:hAnsi="AR明朝体L" w:cs="ＭＳ ゴシック"/>
          <w:kern w:val="0"/>
          <w:szCs w:val="16"/>
        </w:rPr>
      </w:pPr>
      <w:r w:rsidRPr="00272117">
        <w:rPr>
          <w:rFonts w:hAnsi="AR明朝体L" w:cs="ＭＳ ゴシック" w:hint="eastAsia"/>
          <w:kern w:val="0"/>
          <w:szCs w:val="16"/>
        </w:rPr>
        <w:t>附　　則</w:t>
      </w:r>
    </w:p>
    <w:p w:rsidR="00BB02E5" w:rsidRPr="00272117" w:rsidRDefault="00BB02E5" w:rsidP="00BB02E5">
      <w:pPr>
        <w:rPr>
          <w:rFonts w:hAnsi="AR明朝体L" w:cs="ＭＳ ゴシック"/>
          <w:kern w:val="0"/>
          <w:szCs w:val="16"/>
        </w:rPr>
      </w:pPr>
      <w:r w:rsidRPr="00272117">
        <w:rPr>
          <w:rFonts w:hAnsi="AR明朝体L" w:cs="ＭＳ ゴシック" w:hint="eastAsia"/>
          <w:kern w:val="0"/>
          <w:szCs w:val="16"/>
        </w:rPr>
        <w:t>この要領は、平成２８</w:t>
      </w:r>
      <w:r w:rsidRPr="00272117">
        <w:rPr>
          <w:rFonts w:hAnsi="AR明朝体L" w:cs="ＭＳ ゴシック"/>
          <w:kern w:val="0"/>
          <w:szCs w:val="16"/>
        </w:rPr>
        <w:t>年</w:t>
      </w:r>
      <w:r w:rsidRPr="00272117">
        <w:rPr>
          <w:rFonts w:hAnsi="AR明朝体L" w:cs="ＭＳ ゴシック" w:hint="eastAsia"/>
          <w:kern w:val="0"/>
          <w:szCs w:val="16"/>
        </w:rPr>
        <w:t>１１</w:t>
      </w:r>
      <w:r w:rsidRPr="00272117">
        <w:rPr>
          <w:rFonts w:hAnsi="AR明朝体L" w:cs="ＭＳ ゴシック"/>
          <w:kern w:val="0"/>
          <w:szCs w:val="16"/>
        </w:rPr>
        <w:t>月</w:t>
      </w:r>
      <w:r w:rsidRPr="00272117">
        <w:rPr>
          <w:rFonts w:hAnsi="AR明朝体L" w:cs="ＭＳ ゴシック" w:hint="eastAsia"/>
          <w:kern w:val="0"/>
          <w:szCs w:val="16"/>
        </w:rPr>
        <w:t>２８</w:t>
      </w:r>
      <w:r w:rsidRPr="00272117">
        <w:rPr>
          <w:rFonts w:hAnsi="AR明朝体L" w:cs="ＭＳ ゴシック"/>
          <w:kern w:val="0"/>
          <w:szCs w:val="16"/>
        </w:rPr>
        <w:t>日</w:t>
      </w:r>
      <w:r w:rsidRPr="00272117">
        <w:rPr>
          <w:rFonts w:hAnsi="AR明朝体L" w:cs="ＭＳ ゴシック" w:hint="eastAsia"/>
          <w:kern w:val="0"/>
          <w:szCs w:val="16"/>
        </w:rPr>
        <w:t>から施行する。</w:t>
      </w:r>
    </w:p>
    <w:p w:rsidR="00BB02E5" w:rsidRPr="00272117" w:rsidRDefault="00BB02E5" w:rsidP="00BB02E5">
      <w:pPr>
        <w:rPr>
          <w:rFonts w:hAnsi="AR明朝体L" w:cs="ＭＳ ゴシック"/>
          <w:kern w:val="0"/>
          <w:szCs w:val="16"/>
        </w:rPr>
      </w:pPr>
    </w:p>
    <w:p w:rsidR="00BB02E5" w:rsidRPr="00272117" w:rsidRDefault="00BB02E5" w:rsidP="00BB02E5">
      <w:pPr>
        <w:widowControl/>
        <w:ind w:leftChars="200" w:left="1540" w:hangingChars="500" w:hanging="1100"/>
        <w:jc w:val="left"/>
        <w:rPr>
          <w:rFonts w:hAnsi="AR明朝体L" w:cs="ＭＳ ゴシック"/>
          <w:kern w:val="0"/>
          <w:szCs w:val="16"/>
        </w:rPr>
      </w:pPr>
      <w:r w:rsidRPr="00272117">
        <w:rPr>
          <w:rFonts w:hAnsi="AR明朝体L" w:cs="ＭＳ ゴシック" w:hint="eastAsia"/>
          <w:kern w:val="0"/>
          <w:szCs w:val="16"/>
        </w:rPr>
        <w:t>附　　則</w:t>
      </w:r>
    </w:p>
    <w:p w:rsidR="00BB02E5" w:rsidRPr="00272117" w:rsidRDefault="00BB02E5" w:rsidP="00BB02E5">
      <w:pPr>
        <w:rPr>
          <w:rFonts w:hAnsi="AR明朝体L" w:cs="ＭＳ ゴシック"/>
          <w:kern w:val="0"/>
          <w:szCs w:val="16"/>
        </w:rPr>
      </w:pPr>
      <w:r w:rsidRPr="00272117">
        <w:rPr>
          <w:rFonts w:hAnsi="AR明朝体L" w:cs="ＭＳ ゴシック" w:hint="eastAsia"/>
          <w:kern w:val="0"/>
          <w:szCs w:val="16"/>
        </w:rPr>
        <w:t>この要領は、平成２９</w:t>
      </w:r>
      <w:r w:rsidRPr="00272117">
        <w:rPr>
          <w:rFonts w:hAnsi="AR明朝体L" w:cs="ＭＳ ゴシック"/>
          <w:kern w:val="0"/>
          <w:szCs w:val="16"/>
        </w:rPr>
        <w:t>年度予算</w:t>
      </w:r>
      <w:r w:rsidRPr="00272117">
        <w:rPr>
          <w:rFonts w:hAnsi="AR明朝体L" w:cs="ＭＳ ゴシック" w:hint="eastAsia"/>
          <w:kern w:val="0"/>
          <w:szCs w:val="16"/>
        </w:rPr>
        <w:t>から施行する。</w:t>
      </w:r>
    </w:p>
    <w:p w:rsidR="00BB02E5" w:rsidRPr="00272117" w:rsidRDefault="00BB02E5" w:rsidP="00BB02E5">
      <w:pPr>
        <w:widowControl/>
        <w:jc w:val="left"/>
        <w:rPr>
          <w:rFonts w:hAnsi="AR明朝体L" w:cs="ＭＳ ゴシック"/>
          <w:kern w:val="0"/>
          <w:szCs w:val="16"/>
        </w:rPr>
      </w:pPr>
    </w:p>
    <w:p w:rsidR="00726698" w:rsidRPr="00272117" w:rsidRDefault="00726698">
      <w:pPr>
        <w:widowControl/>
        <w:jc w:val="left"/>
        <w:rPr>
          <w:rFonts w:hAnsi="AR明朝体L" w:cs="ＭＳ ゴシック"/>
          <w:kern w:val="0"/>
          <w:szCs w:val="16"/>
        </w:rPr>
      </w:pPr>
      <w:r w:rsidRPr="00272117">
        <w:rPr>
          <w:rFonts w:hAnsi="AR明朝体L" w:cs="ＭＳ ゴシック"/>
          <w:kern w:val="0"/>
          <w:szCs w:val="16"/>
        </w:rPr>
        <w:br w:type="page"/>
      </w:r>
    </w:p>
    <w:p w:rsidR="00726698" w:rsidRPr="00272117" w:rsidRDefault="00726698" w:rsidP="00726698">
      <w:pPr>
        <w:jc w:val="right"/>
        <w:rPr>
          <w:rFonts w:hAnsi="AR明朝体L"/>
          <w:szCs w:val="16"/>
        </w:rPr>
      </w:pPr>
      <w:r w:rsidRPr="00272117">
        <w:rPr>
          <w:rFonts w:hAnsi="AR明朝体L" w:hint="eastAsia"/>
          <w:szCs w:val="16"/>
        </w:rPr>
        <w:lastRenderedPageBreak/>
        <w:t>別添</w:t>
      </w:r>
    </w:p>
    <w:tbl>
      <w:tblPr>
        <w:tblStyle w:val="11"/>
        <w:tblW w:w="0" w:type="auto"/>
        <w:tblLook w:val="04A0" w:firstRow="1" w:lastRow="0" w:firstColumn="1" w:lastColumn="0" w:noHBand="0" w:noVBand="1"/>
      </w:tblPr>
      <w:tblGrid>
        <w:gridCol w:w="3085"/>
        <w:gridCol w:w="3086"/>
        <w:gridCol w:w="3097"/>
      </w:tblGrid>
      <w:tr w:rsidR="00272117" w:rsidRPr="00272117" w:rsidTr="009D5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2" w:type="dxa"/>
            <w:tcBorders>
              <w:top w:val="single" w:sz="12" w:space="0" w:color="auto"/>
              <w:left w:val="single" w:sz="12" w:space="0" w:color="auto"/>
              <w:bottom w:val="single" w:sz="8"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事業者名</w:t>
            </w:r>
          </w:p>
        </w:tc>
        <w:tc>
          <w:tcPr>
            <w:tcW w:w="3202" w:type="dxa"/>
            <w:tcBorders>
              <w:top w:val="single" w:sz="12" w:space="0" w:color="auto"/>
              <w:left w:val="single" w:sz="8" w:space="0" w:color="auto"/>
              <w:bottom w:val="single" w:sz="8" w:space="0" w:color="auto"/>
              <w:right w:val="single" w:sz="4" w:space="0" w:color="auto"/>
            </w:tcBorders>
            <w:shd w:val="clear" w:color="auto" w:fill="auto"/>
          </w:tcPr>
          <w:p w:rsidR="00726698" w:rsidRPr="00272117" w:rsidRDefault="00726698" w:rsidP="009D5AD5">
            <w:pPr>
              <w:jc w:val="left"/>
              <w:cnfStyle w:val="100000000000" w:firstRow="1"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路線名</w:t>
            </w:r>
          </w:p>
        </w:tc>
        <w:tc>
          <w:tcPr>
            <w:tcW w:w="3204" w:type="dxa"/>
            <w:tcBorders>
              <w:top w:val="single" w:sz="12" w:space="0" w:color="auto"/>
              <w:left w:val="single" w:sz="4" w:space="0" w:color="auto"/>
              <w:bottom w:val="single" w:sz="8" w:space="0" w:color="auto"/>
              <w:right w:val="single" w:sz="12" w:space="0" w:color="auto"/>
            </w:tcBorders>
            <w:shd w:val="clear" w:color="auto" w:fill="auto"/>
          </w:tcPr>
          <w:p w:rsidR="00726698" w:rsidRPr="00272117" w:rsidRDefault="00726698" w:rsidP="009D5AD5">
            <w:pPr>
              <w:jc w:val="left"/>
              <w:cnfStyle w:val="100000000000" w:firstRow="1"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区間</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8" w:space="0" w:color="auto"/>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東武鉄道株式会社</w:t>
            </w:r>
          </w:p>
        </w:tc>
        <w:tc>
          <w:tcPr>
            <w:tcW w:w="3202" w:type="dxa"/>
            <w:tcBorders>
              <w:top w:val="single" w:sz="8" w:space="0" w:color="auto"/>
              <w:left w:val="single" w:sz="8"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伊勢崎線</w:t>
            </w:r>
          </w:p>
        </w:tc>
        <w:tc>
          <w:tcPr>
            <w:tcW w:w="3204" w:type="dxa"/>
            <w:tcBorders>
              <w:top w:val="single" w:sz="8" w:space="0" w:color="auto"/>
              <w:left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加須</w:t>
            </w:r>
            <w:r w:rsidRPr="00272117">
              <w:rPr>
                <w:rFonts w:hAnsi="AR明朝体L"/>
                <w:szCs w:val="22"/>
              </w:rPr>
              <w:t>～伊勢崎</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left w:val="single" w:sz="8"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桐生線</w:t>
            </w:r>
          </w:p>
        </w:tc>
        <w:tc>
          <w:tcPr>
            <w:tcW w:w="3204" w:type="dxa"/>
            <w:tcBorders>
              <w:left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太田</w:t>
            </w:r>
            <w:r w:rsidRPr="00272117">
              <w:rPr>
                <w:rFonts w:hAnsi="AR明朝体L"/>
                <w:szCs w:val="22"/>
              </w:rPr>
              <w:t>～赤城</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left w:val="single" w:sz="8"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小泉線</w:t>
            </w:r>
          </w:p>
        </w:tc>
        <w:tc>
          <w:tcPr>
            <w:tcW w:w="3204" w:type="dxa"/>
            <w:tcBorders>
              <w:left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館林</w:t>
            </w:r>
            <w:r w:rsidRPr="00272117">
              <w:rPr>
                <w:rFonts w:hAnsi="AR明朝体L"/>
                <w:szCs w:val="22"/>
              </w:rPr>
              <w:t>～西小泉、</w:t>
            </w:r>
            <w:r w:rsidRPr="00272117">
              <w:rPr>
                <w:rFonts w:hAnsi="AR明朝体L" w:hint="eastAsia"/>
                <w:szCs w:val="22"/>
              </w:rPr>
              <w:t>太田</w:t>
            </w:r>
            <w:r w:rsidRPr="00272117">
              <w:rPr>
                <w:rFonts w:hAnsi="AR明朝体L"/>
                <w:szCs w:val="22"/>
              </w:rPr>
              <w:t>～東小泉</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left w:val="single" w:sz="8"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佐野</w:t>
            </w:r>
            <w:r w:rsidRPr="00272117">
              <w:rPr>
                <w:rFonts w:hAnsi="AR明朝体L"/>
                <w:szCs w:val="22"/>
              </w:rPr>
              <w:t>線</w:t>
            </w:r>
          </w:p>
        </w:tc>
        <w:tc>
          <w:tcPr>
            <w:tcW w:w="3204" w:type="dxa"/>
            <w:tcBorders>
              <w:left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館林～</w:t>
            </w:r>
            <w:r w:rsidRPr="00272117">
              <w:rPr>
                <w:rFonts w:hAnsi="AR明朝体L"/>
                <w:szCs w:val="22"/>
              </w:rPr>
              <w:t>葛</w:t>
            </w:r>
            <w:r w:rsidRPr="00272117">
              <w:rPr>
                <w:rFonts w:hAnsi="AR明朝体L" w:hint="eastAsia"/>
                <w:szCs w:val="22"/>
              </w:rPr>
              <w:t>生</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left w:val="single" w:sz="8"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日光</w:t>
            </w:r>
            <w:r w:rsidRPr="00272117">
              <w:rPr>
                <w:rFonts w:hAnsi="AR明朝体L"/>
                <w:szCs w:val="22"/>
              </w:rPr>
              <w:t>線</w:t>
            </w:r>
          </w:p>
        </w:tc>
        <w:tc>
          <w:tcPr>
            <w:tcW w:w="3204" w:type="dxa"/>
            <w:tcBorders>
              <w:left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栗橋～東武日光</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left w:val="single" w:sz="8"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鬼怒川線</w:t>
            </w:r>
          </w:p>
        </w:tc>
        <w:tc>
          <w:tcPr>
            <w:tcW w:w="3204" w:type="dxa"/>
            <w:tcBorders>
              <w:left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下今市～新藤原</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left w:val="single" w:sz="8"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宇都宮線</w:t>
            </w:r>
          </w:p>
        </w:tc>
        <w:tc>
          <w:tcPr>
            <w:tcW w:w="3204" w:type="dxa"/>
            <w:tcBorders>
              <w:left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新栃木～東武宇都宮</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left w:val="single" w:sz="8"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東上本線</w:t>
            </w:r>
          </w:p>
        </w:tc>
        <w:tc>
          <w:tcPr>
            <w:tcW w:w="3204" w:type="dxa"/>
            <w:tcBorders>
              <w:left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東松山～寄居</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越生</w:t>
            </w:r>
            <w:r w:rsidRPr="00272117">
              <w:rPr>
                <w:rFonts w:hAnsi="AR明朝体L"/>
                <w:szCs w:val="22"/>
              </w:rPr>
              <w:t>線</w:t>
            </w:r>
          </w:p>
        </w:tc>
        <w:tc>
          <w:tcPr>
            <w:tcW w:w="3204" w:type="dxa"/>
            <w:tcBorders>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東毛呂</w:t>
            </w:r>
            <w:r w:rsidRPr="00272117">
              <w:rPr>
                <w:rFonts w:hAnsi="AR明朝体L"/>
                <w:szCs w:val="22"/>
              </w:rPr>
              <w:t>～越生</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西武鉄道株式会社</w:t>
            </w:r>
          </w:p>
        </w:tc>
        <w:tc>
          <w:tcPr>
            <w:tcW w:w="3202" w:type="dxa"/>
            <w:tcBorders>
              <w:top w:val="single" w:sz="4" w:space="0" w:color="auto"/>
              <w:left w:val="single" w:sz="8" w:space="0" w:color="auto"/>
              <w:bottom w:val="dotted"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池袋</w:t>
            </w:r>
            <w:r w:rsidRPr="00272117">
              <w:rPr>
                <w:rFonts w:hAnsi="AR明朝体L"/>
                <w:szCs w:val="22"/>
              </w:rPr>
              <w:t>線</w:t>
            </w:r>
          </w:p>
        </w:tc>
        <w:tc>
          <w:tcPr>
            <w:tcW w:w="3204" w:type="dxa"/>
            <w:tcBorders>
              <w:top w:val="single" w:sz="4" w:space="0" w:color="auto"/>
              <w:left w:val="single" w:sz="4" w:space="0" w:color="auto"/>
              <w:bottom w:val="dotted"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東吾野</w:t>
            </w:r>
            <w:r w:rsidRPr="00272117">
              <w:rPr>
                <w:rFonts w:hAnsi="AR明朝体L"/>
                <w:szCs w:val="22"/>
              </w:rPr>
              <w:t>～吾野</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dotted"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西武</w:t>
            </w:r>
            <w:r w:rsidRPr="00272117">
              <w:rPr>
                <w:rFonts w:hAnsi="AR明朝体L"/>
                <w:szCs w:val="22"/>
              </w:rPr>
              <w:t>秩父</w:t>
            </w:r>
            <w:r w:rsidRPr="00272117">
              <w:rPr>
                <w:rFonts w:hAnsi="AR明朝体L" w:hint="eastAsia"/>
                <w:szCs w:val="22"/>
              </w:rPr>
              <w:t>線</w:t>
            </w:r>
          </w:p>
        </w:tc>
        <w:tc>
          <w:tcPr>
            <w:tcW w:w="3204" w:type="dxa"/>
            <w:tcBorders>
              <w:top w:val="dotted"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szCs w:val="22"/>
              </w:rPr>
              <w:t>吾野</w:t>
            </w:r>
            <w:r w:rsidRPr="00272117">
              <w:rPr>
                <w:rFonts w:hAnsi="AR明朝体L" w:hint="eastAsia"/>
                <w:szCs w:val="22"/>
              </w:rPr>
              <w:t>～西武秩父</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京成電鉄株式会社</w:t>
            </w:r>
          </w:p>
        </w:tc>
        <w:tc>
          <w:tcPr>
            <w:tcW w:w="3202" w:type="dxa"/>
            <w:tcBorders>
              <w:top w:val="single" w:sz="4" w:space="0" w:color="auto"/>
              <w:left w:val="single" w:sz="8" w:space="0" w:color="auto"/>
              <w:bottom w:val="dotted"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東成田線</w:t>
            </w:r>
          </w:p>
        </w:tc>
        <w:tc>
          <w:tcPr>
            <w:tcW w:w="3204" w:type="dxa"/>
            <w:tcBorders>
              <w:top w:val="single" w:sz="4" w:space="0" w:color="auto"/>
              <w:left w:val="single" w:sz="4" w:space="0" w:color="auto"/>
              <w:bottom w:val="dotted"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京成成田～</w:t>
            </w:r>
            <w:r w:rsidRPr="00272117">
              <w:rPr>
                <w:rFonts w:hAnsi="AR明朝体L"/>
                <w:szCs w:val="22"/>
              </w:rPr>
              <w:t>東成田</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dotted"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本線</w:t>
            </w:r>
          </w:p>
        </w:tc>
        <w:tc>
          <w:tcPr>
            <w:tcW w:w="3204" w:type="dxa"/>
            <w:tcBorders>
              <w:top w:val="dotted"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京成成田</w:t>
            </w:r>
            <w:r w:rsidRPr="00272117">
              <w:rPr>
                <w:rFonts w:hAnsi="AR明朝体L"/>
                <w:szCs w:val="22"/>
              </w:rPr>
              <w:t>～成田</w:t>
            </w:r>
            <w:r w:rsidRPr="00272117">
              <w:rPr>
                <w:rFonts w:hAnsi="AR明朝体L" w:hint="eastAsia"/>
                <w:szCs w:val="22"/>
              </w:rPr>
              <w:t>空港</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小田急電鉄株式会社</w:t>
            </w:r>
          </w:p>
        </w:tc>
        <w:tc>
          <w:tcPr>
            <w:tcW w:w="3202" w:type="dxa"/>
            <w:tcBorders>
              <w:top w:val="single" w:sz="4" w:space="0" w:color="auto"/>
              <w:left w:val="single" w:sz="8" w:space="0" w:color="auto"/>
              <w:bottom w:val="single" w:sz="4" w:space="0" w:color="auto"/>
              <w:right w:val="single" w:sz="6"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小田原線</w:t>
            </w:r>
          </w:p>
        </w:tc>
        <w:tc>
          <w:tcPr>
            <w:tcW w:w="3204" w:type="dxa"/>
            <w:tcBorders>
              <w:top w:val="single" w:sz="4" w:space="0" w:color="auto"/>
              <w:left w:val="single" w:sz="6"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伊勢原</w:t>
            </w:r>
            <w:r w:rsidRPr="00272117">
              <w:rPr>
                <w:rFonts w:hAnsi="AR明朝体L"/>
                <w:szCs w:val="22"/>
              </w:rPr>
              <w:t>～</w:t>
            </w:r>
            <w:r w:rsidRPr="00272117">
              <w:rPr>
                <w:rFonts w:hAnsi="AR明朝体L" w:hint="eastAsia"/>
                <w:szCs w:val="22"/>
              </w:rPr>
              <w:t>小田原</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京浜急行電鉄株式会社</w:t>
            </w: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久里浜線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京急久里浜</w:t>
            </w:r>
            <w:r w:rsidRPr="00272117">
              <w:rPr>
                <w:rFonts w:hAnsi="AR明朝体L"/>
                <w:szCs w:val="22"/>
              </w:rPr>
              <w:t>～三崎口</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名古屋鉄道株式会社</w:t>
            </w: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名古屋本線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豊橋</w:t>
            </w:r>
            <w:r w:rsidRPr="00272117">
              <w:rPr>
                <w:rFonts w:hAnsi="AR明朝体L"/>
                <w:szCs w:val="22"/>
              </w:rPr>
              <w:t>～藤川</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豊川線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国府</w:t>
            </w:r>
            <w:r w:rsidRPr="00272117">
              <w:rPr>
                <w:rFonts w:hAnsi="AR明朝体L"/>
                <w:szCs w:val="22"/>
              </w:rPr>
              <w:t>～豊川稲荷</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西尾線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上横須賀</w:t>
            </w:r>
            <w:r w:rsidRPr="00272117">
              <w:rPr>
                <w:rFonts w:hAnsi="AR明朝体L"/>
                <w:szCs w:val="22"/>
              </w:rPr>
              <w:t>～</w:t>
            </w:r>
            <w:r w:rsidRPr="00272117">
              <w:rPr>
                <w:rFonts w:hAnsi="AR明朝体L" w:hint="eastAsia"/>
                <w:szCs w:val="22"/>
              </w:rPr>
              <w:t>吉良吉田</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蒲郡線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吉良吉田</w:t>
            </w:r>
            <w:r w:rsidRPr="00272117">
              <w:rPr>
                <w:rFonts w:hAnsi="AR明朝体L"/>
                <w:szCs w:val="22"/>
              </w:rPr>
              <w:t>～蒲郡</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河和線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河和口</w:t>
            </w:r>
            <w:r w:rsidRPr="00272117">
              <w:rPr>
                <w:rFonts w:hAnsi="AR明朝体L"/>
                <w:szCs w:val="22"/>
              </w:rPr>
              <w:t>～河和</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知多新線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上野間</w:t>
            </w:r>
            <w:r w:rsidRPr="00272117">
              <w:rPr>
                <w:rFonts w:hAnsi="AR明朝体L"/>
                <w:szCs w:val="22"/>
              </w:rPr>
              <w:t>～内海</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近畿日本鉄道株式会社</w:t>
            </w: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大阪線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三本松</w:t>
            </w:r>
            <w:r w:rsidRPr="00272117">
              <w:rPr>
                <w:rFonts w:hAnsi="AR明朝体L"/>
                <w:szCs w:val="22"/>
              </w:rPr>
              <w:t>～伊勢中川</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山田線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伊勢中川</w:t>
            </w:r>
            <w:r w:rsidRPr="00272117">
              <w:rPr>
                <w:rFonts w:hAnsi="AR明朝体L"/>
                <w:szCs w:val="22"/>
              </w:rPr>
              <w:t>～宇治山田</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名古屋線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箕田</w:t>
            </w:r>
            <w:r w:rsidRPr="00272117">
              <w:rPr>
                <w:rFonts w:hAnsi="AR明朝体L"/>
                <w:szCs w:val="22"/>
              </w:rPr>
              <w:t>～</w:t>
            </w:r>
            <w:r w:rsidRPr="00272117">
              <w:rPr>
                <w:rFonts w:hAnsi="AR明朝体L" w:hint="eastAsia"/>
                <w:szCs w:val="22"/>
              </w:rPr>
              <w:t>伊勢中川</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鈴鹿線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伊勢若松</w:t>
            </w:r>
            <w:r w:rsidRPr="00272117">
              <w:rPr>
                <w:rFonts w:hAnsi="AR明朝体L"/>
                <w:szCs w:val="22"/>
              </w:rPr>
              <w:t>～平田町</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湯の</w:t>
            </w:r>
            <w:r w:rsidRPr="00272117">
              <w:rPr>
                <w:rFonts w:hAnsi="AR明朝体L"/>
                <w:szCs w:val="22"/>
              </w:rPr>
              <w:t>山</w:t>
            </w:r>
            <w:r w:rsidRPr="00272117">
              <w:rPr>
                <w:rFonts w:hAnsi="AR明朝体L" w:hint="eastAsia"/>
                <w:szCs w:val="22"/>
              </w:rPr>
              <w:t>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湯の</w:t>
            </w:r>
            <w:r w:rsidRPr="00272117">
              <w:rPr>
                <w:rFonts w:hAnsi="AR明朝体L"/>
                <w:szCs w:val="22"/>
              </w:rPr>
              <w:t>山温泉</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志摩</w:t>
            </w:r>
            <w:r w:rsidRPr="00272117">
              <w:rPr>
                <w:rFonts w:hAnsi="AR明朝体L"/>
                <w:szCs w:val="22"/>
              </w:rPr>
              <w:t>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鳥羽</w:t>
            </w:r>
            <w:r w:rsidRPr="00272117">
              <w:rPr>
                <w:rFonts w:hAnsi="AR明朝体L"/>
                <w:szCs w:val="22"/>
              </w:rPr>
              <w:t>～賢</w:t>
            </w:r>
            <w:r w:rsidRPr="00272117">
              <w:rPr>
                <w:rFonts w:hAnsi="AR明朝体L" w:hint="eastAsia"/>
                <w:szCs w:val="22"/>
              </w:rPr>
              <w:t>島</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鳥羽</w:t>
            </w:r>
            <w:r w:rsidRPr="00272117">
              <w:rPr>
                <w:rFonts w:hAnsi="AR明朝体L"/>
                <w:szCs w:val="22"/>
              </w:rPr>
              <w:t>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宇治山田</w:t>
            </w:r>
            <w:r w:rsidRPr="00272117">
              <w:rPr>
                <w:rFonts w:hAnsi="AR明朝体L"/>
                <w:szCs w:val="22"/>
              </w:rPr>
              <w:t>～鳥羽</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伊賀線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伊賀上野～伊賀神戸</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養老線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池野</w:t>
            </w:r>
            <w:r w:rsidRPr="00272117">
              <w:rPr>
                <w:rFonts w:hAnsi="AR明朝体L"/>
                <w:szCs w:val="22"/>
              </w:rPr>
              <w:t>～</w:t>
            </w:r>
            <w:r w:rsidRPr="00272117">
              <w:rPr>
                <w:rFonts w:hAnsi="AR明朝体L" w:hint="eastAsia"/>
                <w:szCs w:val="22"/>
              </w:rPr>
              <w:t>揖斐</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南海電気鉄道</w:t>
            </w:r>
            <w:r w:rsidRPr="00272117">
              <w:rPr>
                <w:rFonts w:hAnsi="AR明朝体L"/>
                <w:szCs w:val="22"/>
              </w:rPr>
              <w:t>株式会社</w:t>
            </w: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南海本線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淡輪</w:t>
            </w:r>
            <w:r w:rsidRPr="00272117">
              <w:rPr>
                <w:rFonts w:hAnsi="AR明朝体L"/>
                <w:szCs w:val="22"/>
              </w:rPr>
              <w:t>～和歌山</w:t>
            </w:r>
            <w:r w:rsidRPr="00272117">
              <w:rPr>
                <w:rFonts w:hAnsi="AR明朝体L" w:hint="eastAsia"/>
                <w:szCs w:val="22"/>
              </w:rPr>
              <w:t>市</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多奈川線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みさき</w:t>
            </w:r>
            <w:r w:rsidRPr="00272117">
              <w:rPr>
                <w:rFonts w:hAnsi="AR明朝体L"/>
                <w:szCs w:val="22"/>
              </w:rPr>
              <w:t>公園</w:t>
            </w:r>
            <w:r w:rsidRPr="00272117">
              <w:rPr>
                <w:rFonts w:hAnsi="AR明朝体L" w:hint="eastAsia"/>
                <w:szCs w:val="22"/>
              </w:rPr>
              <w:t>～</w:t>
            </w:r>
            <w:r w:rsidRPr="00272117">
              <w:rPr>
                <w:rFonts w:hAnsi="AR明朝体L"/>
                <w:szCs w:val="22"/>
              </w:rPr>
              <w:t>多奈川</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加太線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紀ノ川</w:t>
            </w:r>
            <w:r w:rsidRPr="00272117">
              <w:rPr>
                <w:rFonts w:hAnsi="AR明朝体L"/>
                <w:szCs w:val="22"/>
              </w:rPr>
              <w:t>～</w:t>
            </w:r>
            <w:r w:rsidRPr="00272117">
              <w:rPr>
                <w:rFonts w:hAnsi="AR明朝体L" w:hint="eastAsia"/>
                <w:szCs w:val="22"/>
              </w:rPr>
              <w:t>加太</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和歌山港線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和歌山市～和歌山港</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高野線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紀伊細川～極楽橋</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lastRenderedPageBreak/>
              <w:t>南海電気鉄道</w:t>
            </w:r>
            <w:r w:rsidRPr="00272117">
              <w:rPr>
                <w:rFonts w:hAnsi="AR明朝体L"/>
                <w:szCs w:val="22"/>
              </w:rPr>
              <w:t>株式会社</w:t>
            </w: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鋼索線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極楽橋</w:t>
            </w:r>
            <w:r w:rsidRPr="00272117">
              <w:rPr>
                <w:rFonts w:hAnsi="AR明朝体L"/>
                <w:szCs w:val="22"/>
              </w:rPr>
              <w:t>～高野山</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京阪電鉄株式会社</w:t>
            </w: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石山坂本線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滋賀里</w:t>
            </w:r>
            <w:r w:rsidRPr="00272117">
              <w:rPr>
                <w:rFonts w:hAnsi="AR明朝体L"/>
                <w:szCs w:val="22"/>
              </w:rPr>
              <w:t>～坂本</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山陽電気鉄道</w:t>
            </w:r>
            <w:r w:rsidRPr="00272117">
              <w:rPr>
                <w:rFonts w:hAnsi="AR明朝体L"/>
                <w:szCs w:val="22"/>
              </w:rPr>
              <w:t>株式会社</w:t>
            </w: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本線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藤江</w:t>
            </w:r>
            <w:r w:rsidRPr="00272117">
              <w:rPr>
                <w:rFonts w:hAnsi="AR明朝体L"/>
                <w:szCs w:val="22"/>
              </w:rPr>
              <w:t>～</w:t>
            </w:r>
            <w:r w:rsidRPr="00272117">
              <w:rPr>
                <w:rFonts w:hAnsi="AR明朝体L" w:hint="eastAsia"/>
                <w:szCs w:val="22"/>
              </w:rPr>
              <w:t>山陽姫路</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726698" w:rsidRPr="00272117" w:rsidRDefault="00726698" w:rsidP="009D5AD5">
            <w:pPr>
              <w:jc w:val="left"/>
              <w:rPr>
                <w:rFonts w:hAnsi="AR明朝体L"/>
                <w:szCs w:val="22"/>
              </w:rPr>
            </w:pPr>
          </w:p>
        </w:tc>
        <w:tc>
          <w:tcPr>
            <w:tcW w:w="3202" w:type="dxa"/>
            <w:tcBorders>
              <w:top w:val="single" w:sz="4" w:space="0" w:color="auto"/>
              <w:left w:val="single" w:sz="8" w:space="0" w:color="auto"/>
              <w:bottom w:val="single" w:sz="4"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網干線</w:t>
            </w:r>
          </w:p>
        </w:tc>
        <w:tc>
          <w:tcPr>
            <w:tcW w:w="3204" w:type="dxa"/>
            <w:tcBorders>
              <w:top w:val="single" w:sz="4" w:space="0" w:color="auto"/>
              <w:left w:val="single" w:sz="4" w:space="0" w:color="auto"/>
              <w:bottom w:val="single" w:sz="4"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飾磨～</w:t>
            </w:r>
            <w:r w:rsidRPr="00272117">
              <w:rPr>
                <w:rFonts w:hAnsi="AR明朝体L"/>
                <w:szCs w:val="22"/>
              </w:rPr>
              <w:t>山陽網干</w:t>
            </w:r>
          </w:p>
        </w:tc>
      </w:tr>
      <w:tr w:rsidR="00272117" w:rsidRPr="00272117" w:rsidTr="009D5AD5">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12" w:space="0" w:color="auto"/>
              <w:right w:val="single" w:sz="8" w:space="0" w:color="auto"/>
            </w:tcBorders>
            <w:shd w:val="clear" w:color="auto" w:fill="auto"/>
          </w:tcPr>
          <w:p w:rsidR="00726698" w:rsidRPr="00272117" w:rsidRDefault="00726698" w:rsidP="009D5AD5">
            <w:pPr>
              <w:jc w:val="left"/>
              <w:rPr>
                <w:rFonts w:hAnsi="AR明朝体L"/>
                <w:szCs w:val="22"/>
              </w:rPr>
            </w:pPr>
            <w:r w:rsidRPr="00272117">
              <w:rPr>
                <w:rFonts w:hAnsi="AR明朝体L" w:hint="eastAsia"/>
                <w:szCs w:val="22"/>
              </w:rPr>
              <w:t>西日本鉄道株式会社</w:t>
            </w:r>
          </w:p>
        </w:tc>
        <w:tc>
          <w:tcPr>
            <w:tcW w:w="3202" w:type="dxa"/>
            <w:tcBorders>
              <w:top w:val="single" w:sz="4" w:space="0" w:color="auto"/>
              <w:left w:val="single" w:sz="8" w:space="0" w:color="auto"/>
              <w:bottom w:val="single" w:sz="12" w:space="0" w:color="auto"/>
              <w:right w:val="single" w:sz="4"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全路線</w:t>
            </w:r>
          </w:p>
        </w:tc>
        <w:tc>
          <w:tcPr>
            <w:tcW w:w="3204" w:type="dxa"/>
            <w:tcBorders>
              <w:top w:val="single" w:sz="4" w:space="0" w:color="auto"/>
              <w:left w:val="single" w:sz="4" w:space="0" w:color="auto"/>
              <w:bottom w:val="single" w:sz="12" w:space="0" w:color="auto"/>
              <w:right w:val="single" w:sz="12" w:space="0" w:color="auto"/>
            </w:tcBorders>
          </w:tcPr>
          <w:p w:rsidR="00726698" w:rsidRPr="00272117" w:rsidRDefault="00726698" w:rsidP="009D5AD5">
            <w:pPr>
              <w:jc w:val="left"/>
              <w:cnfStyle w:val="000000000000" w:firstRow="0" w:lastRow="0" w:firstColumn="0" w:lastColumn="0" w:oddVBand="0" w:evenVBand="0" w:oddHBand="0" w:evenHBand="0" w:firstRowFirstColumn="0" w:firstRowLastColumn="0" w:lastRowFirstColumn="0" w:lastRowLastColumn="0"/>
              <w:rPr>
                <w:rFonts w:hAnsi="AR明朝体L"/>
                <w:szCs w:val="22"/>
              </w:rPr>
            </w:pPr>
            <w:r w:rsidRPr="00272117">
              <w:rPr>
                <w:rFonts w:hAnsi="AR明朝体L" w:hint="eastAsia"/>
                <w:szCs w:val="22"/>
              </w:rPr>
              <w:t>全区間</w:t>
            </w:r>
          </w:p>
        </w:tc>
      </w:tr>
    </w:tbl>
    <w:p w:rsidR="00DA2A29" w:rsidRDefault="00DA2A29" w:rsidP="00BB02E5">
      <w:pPr>
        <w:widowControl/>
        <w:jc w:val="left"/>
        <w:rPr>
          <w:rFonts w:hAnsi="AR明朝体L" w:cs="ＭＳ ゴシック"/>
          <w:kern w:val="0"/>
          <w:szCs w:val="16"/>
        </w:rPr>
      </w:pPr>
    </w:p>
    <w:p w:rsidR="00DA2A29" w:rsidRDefault="00DA2A29">
      <w:pPr>
        <w:widowControl/>
        <w:jc w:val="left"/>
        <w:rPr>
          <w:rFonts w:hAnsi="AR明朝体L" w:cs="ＭＳ ゴシック"/>
          <w:kern w:val="0"/>
          <w:szCs w:val="16"/>
        </w:rPr>
      </w:pPr>
      <w:r>
        <w:rPr>
          <w:rFonts w:hAnsi="AR明朝体L" w:cs="ＭＳ ゴシック"/>
          <w:kern w:val="0"/>
          <w:szCs w:val="16"/>
        </w:rPr>
        <w:br w:type="page"/>
      </w:r>
    </w:p>
    <w:p w:rsidR="00726698" w:rsidRPr="00272117" w:rsidRDefault="00726698" w:rsidP="00BB02E5">
      <w:pPr>
        <w:widowControl/>
        <w:jc w:val="left"/>
        <w:rPr>
          <w:rFonts w:hAnsi="AR明朝体L" w:cs="ＭＳ ゴシック"/>
          <w:kern w:val="0"/>
          <w:szCs w:val="16"/>
        </w:rPr>
      </w:pPr>
    </w:p>
    <w:p w:rsidR="00726698" w:rsidRPr="00272117" w:rsidRDefault="00726698" w:rsidP="00726698">
      <w:pPr>
        <w:spacing w:line="310" w:lineRule="exact"/>
        <w:rPr>
          <w:rFonts w:hAnsi="AR明朝体L"/>
          <w:spacing w:val="8"/>
          <w:szCs w:val="16"/>
        </w:rPr>
      </w:pPr>
      <w:r w:rsidRPr="00272117">
        <w:rPr>
          <w:rFonts w:hAnsi="AR明朝体L" w:cs="ＭＳ ゴシック" w:hint="eastAsia"/>
          <w:szCs w:val="16"/>
        </w:rPr>
        <w:t>調査等様式（日本工業規格Ａ列４番）</w:t>
      </w:r>
    </w:p>
    <w:p w:rsidR="00726698" w:rsidRPr="00272117" w:rsidRDefault="00726698" w:rsidP="00726698">
      <w:pPr>
        <w:rPr>
          <w:rFonts w:hAnsi="AR明朝体L"/>
          <w:szCs w:val="16"/>
        </w:rPr>
      </w:pPr>
    </w:p>
    <w:p w:rsidR="00726698" w:rsidRPr="00272117" w:rsidRDefault="00726698" w:rsidP="00726698">
      <w:pPr>
        <w:jc w:val="right"/>
        <w:rPr>
          <w:rFonts w:hAnsi="AR明朝体L"/>
          <w:dstrike/>
          <w:szCs w:val="16"/>
        </w:rPr>
      </w:pPr>
    </w:p>
    <w:p w:rsidR="00726698" w:rsidRPr="00272117" w:rsidRDefault="00726698" w:rsidP="00726698">
      <w:pPr>
        <w:jc w:val="right"/>
        <w:rPr>
          <w:rFonts w:hAnsi="AR明朝体L"/>
          <w:szCs w:val="16"/>
        </w:rPr>
      </w:pPr>
      <w:r w:rsidRPr="00272117">
        <w:rPr>
          <w:rFonts w:hAnsi="AR明朝体L" w:hint="eastAsia"/>
          <w:szCs w:val="16"/>
        </w:rPr>
        <w:t>平成　　年　　月　　日</w:t>
      </w:r>
    </w:p>
    <w:p w:rsidR="00726698" w:rsidRPr="00272117" w:rsidRDefault="00726698" w:rsidP="00726698">
      <w:pPr>
        <w:rPr>
          <w:rFonts w:hAnsi="AR明朝体L"/>
          <w:szCs w:val="16"/>
        </w:rPr>
      </w:pPr>
    </w:p>
    <w:p w:rsidR="00726698" w:rsidRPr="00272117" w:rsidRDefault="00726698" w:rsidP="00726698">
      <w:pPr>
        <w:rPr>
          <w:rFonts w:hAnsi="AR明朝体L"/>
          <w:szCs w:val="16"/>
        </w:rPr>
      </w:pPr>
      <w:r w:rsidRPr="00272117">
        <w:rPr>
          <w:rFonts w:hAnsi="AR明朝体L" w:hint="eastAsia"/>
          <w:szCs w:val="16"/>
        </w:rPr>
        <w:t>国土交通大臣　殿</w:t>
      </w:r>
    </w:p>
    <w:p w:rsidR="00726698" w:rsidRPr="00272117" w:rsidRDefault="00726698" w:rsidP="00726698">
      <w:pPr>
        <w:rPr>
          <w:rFonts w:hAnsi="AR明朝体L"/>
          <w:szCs w:val="16"/>
        </w:rPr>
      </w:pPr>
    </w:p>
    <w:p w:rsidR="00726698" w:rsidRPr="00272117" w:rsidRDefault="00726698" w:rsidP="00726698">
      <w:pPr>
        <w:pStyle w:val="af"/>
        <w:ind w:firstLineChars="2600" w:firstLine="5720"/>
        <w:jc w:val="left"/>
        <w:rPr>
          <w:rFonts w:ascii="AR明朝体L" w:eastAsia="AR明朝体L" w:hAnsi="AR明朝体L"/>
          <w:szCs w:val="16"/>
        </w:rPr>
      </w:pPr>
      <w:r w:rsidRPr="00272117">
        <w:rPr>
          <w:rFonts w:ascii="AR明朝体L" w:eastAsia="AR明朝体L" w:hAnsi="AR明朝体L" w:hint="eastAsia"/>
          <w:szCs w:val="16"/>
        </w:rPr>
        <w:t>住　　　　所</w:t>
      </w:r>
    </w:p>
    <w:p w:rsidR="00726698" w:rsidRPr="00272117" w:rsidRDefault="00726698" w:rsidP="00726698">
      <w:pPr>
        <w:rPr>
          <w:rFonts w:hAnsi="AR明朝体L"/>
          <w:szCs w:val="16"/>
        </w:rPr>
      </w:pPr>
      <w:r w:rsidRPr="00272117">
        <w:rPr>
          <w:rFonts w:hAnsi="AR明朝体L" w:hint="eastAsia"/>
          <w:szCs w:val="16"/>
        </w:rPr>
        <w:t xml:space="preserve">  　　　　　　　　　　　　　　　　　　　　　　　　　氏名又は名称　　　　　　　印</w:t>
      </w:r>
    </w:p>
    <w:p w:rsidR="00726698" w:rsidRPr="00272117" w:rsidRDefault="00726698" w:rsidP="00726698">
      <w:pPr>
        <w:jc w:val="center"/>
        <w:rPr>
          <w:rFonts w:hAnsi="AR明朝体L"/>
          <w:szCs w:val="16"/>
        </w:rPr>
      </w:pPr>
    </w:p>
    <w:p w:rsidR="00726698" w:rsidRPr="00272117" w:rsidRDefault="00726698" w:rsidP="00726698">
      <w:pPr>
        <w:jc w:val="center"/>
        <w:rPr>
          <w:rFonts w:hAnsi="AR明朝体L"/>
          <w:szCs w:val="16"/>
        </w:rPr>
      </w:pPr>
    </w:p>
    <w:p w:rsidR="00726698" w:rsidRPr="00272117" w:rsidRDefault="00726698" w:rsidP="00726698">
      <w:pPr>
        <w:pStyle w:val="ad"/>
        <w:rPr>
          <w:rFonts w:ascii="AR明朝体L" w:eastAsia="AR明朝体L" w:hAnsi="AR明朝体L"/>
          <w:szCs w:val="16"/>
        </w:rPr>
      </w:pPr>
      <w:r w:rsidRPr="00272117">
        <w:rPr>
          <w:rFonts w:ascii="AR明朝体L" w:eastAsia="AR明朝体L" w:hAnsi="AR明朝体L" w:hint="eastAsia"/>
          <w:szCs w:val="16"/>
        </w:rPr>
        <w:t>平成　　年度訪日外国人旅行者受入環境整備緊急対策事業費補助金</w:t>
      </w:r>
    </w:p>
    <w:p w:rsidR="00726698" w:rsidRPr="00272117" w:rsidRDefault="00726698" w:rsidP="00726698">
      <w:pPr>
        <w:pStyle w:val="ad"/>
        <w:rPr>
          <w:rFonts w:ascii="AR明朝体L" w:eastAsia="AR明朝体L" w:hAnsi="AR明朝体L"/>
          <w:szCs w:val="16"/>
        </w:rPr>
      </w:pPr>
      <w:r w:rsidRPr="00272117">
        <w:rPr>
          <w:rFonts w:ascii="AR明朝体L" w:eastAsia="AR明朝体L" w:hAnsi="AR明朝体L" w:hint="eastAsia"/>
          <w:szCs w:val="16"/>
        </w:rPr>
        <w:t>（交通</w:t>
      </w:r>
      <w:r w:rsidRPr="00272117">
        <w:rPr>
          <w:rFonts w:ascii="AR明朝体L" w:eastAsia="AR明朝体L" w:hAnsi="AR明朝体L"/>
          <w:szCs w:val="16"/>
        </w:rPr>
        <w:t>サービスインバウンド対応支援</w:t>
      </w:r>
      <w:r w:rsidRPr="00272117">
        <w:rPr>
          <w:rFonts w:ascii="AR明朝体L" w:eastAsia="AR明朝体L" w:hAnsi="AR明朝体L" w:hint="eastAsia"/>
          <w:szCs w:val="16"/>
        </w:rPr>
        <w:t>事業）交付決定変更届出書</w:t>
      </w:r>
    </w:p>
    <w:p w:rsidR="00726698" w:rsidRPr="00272117" w:rsidRDefault="00726698" w:rsidP="00726698">
      <w:pPr>
        <w:rPr>
          <w:rFonts w:hAnsi="AR明朝体L"/>
          <w:szCs w:val="16"/>
        </w:rPr>
      </w:pPr>
    </w:p>
    <w:p w:rsidR="00726698" w:rsidRPr="00272117" w:rsidRDefault="00726698" w:rsidP="00726698">
      <w:pPr>
        <w:rPr>
          <w:rFonts w:hAnsi="AR明朝体L"/>
          <w:szCs w:val="16"/>
        </w:rPr>
      </w:pPr>
    </w:p>
    <w:p w:rsidR="00726698" w:rsidRPr="00272117" w:rsidRDefault="00726698" w:rsidP="00726698">
      <w:pPr>
        <w:rPr>
          <w:rFonts w:hAnsi="AR明朝体L"/>
          <w:szCs w:val="16"/>
        </w:rPr>
      </w:pPr>
      <w:r w:rsidRPr="00272117">
        <w:rPr>
          <w:rFonts w:hAnsi="AR明朝体L" w:hint="eastAsia"/>
          <w:szCs w:val="16"/>
        </w:rPr>
        <w:t xml:space="preserve">　平成　　年　　月　　日付け第　　　号をもって補助金交付決定通知のありました標記補助金に係る補助対象事業の（内容・経費の配分）を下記のとおり変更したいので、関係書類を添えて届出します。</w:t>
      </w:r>
    </w:p>
    <w:p w:rsidR="00726698" w:rsidRPr="00272117" w:rsidRDefault="00726698" w:rsidP="00726698">
      <w:pPr>
        <w:rPr>
          <w:rFonts w:hAnsi="AR明朝体L"/>
          <w:szCs w:val="16"/>
        </w:rPr>
      </w:pPr>
    </w:p>
    <w:p w:rsidR="00726698" w:rsidRPr="00272117" w:rsidRDefault="00726698" w:rsidP="00726698">
      <w:pPr>
        <w:rPr>
          <w:rFonts w:hAnsi="AR明朝体L"/>
          <w:szCs w:val="16"/>
        </w:rPr>
      </w:pPr>
    </w:p>
    <w:p w:rsidR="00726698" w:rsidRPr="00272117" w:rsidRDefault="00726698" w:rsidP="00726698">
      <w:pPr>
        <w:pStyle w:val="ad"/>
        <w:rPr>
          <w:rFonts w:ascii="AR明朝体L" w:eastAsia="AR明朝体L" w:hAnsi="AR明朝体L"/>
          <w:szCs w:val="22"/>
        </w:rPr>
      </w:pPr>
      <w:r w:rsidRPr="00272117">
        <w:rPr>
          <w:rFonts w:ascii="AR明朝体L" w:eastAsia="AR明朝体L" w:hAnsi="AR明朝体L" w:hint="eastAsia"/>
          <w:szCs w:val="22"/>
        </w:rPr>
        <w:t>記</w:t>
      </w:r>
    </w:p>
    <w:p w:rsidR="00726698" w:rsidRPr="00272117" w:rsidRDefault="00726698" w:rsidP="00726698">
      <w:pPr>
        <w:jc w:val="center"/>
        <w:rPr>
          <w:rFonts w:hAnsi="AR明朝体L"/>
          <w:szCs w:val="22"/>
        </w:rPr>
      </w:pPr>
    </w:p>
    <w:p w:rsidR="00726698" w:rsidRPr="00272117" w:rsidRDefault="00726698" w:rsidP="00726698">
      <w:pPr>
        <w:pStyle w:val="2"/>
        <w:rPr>
          <w:rFonts w:ascii="AR明朝体L" w:eastAsia="AR明朝体L" w:hAnsi="AR明朝体L"/>
          <w:szCs w:val="22"/>
        </w:rPr>
      </w:pPr>
      <w:r w:rsidRPr="00272117">
        <w:rPr>
          <w:rFonts w:ascii="AR明朝体L" w:eastAsia="AR明朝体L" w:hAnsi="AR明朝体L" w:hint="eastAsia"/>
          <w:szCs w:val="22"/>
        </w:rPr>
        <w:t>１．事業の種別</w:t>
      </w:r>
    </w:p>
    <w:p w:rsidR="00726698" w:rsidRPr="00272117" w:rsidRDefault="00726698" w:rsidP="00726698">
      <w:pPr>
        <w:pStyle w:val="2"/>
        <w:rPr>
          <w:rFonts w:ascii="AR明朝体L" w:eastAsia="AR明朝体L" w:hAnsi="AR明朝体L"/>
          <w:szCs w:val="22"/>
        </w:rPr>
      </w:pPr>
    </w:p>
    <w:p w:rsidR="00726698" w:rsidRPr="00272117" w:rsidRDefault="00726698" w:rsidP="00726698">
      <w:pPr>
        <w:pStyle w:val="2"/>
        <w:rPr>
          <w:rFonts w:ascii="AR明朝体L" w:eastAsia="AR明朝体L" w:hAnsi="AR明朝体L"/>
          <w:szCs w:val="22"/>
        </w:rPr>
      </w:pPr>
    </w:p>
    <w:p w:rsidR="00726698" w:rsidRPr="00272117" w:rsidRDefault="00726698" w:rsidP="00726698">
      <w:pPr>
        <w:pStyle w:val="2"/>
        <w:rPr>
          <w:rFonts w:ascii="AR明朝体L" w:eastAsia="AR明朝体L" w:hAnsi="AR明朝体L"/>
          <w:szCs w:val="22"/>
        </w:rPr>
      </w:pPr>
      <w:r w:rsidRPr="00272117">
        <w:rPr>
          <w:rFonts w:ascii="AR明朝体L" w:eastAsia="AR明朝体L" w:hAnsi="AR明朝体L" w:hint="eastAsia"/>
          <w:szCs w:val="22"/>
        </w:rPr>
        <w:t>２．変更事項及びその内容</w:t>
      </w:r>
    </w:p>
    <w:p w:rsidR="00726698" w:rsidRPr="00272117" w:rsidRDefault="00726698" w:rsidP="00726698">
      <w:pPr>
        <w:rPr>
          <w:rFonts w:hAnsi="AR明朝体L"/>
          <w:szCs w:val="22"/>
        </w:rPr>
      </w:pPr>
    </w:p>
    <w:p w:rsidR="00726698" w:rsidRPr="00272117" w:rsidRDefault="00726698" w:rsidP="00726698">
      <w:pPr>
        <w:rPr>
          <w:rFonts w:hAnsi="AR明朝体L"/>
          <w:szCs w:val="22"/>
        </w:rPr>
      </w:pPr>
    </w:p>
    <w:p w:rsidR="00726698" w:rsidRPr="00272117" w:rsidRDefault="00726698" w:rsidP="00726698">
      <w:pPr>
        <w:pStyle w:val="2"/>
        <w:rPr>
          <w:rFonts w:ascii="AR明朝体L" w:eastAsia="AR明朝体L" w:hAnsi="AR明朝体L"/>
          <w:szCs w:val="22"/>
        </w:rPr>
      </w:pPr>
      <w:r w:rsidRPr="00272117">
        <w:rPr>
          <w:rFonts w:ascii="AR明朝体L" w:eastAsia="AR明朝体L" w:hAnsi="AR明朝体L" w:hint="eastAsia"/>
          <w:szCs w:val="22"/>
        </w:rPr>
        <w:t>３．変更する理由</w:t>
      </w:r>
    </w:p>
    <w:p w:rsidR="00726698" w:rsidRPr="00272117" w:rsidRDefault="00726698" w:rsidP="00726698">
      <w:pPr>
        <w:pStyle w:val="3"/>
        <w:ind w:leftChars="0" w:left="0"/>
        <w:rPr>
          <w:rFonts w:ascii="AR明朝体L" w:eastAsia="AR明朝体L" w:hAnsi="AR明朝体L"/>
          <w:sz w:val="22"/>
          <w:szCs w:val="22"/>
        </w:rPr>
      </w:pPr>
    </w:p>
    <w:p w:rsidR="00726698" w:rsidRPr="00272117" w:rsidRDefault="00726698" w:rsidP="00726698">
      <w:pPr>
        <w:pStyle w:val="3"/>
        <w:ind w:leftChars="0" w:left="0"/>
        <w:rPr>
          <w:rFonts w:ascii="AR明朝体L" w:eastAsia="AR明朝体L" w:hAnsi="AR明朝体L"/>
          <w:sz w:val="22"/>
          <w:szCs w:val="22"/>
        </w:rPr>
      </w:pPr>
    </w:p>
    <w:p w:rsidR="00726698" w:rsidRPr="00272117" w:rsidRDefault="00726698" w:rsidP="00726698">
      <w:pPr>
        <w:pStyle w:val="2"/>
        <w:rPr>
          <w:rFonts w:ascii="AR明朝体L" w:eastAsia="AR明朝体L" w:hAnsi="AR明朝体L"/>
          <w:szCs w:val="22"/>
        </w:rPr>
      </w:pPr>
      <w:r w:rsidRPr="00272117">
        <w:rPr>
          <w:rFonts w:ascii="AR明朝体L" w:eastAsia="AR明朝体L" w:hAnsi="AR明朝体L" w:hint="eastAsia"/>
          <w:szCs w:val="22"/>
        </w:rPr>
        <w:t>４．補助金交付申請書（写）に変更する部分を上段に（　）書きで２段書きした書類</w:t>
      </w:r>
    </w:p>
    <w:p w:rsidR="00726698" w:rsidRPr="00272117" w:rsidRDefault="00726698" w:rsidP="00726698">
      <w:pPr>
        <w:pStyle w:val="2"/>
        <w:rPr>
          <w:rFonts w:ascii="AR明朝体L" w:eastAsia="AR明朝体L" w:hAnsi="AR明朝体L"/>
          <w:szCs w:val="22"/>
        </w:rPr>
      </w:pPr>
    </w:p>
    <w:p w:rsidR="00726698" w:rsidRPr="00272117" w:rsidRDefault="00726698" w:rsidP="00726698">
      <w:pPr>
        <w:pStyle w:val="2"/>
        <w:rPr>
          <w:rFonts w:ascii="AR明朝体L" w:eastAsia="AR明朝体L" w:hAnsi="AR明朝体L"/>
          <w:szCs w:val="22"/>
        </w:rPr>
      </w:pPr>
    </w:p>
    <w:p w:rsidR="00726698" w:rsidRPr="00272117" w:rsidRDefault="00726698" w:rsidP="00726698">
      <w:pPr>
        <w:pStyle w:val="3"/>
        <w:ind w:leftChars="0" w:left="0"/>
        <w:rPr>
          <w:rFonts w:ascii="AR明朝体L" w:eastAsia="AR明朝体L" w:hAnsi="AR明朝体L"/>
          <w:sz w:val="22"/>
          <w:szCs w:val="22"/>
        </w:rPr>
      </w:pPr>
      <w:r w:rsidRPr="00272117">
        <w:rPr>
          <w:rFonts w:ascii="AR明朝体L" w:eastAsia="AR明朝体L" w:hAnsi="AR明朝体L" w:hint="eastAsia"/>
          <w:sz w:val="22"/>
          <w:szCs w:val="22"/>
        </w:rPr>
        <w:t>５．その他参考となる書類</w:t>
      </w:r>
    </w:p>
    <w:p w:rsidR="00726698" w:rsidRPr="00272117" w:rsidRDefault="00726698" w:rsidP="00BB02E5">
      <w:pPr>
        <w:widowControl/>
        <w:jc w:val="left"/>
        <w:rPr>
          <w:rFonts w:hAnsi="AR明朝体L" w:cs="ＭＳ ゴシック"/>
          <w:kern w:val="0"/>
          <w:szCs w:val="22"/>
        </w:rPr>
      </w:pPr>
    </w:p>
    <w:p w:rsidR="00726698" w:rsidRPr="00272117" w:rsidRDefault="00726698" w:rsidP="00BB02E5">
      <w:pPr>
        <w:widowControl/>
        <w:jc w:val="left"/>
        <w:rPr>
          <w:rFonts w:hAnsi="AR明朝体L" w:cs="ＭＳ ゴシック"/>
          <w:kern w:val="0"/>
          <w:szCs w:val="22"/>
        </w:rPr>
      </w:pPr>
    </w:p>
    <w:sectPr w:rsidR="00726698" w:rsidRPr="00272117" w:rsidSect="009135AA">
      <w:footerReference w:type="default" r:id="rId8"/>
      <w:pgSz w:w="11906" w:h="16838" w:code="9"/>
      <w:pgMar w:top="1418" w:right="1304" w:bottom="1418" w:left="1304" w:header="454" w:footer="794"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753" w:rsidRDefault="00894753">
      <w:r>
        <w:separator/>
      </w:r>
    </w:p>
  </w:endnote>
  <w:endnote w:type="continuationSeparator" w:id="0">
    <w:p w:rsidR="00894753" w:rsidRDefault="00894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明朝体L">
    <w:panose1 w:val="02020309000000000000"/>
    <w:charset w:val="80"/>
    <w:family w:val="roman"/>
    <w:pitch w:val="fixed"/>
    <w:sig w:usb0="80000283" w:usb1="28C76CFA" w:usb2="00000010" w:usb3="00000000" w:csb0="00020001"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丸ゴシック体E">
    <w:panose1 w:val="020F0909000000000000"/>
    <w:charset w:val="80"/>
    <w:family w:val="modern"/>
    <w:pitch w:val="fixed"/>
    <w:sig w:usb0="80000283" w:usb1="28C76CFA" w:usb2="00000010" w:usb3="00000000" w:csb0="00020001" w:csb1="00000000"/>
  </w:font>
  <w:font w:name="AR P丸ゴシック体E">
    <w:panose1 w:val="020F0900000000000000"/>
    <w:charset w:val="80"/>
    <w:family w:val="modern"/>
    <w:pitch w:val="variable"/>
    <w:sig w:usb0="80000283" w:usb1="28C76CFA"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1076275"/>
      <w:docPartObj>
        <w:docPartGallery w:val="Page Numbers (Bottom of Page)"/>
        <w:docPartUnique/>
      </w:docPartObj>
    </w:sdtPr>
    <w:sdtEndPr/>
    <w:sdtContent>
      <w:p w:rsidR="00894753" w:rsidRDefault="00894753">
        <w:pPr>
          <w:pStyle w:val="a5"/>
          <w:jc w:val="center"/>
        </w:pPr>
        <w:r>
          <w:fldChar w:fldCharType="begin"/>
        </w:r>
        <w:r>
          <w:instrText>PAGE   \* MERGEFORMAT</w:instrText>
        </w:r>
        <w:r>
          <w:fldChar w:fldCharType="separate"/>
        </w:r>
        <w:r w:rsidR="00845847" w:rsidRPr="00845847">
          <w:rPr>
            <w:noProof/>
            <w:lang w:val="ja-JP"/>
          </w:rPr>
          <w:t>21</w:t>
        </w:r>
        <w:r>
          <w:fldChar w:fldCharType="end"/>
        </w:r>
      </w:p>
    </w:sdtContent>
  </w:sdt>
  <w:p w:rsidR="00894753" w:rsidRDefault="0089475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753" w:rsidRDefault="00894753">
      <w:r>
        <w:separator/>
      </w:r>
    </w:p>
  </w:footnote>
  <w:footnote w:type="continuationSeparator" w:id="0">
    <w:p w:rsidR="00894753" w:rsidRDefault="008947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7324"/>
    <w:multiLevelType w:val="hybridMultilevel"/>
    <w:tmpl w:val="08644F5A"/>
    <w:lvl w:ilvl="0" w:tplc="9928F95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1CF1954"/>
    <w:multiLevelType w:val="hybridMultilevel"/>
    <w:tmpl w:val="E8E06D76"/>
    <w:lvl w:ilvl="0" w:tplc="02304072">
      <w:start w:val="4"/>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03253E79"/>
    <w:multiLevelType w:val="hybridMultilevel"/>
    <w:tmpl w:val="54E8C706"/>
    <w:lvl w:ilvl="0" w:tplc="8818A408">
      <w:start w:val="1"/>
      <w:numFmt w:val="aiueoFullWidth"/>
      <w:lvlText w:val="%1．"/>
      <w:lvlJc w:val="left"/>
      <w:pPr>
        <w:ind w:left="930" w:hanging="465"/>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3" w15:restartNumberingAfterBreak="0">
    <w:nsid w:val="05D03E65"/>
    <w:multiLevelType w:val="hybridMultilevel"/>
    <w:tmpl w:val="B0BC8826"/>
    <w:lvl w:ilvl="0" w:tplc="0E82F564">
      <w:start w:val="2"/>
      <w:numFmt w:val="decimalFullWidth"/>
      <w:lvlText w:val="%1．"/>
      <w:lvlJc w:val="left"/>
      <w:pPr>
        <w:tabs>
          <w:tab w:val="num" w:pos="675"/>
        </w:tabs>
        <w:ind w:left="675" w:hanging="450"/>
      </w:pPr>
      <w:rPr>
        <w:rFonts w:hAnsi="Century"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0FBA045F"/>
    <w:multiLevelType w:val="hybridMultilevel"/>
    <w:tmpl w:val="F31AF2F2"/>
    <w:lvl w:ilvl="0" w:tplc="1A94EC40">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05E209A"/>
    <w:multiLevelType w:val="hybridMultilevel"/>
    <w:tmpl w:val="9E5480E4"/>
    <w:lvl w:ilvl="0" w:tplc="08C267CC">
      <w:start w:val="2"/>
      <w:numFmt w:val="bullet"/>
      <w:lvlText w:val="・"/>
      <w:lvlJc w:val="left"/>
      <w:pPr>
        <w:tabs>
          <w:tab w:val="num" w:pos="805"/>
        </w:tabs>
        <w:ind w:left="805" w:hanging="360"/>
      </w:pPr>
      <w:rPr>
        <w:rFonts w:ascii="Times New Roman" w:eastAsia="ＭＳ ゴシック" w:hAnsi="Times New Roman" w:cs="Times New Roman" w:hint="default"/>
        <w:lang w:val="en-US"/>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 w15:restartNumberingAfterBreak="0">
    <w:nsid w:val="119D6511"/>
    <w:multiLevelType w:val="hybridMultilevel"/>
    <w:tmpl w:val="BFC0E40A"/>
    <w:lvl w:ilvl="0" w:tplc="885CD95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376494"/>
    <w:multiLevelType w:val="hybridMultilevel"/>
    <w:tmpl w:val="63900D72"/>
    <w:lvl w:ilvl="0" w:tplc="046849AA">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 w15:restartNumberingAfterBreak="0">
    <w:nsid w:val="13A95ED3"/>
    <w:multiLevelType w:val="hybridMultilevel"/>
    <w:tmpl w:val="59081DD4"/>
    <w:lvl w:ilvl="0" w:tplc="B29A6D16">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244C59"/>
    <w:multiLevelType w:val="hybridMultilevel"/>
    <w:tmpl w:val="D7DEEFF8"/>
    <w:lvl w:ilvl="0" w:tplc="5A2EFC8A">
      <w:start w:val="1"/>
      <w:numFmt w:val="decimalFullWidth"/>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5E3537A"/>
    <w:multiLevelType w:val="hybridMultilevel"/>
    <w:tmpl w:val="555041FA"/>
    <w:lvl w:ilvl="0" w:tplc="F30818D4">
      <w:start w:val="1"/>
      <w:numFmt w:val="decimalFullWidth"/>
      <w:lvlText w:val="%1．"/>
      <w:lvlJc w:val="left"/>
      <w:pPr>
        <w:tabs>
          <w:tab w:val="num" w:pos="450"/>
        </w:tabs>
        <w:ind w:left="450" w:hanging="450"/>
      </w:pPr>
      <w:rPr>
        <w:rFonts w:hint="default"/>
      </w:rPr>
    </w:lvl>
    <w:lvl w:ilvl="1" w:tplc="781C7072">
      <w:start w:val="1"/>
      <w:numFmt w:val="decimalFullWidth"/>
      <w:lvlText w:val="（%2）"/>
      <w:lvlJc w:val="left"/>
      <w:pPr>
        <w:tabs>
          <w:tab w:val="num" w:pos="1260"/>
        </w:tabs>
        <w:ind w:left="1260" w:hanging="720"/>
      </w:pPr>
      <w:rPr>
        <w:rFonts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8506B72"/>
    <w:multiLevelType w:val="hybridMultilevel"/>
    <w:tmpl w:val="D87E160C"/>
    <w:lvl w:ilvl="0" w:tplc="BEC625FE">
      <w:start w:val="1"/>
      <w:numFmt w:val="lowerLetter"/>
      <w:lvlText w:val="%1."/>
      <w:lvlJc w:val="left"/>
      <w:pPr>
        <w:ind w:left="1105" w:hanging="420"/>
      </w:pPr>
    </w:lvl>
    <w:lvl w:ilvl="1" w:tplc="04090017">
      <w:start w:val="1"/>
      <w:numFmt w:val="aiueoFullWidth"/>
      <w:lvlText w:val="(%2)"/>
      <w:lvlJc w:val="left"/>
      <w:pPr>
        <w:ind w:left="1525" w:hanging="420"/>
      </w:pPr>
    </w:lvl>
    <w:lvl w:ilvl="2" w:tplc="04090011">
      <w:start w:val="1"/>
      <w:numFmt w:val="decimalEnclosedCircle"/>
      <w:lvlText w:val="%3"/>
      <w:lvlJc w:val="left"/>
      <w:pPr>
        <w:ind w:left="1945" w:hanging="420"/>
      </w:pPr>
    </w:lvl>
    <w:lvl w:ilvl="3" w:tplc="0409000F">
      <w:start w:val="1"/>
      <w:numFmt w:val="decimal"/>
      <w:lvlText w:val="%4."/>
      <w:lvlJc w:val="left"/>
      <w:pPr>
        <w:ind w:left="2365" w:hanging="420"/>
      </w:pPr>
    </w:lvl>
    <w:lvl w:ilvl="4" w:tplc="04090017">
      <w:start w:val="1"/>
      <w:numFmt w:val="aiueoFullWidth"/>
      <w:lvlText w:val="(%5)"/>
      <w:lvlJc w:val="left"/>
      <w:pPr>
        <w:ind w:left="2785" w:hanging="420"/>
      </w:pPr>
    </w:lvl>
    <w:lvl w:ilvl="5" w:tplc="04090011">
      <w:start w:val="1"/>
      <w:numFmt w:val="decimalEnclosedCircle"/>
      <w:lvlText w:val="%6"/>
      <w:lvlJc w:val="left"/>
      <w:pPr>
        <w:ind w:left="3205" w:hanging="420"/>
      </w:pPr>
    </w:lvl>
    <w:lvl w:ilvl="6" w:tplc="0409000F">
      <w:start w:val="1"/>
      <w:numFmt w:val="decimal"/>
      <w:lvlText w:val="%7."/>
      <w:lvlJc w:val="left"/>
      <w:pPr>
        <w:ind w:left="3625" w:hanging="420"/>
      </w:pPr>
    </w:lvl>
    <w:lvl w:ilvl="7" w:tplc="04090017">
      <w:start w:val="1"/>
      <w:numFmt w:val="aiueoFullWidth"/>
      <w:lvlText w:val="(%8)"/>
      <w:lvlJc w:val="left"/>
      <w:pPr>
        <w:ind w:left="4045" w:hanging="420"/>
      </w:pPr>
    </w:lvl>
    <w:lvl w:ilvl="8" w:tplc="04090011">
      <w:start w:val="1"/>
      <w:numFmt w:val="decimalEnclosedCircle"/>
      <w:lvlText w:val="%9"/>
      <w:lvlJc w:val="left"/>
      <w:pPr>
        <w:ind w:left="4465" w:hanging="420"/>
      </w:pPr>
    </w:lvl>
  </w:abstractNum>
  <w:abstractNum w:abstractNumId="12" w15:restartNumberingAfterBreak="0">
    <w:nsid w:val="198C56C6"/>
    <w:multiLevelType w:val="hybridMultilevel"/>
    <w:tmpl w:val="5882FDE4"/>
    <w:lvl w:ilvl="0" w:tplc="035077F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C2D1CBE"/>
    <w:multiLevelType w:val="hybridMultilevel"/>
    <w:tmpl w:val="4894A6B8"/>
    <w:lvl w:ilvl="0" w:tplc="EC622E08">
      <w:start w:val="6"/>
      <w:numFmt w:val="bullet"/>
      <w:lvlText w:val="※"/>
      <w:lvlJc w:val="left"/>
      <w:pPr>
        <w:ind w:left="990" w:hanging="360"/>
      </w:pPr>
      <w:rPr>
        <w:rFonts w:ascii="ＭＳ ゴシック" w:eastAsia="ＭＳ ゴシック" w:hAnsi="ＭＳ ゴシック" w:cs="ＭＳ ゴシック"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4" w15:restartNumberingAfterBreak="0">
    <w:nsid w:val="1F356E14"/>
    <w:multiLevelType w:val="hybridMultilevel"/>
    <w:tmpl w:val="E040BB1E"/>
    <w:lvl w:ilvl="0" w:tplc="861EA9DC">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62D3520"/>
    <w:multiLevelType w:val="hybridMultilevel"/>
    <w:tmpl w:val="F75E5EBC"/>
    <w:lvl w:ilvl="0" w:tplc="9416BA7E">
      <w:numFmt w:val="bullet"/>
      <w:lvlText w:val="※"/>
      <w:lvlJc w:val="left"/>
      <w:pPr>
        <w:tabs>
          <w:tab w:val="num" w:pos="538"/>
        </w:tabs>
        <w:ind w:left="53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16" w15:restartNumberingAfterBreak="0">
    <w:nsid w:val="2D6F3675"/>
    <w:multiLevelType w:val="hybridMultilevel"/>
    <w:tmpl w:val="A7A63204"/>
    <w:lvl w:ilvl="0" w:tplc="33C43D6E">
      <w:start w:val="1"/>
      <w:numFmt w:val="decimalEnclosedCircle"/>
      <w:lvlText w:val="%1"/>
      <w:lvlJc w:val="left"/>
      <w:pPr>
        <w:tabs>
          <w:tab w:val="num" w:pos="1290"/>
        </w:tabs>
        <w:ind w:left="1290" w:hanging="360"/>
      </w:pPr>
      <w:rPr>
        <w:rFonts w:ascii="Times New Roman" w:eastAsia="Times New Roman" w:hAnsi="Times New Roman" w:cs="Times New Roman"/>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17" w15:restartNumberingAfterBreak="0">
    <w:nsid w:val="345C5F65"/>
    <w:multiLevelType w:val="hybridMultilevel"/>
    <w:tmpl w:val="8EEC7602"/>
    <w:lvl w:ilvl="0" w:tplc="E70EAAD8">
      <w:start w:val="1"/>
      <w:numFmt w:val="decimalEnclosedCircle"/>
      <w:lvlText w:val="%1"/>
      <w:lvlJc w:val="left"/>
      <w:pPr>
        <w:tabs>
          <w:tab w:val="num" w:pos="1317"/>
        </w:tabs>
        <w:ind w:left="1317" w:hanging="420"/>
      </w:pPr>
      <w:rPr>
        <w:rFonts w:hint="default"/>
      </w:rPr>
    </w:lvl>
    <w:lvl w:ilvl="1" w:tplc="04090017" w:tentative="1">
      <w:start w:val="1"/>
      <w:numFmt w:val="aiueoFullWidth"/>
      <w:lvlText w:val="(%2)"/>
      <w:lvlJc w:val="left"/>
      <w:pPr>
        <w:tabs>
          <w:tab w:val="num" w:pos="1737"/>
        </w:tabs>
        <w:ind w:left="1737" w:hanging="420"/>
      </w:pPr>
    </w:lvl>
    <w:lvl w:ilvl="2" w:tplc="04090011" w:tentative="1">
      <w:start w:val="1"/>
      <w:numFmt w:val="decimalEnclosedCircle"/>
      <w:lvlText w:val="%3"/>
      <w:lvlJc w:val="left"/>
      <w:pPr>
        <w:tabs>
          <w:tab w:val="num" w:pos="2157"/>
        </w:tabs>
        <w:ind w:left="2157" w:hanging="420"/>
      </w:pPr>
    </w:lvl>
    <w:lvl w:ilvl="3" w:tplc="0409000F" w:tentative="1">
      <w:start w:val="1"/>
      <w:numFmt w:val="decimal"/>
      <w:lvlText w:val="%4."/>
      <w:lvlJc w:val="left"/>
      <w:pPr>
        <w:tabs>
          <w:tab w:val="num" w:pos="2577"/>
        </w:tabs>
        <w:ind w:left="2577" w:hanging="420"/>
      </w:pPr>
    </w:lvl>
    <w:lvl w:ilvl="4" w:tplc="04090017" w:tentative="1">
      <w:start w:val="1"/>
      <w:numFmt w:val="aiueoFullWidth"/>
      <w:lvlText w:val="(%5)"/>
      <w:lvlJc w:val="left"/>
      <w:pPr>
        <w:tabs>
          <w:tab w:val="num" w:pos="2997"/>
        </w:tabs>
        <w:ind w:left="2997" w:hanging="420"/>
      </w:pPr>
    </w:lvl>
    <w:lvl w:ilvl="5" w:tplc="04090011" w:tentative="1">
      <w:start w:val="1"/>
      <w:numFmt w:val="decimalEnclosedCircle"/>
      <w:lvlText w:val="%6"/>
      <w:lvlJc w:val="left"/>
      <w:pPr>
        <w:tabs>
          <w:tab w:val="num" w:pos="3417"/>
        </w:tabs>
        <w:ind w:left="3417" w:hanging="420"/>
      </w:pPr>
    </w:lvl>
    <w:lvl w:ilvl="6" w:tplc="0409000F" w:tentative="1">
      <w:start w:val="1"/>
      <w:numFmt w:val="decimal"/>
      <w:lvlText w:val="%7."/>
      <w:lvlJc w:val="left"/>
      <w:pPr>
        <w:tabs>
          <w:tab w:val="num" w:pos="3837"/>
        </w:tabs>
        <w:ind w:left="3837" w:hanging="420"/>
      </w:pPr>
    </w:lvl>
    <w:lvl w:ilvl="7" w:tplc="04090017" w:tentative="1">
      <w:start w:val="1"/>
      <w:numFmt w:val="aiueoFullWidth"/>
      <w:lvlText w:val="(%8)"/>
      <w:lvlJc w:val="left"/>
      <w:pPr>
        <w:tabs>
          <w:tab w:val="num" w:pos="4257"/>
        </w:tabs>
        <w:ind w:left="4257" w:hanging="420"/>
      </w:pPr>
    </w:lvl>
    <w:lvl w:ilvl="8" w:tplc="04090011" w:tentative="1">
      <w:start w:val="1"/>
      <w:numFmt w:val="decimalEnclosedCircle"/>
      <w:lvlText w:val="%9"/>
      <w:lvlJc w:val="left"/>
      <w:pPr>
        <w:tabs>
          <w:tab w:val="num" w:pos="4677"/>
        </w:tabs>
        <w:ind w:left="4677" w:hanging="420"/>
      </w:pPr>
    </w:lvl>
  </w:abstractNum>
  <w:abstractNum w:abstractNumId="18" w15:restartNumberingAfterBreak="0">
    <w:nsid w:val="34D103A9"/>
    <w:multiLevelType w:val="hybridMultilevel"/>
    <w:tmpl w:val="5FCA4D0E"/>
    <w:lvl w:ilvl="0" w:tplc="3E7C73C2">
      <w:start w:val="1"/>
      <w:numFmt w:val="decimalEnclosedCircle"/>
      <w:lvlText w:val="%1"/>
      <w:lvlJc w:val="left"/>
      <w:pPr>
        <w:tabs>
          <w:tab w:val="num" w:pos="1198"/>
        </w:tabs>
        <w:ind w:left="1198" w:hanging="360"/>
      </w:pPr>
      <w:rPr>
        <w:rFonts w:hint="default"/>
      </w:rPr>
    </w:lvl>
    <w:lvl w:ilvl="1" w:tplc="04090017" w:tentative="1">
      <w:start w:val="1"/>
      <w:numFmt w:val="aiueoFullWidth"/>
      <w:lvlText w:val="(%2)"/>
      <w:lvlJc w:val="left"/>
      <w:pPr>
        <w:tabs>
          <w:tab w:val="num" w:pos="1678"/>
        </w:tabs>
        <w:ind w:left="1678" w:hanging="420"/>
      </w:pPr>
    </w:lvl>
    <w:lvl w:ilvl="2" w:tplc="04090011" w:tentative="1">
      <w:start w:val="1"/>
      <w:numFmt w:val="decimalEnclosedCircle"/>
      <w:lvlText w:val="%3"/>
      <w:lvlJc w:val="left"/>
      <w:pPr>
        <w:tabs>
          <w:tab w:val="num" w:pos="2098"/>
        </w:tabs>
        <w:ind w:left="2098" w:hanging="420"/>
      </w:pPr>
    </w:lvl>
    <w:lvl w:ilvl="3" w:tplc="0409000F" w:tentative="1">
      <w:start w:val="1"/>
      <w:numFmt w:val="decimal"/>
      <w:lvlText w:val="%4."/>
      <w:lvlJc w:val="left"/>
      <w:pPr>
        <w:tabs>
          <w:tab w:val="num" w:pos="2518"/>
        </w:tabs>
        <w:ind w:left="2518" w:hanging="420"/>
      </w:pPr>
    </w:lvl>
    <w:lvl w:ilvl="4" w:tplc="04090017" w:tentative="1">
      <w:start w:val="1"/>
      <w:numFmt w:val="aiueoFullWidth"/>
      <w:lvlText w:val="(%5)"/>
      <w:lvlJc w:val="left"/>
      <w:pPr>
        <w:tabs>
          <w:tab w:val="num" w:pos="2938"/>
        </w:tabs>
        <w:ind w:left="2938" w:hanging="420"/>
      </w:pPr>
    </w:lvl>
    <w:lvl w:ilvl="5" w:tplc="04090011" w:tentative="1">
      <w:start w:val="1"/>
      <w:numFmt w:val="decimalEnclosedCircle"/>
      <w:lvlText w:val="%6"/>
      <w:lvlJc w:val="left"/>
      <w:pPr>
        <w:tabs>
          <w:tab w:val="num" w:pos="3358"/>
        </w:tabs>
        <w:ind w:left="3358" w:hanging="420"/>
      </w:pPr>
    </w:lvl>
    <w:lvl w:ilvl="6" w:tplc="0409000F" w:tentative="1">
      <w:start w:val="1"/>
      <w:numFmt w:val="decimal"/>
      <w:lvlText w:val="%7."/>
      <w:lvlJc w:val="left"/>
      <w:pPr>
        <w:tabs>
          <w:tab w:val="num" w:pos="3778"/>
        </w:tabs>
        <w:ind w:left="3778" w:hanging="420"/>
      </w:pPr>
    </w:lvl>
    <w:lvl w:ilvl="7" w:tplc="04090017" w:tentative="1">
      <w:start w:val="1"/>
      <w:numFmt w:val="aiueoFullWidth"/>
      <w:lvlText w:val="(%8)"/>
      <w:lvlJc w:val="left"/>
      <w:pPr>
        <w:tabs>
          <w:tab w:val="num" w:pos="4198"/>
        </w:tabs>
        <w:ind w:left="4198" w:hanging="420"/>
      </w:pPr>
    </w:lvl>
    <w:lvl w:ilvl="8" w:tplc="04090011" w:tentative="1">
      <w:start w:val="1"/>
      <w:numFmt w:val="decimalEnclosedCircle"/>
      <w:lvlText w:val="%9"/>
      <w:lvlJc w:val="left"/>
      <w:pPr>
        <w:tabs>
          <w:tab w:val="num" w:pos="4618"/>
        </w:tabs>
        <w:ind w:left="4618" w:hanging="420"/>
      </w:pPr>
    </w:lvl>
  </w:abstractNum>
  <w:abstractNum w:abstractNumId="19" w15:restartNumberingAfterBreak="0">
    <w:nsid w:val="417724F5"/>
    <w:multiLevelType w:val="hybridMultilevel"/>
    <w:tmpl w:val="BE9C18E2"/>
    <w:lvl w:ilvl="0" w:tplc="224649C6">
      <w:start w:val="2"/>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5231524"/>
    <w:multiLevelType w:val="hybridMultilevel"/>
    <w:tmpl w:val="90404A94"/>
    <w:lvl w:ilvl="0" w:tplc="F3849D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5366720"/>
    <w:multiLevelType w:val="hybridMultilevel"/>
    <w:tmpl w:val="68F29980"/>
    <w:lvl w:ilvl="0" w:tplc="C338EFA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8BD4766"/>
    <w:multiLevelType w:val="hybridMultilevel"/>
    <w:tmpl w:val="A34E5FF0"/>
    <w:lvl w:ilvl="0" w:tplc="D934536A">
      <w:start w:val="3"/>
      <w:numFmt w:val="bullet"/>
      <w:lvlText w:val="・"/>
      <w:lvlJc w:val="left"/>
      <w:pPr>
        <w:tabs>
          <w:tab w:val="num" w:pos="585"/>
        </w:tabs>
        <w:ind w:left="585" w:hanging="360"/>
      </w:pPr>
      <w:rPr>
        <w:rFonts w:ascii="Times New Roman" w:eastAsia="ＭＳ ゴシック"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3" w15:restartNumberingAfterBreak="0">
    <w:nsid w:val="4AD92E1F"/>
    <w:multiLevelType w:val="hybridMultilevel"/>
    <w:tmpl w:val="CFDCAFBA"/>
    <w:lvl w:ilvl="0" w:tplc="5DBC4CE8">
      <w:start w:val="1"/>
      <w:numFmt w:val="decimalEnclosedCircle"/>
      <w:lvlText w:val="%1"/>
      <w:lvlJc w:val="left"/>
      <w:pPr>
        <w:ind w:left="1492" w:hanging="360"/>
      </w:pPr>
      <w:rPr>
        <w:rFonts w:hint="default"/>
      </w:rPr>
    </w:lvl>
    <w:lvl w:ilvl="1" w:tplc="04090017" w:tentative="1">
      <w:start w:val="1"/>
      <w:numFmt w:val="aiueoFullWidth"/>
      <w:lvlText w:val="(%2)"/>
      <w:lvlJc w:val="left"/>
      <w:pPr>
        <w:ind w:left="1972" w:hanging="420"/>
      </w:pPr>
    </w:lvl>
    <w:lvl w:ilvl="2" w:tplc="04090011" w:tentative="1">
      <w:start w:val="1"/>
      <w:numFmt w:val="decimalEnclosedCircle"/>
      <w:lvlText w:val="%3"/>
      <w:lvlJc w:val="left"/>
      <w:pPr>
        <w:ind w:left="2392" w:hanging="420"/>
      </w:pPr>
    </w:lvl>
    <w:lvl w:ilvl="3" w:tplc="0409000F" w:tentative="1">
      <w:start w:val="1"/>
      <w:numFmt w:val="decimal"/>
      <w:lvlText w:val="%4."/>
      <w:lvlJc w:val="left"/>
      <w:pPr>
        <w:ind w:left="2812" w:hanging="420"/>
      </w:pPr>
    </w:lvl>
    <w:lvl w:ilvl="4" w:tplc="04090017" w:tentative="1">
      <w:start w:val="1"/>
      <w:numFmt w:val="aiueoFullWidth"/>
      <w:lvlText w:val="(%5)"/>
      <w:lvlJc w:val="left"/>
      <w:pPr>
        <w:ind w:left="3232" w:hanging="420"/>
      </w:pPr>
    </w:lvl>
    <w:lvl w:ilvl="5" w:tplc="04090011" w:tentative="1">
      <w:start w:val="1"/>
      <w:numFmt w:val="decimalEnclosedCircle"/>
      <w:lvlText w:val="%6"/>
      <w:lvlJc w:val="left"/>
      <w:pPr>
        <w:ind w:left="3652" w:hanging="420"/>
      </w:pPr>
    </w:lvl>
    <w:lvl w:ilvl="6" w:tplc="0409000F" w:tentative="1">
      <w:start w:val="1"/>
      <w:numFmt w:val="decimal"/>
      <w:lvlText w:val="%7."/>
      <w:lvlJc w:val="left"/>
      <w:pPr>
        <w:ind w:left="4072" w:hanging="420"/>
      </w:pPr>
    </w:lvl>
    <w:lvl w:ilvl="7" w:tplc="04090017" w:tentative="1">
      <w:start w:val="1"/>
      <w:numFmt w:val="aiueoFullWidth"/>
      <w:lvlText w:val="(%8)"/>
      <w:lvlJc w:val="left"/>
      <w:pPr>
        <w:ind w:left="4492" w:hanging="420"/>
      </w:pPr>
    </w:lvl>
    <w:lvl w:ilvl="8" w:tplc="04090011" w:tentative="1">
      <w:start w:val="1"/>
      <w:numFmt w:val="decimalEnclosedCircle"/>
      <w:lvlText w:val="%9"/>
      <w:lvlJc w:val="left"/>
      <w:pPr>
        <w:ind w:left="4912" w:hanging="420"/>
      </w:pPr>
    </w:lvl>
  </w:abstractNum>
  <w:abstractNum w:abstractNumId="24" w15:restartNumberingAfterBreak="0">
    <w:nsid w:val="4F1A576C"/>
    <w:multiLevelType w:val="hybridMultilevel"/>
    <w:tmpl w:val="B9209384"/>
    <w:lvl w:ilvl="0" w:tplc="8AE2740E">
      <w:start w:val="1"/>
      <w:numFmt w:val="lowerLetter"/>
      <w:lvlText w:val="%1."/>
      <w:lvlJc w:val="left"/>
      <w:pPr>
        <w:ind w:left="1105" w:hanging="420"/>
      </w:pPr>
      <w:rPr>
        <w:rFonts w:hint="default"/>
        <w:color w:val="auto"/>
      </w:rPr>
    </w:lvl>
    <w:lvl w:ilvl="1" w:tplc="04090017" w:tentative="1">
      <w:start w:val="1"/>
      <w:numFmt w:val="aiueoFullWidth"/>
      <w:lvlText w:val="(%2)"/>
      <w:lvlJc w:val="left"/>
      <w:pPr>
        <w:ind w:left="1525" w:hanging="420"/>
      </w:pPr>
    </w:lvl>
    <w:lvl w:ilvl="2" w:tplc="04090011" w:tentative="1">
      <w:start w:val="1"/>
      <w:numFmt w:val="decimalEnclosedCircle"/>
      <w:lvlText w:val="%3"/>
      <w:lvlJc w:val="left"/>
      <w:pPr>
        <w:ind w:left="1945" w:hanging="420"/>
      </w:pPr>
    </w:lvl>
    <w:lvl w:ilvl="3" w:tplc="0409000F" w:tentative="1">
      <w:start w:val="1"/>
      <w:numFmt w:val="decimal"/>
      <w:lvlText w:val="%4."/>
      <w:lvlJc w:val="left"/>
      <w:pPr>
        <w:ind w:left="2365" w:hanging="420"/>
      </w:pPr>
    </w:lvl>
    <w:lvl w:ilvl="4" w:tplc="04090017" w:tentative="1">
      <w:start w:val="1"/>
      <w:numFmt w:val="aiueoFullWidth"/>
      <w:lvlText w:val="(%5)"/>
      <w:lvlJc w:val="left"/>
      <w:pPr>
        <w:ind w:left="2785" w:hanging="420"/>
      </w:pPr>
    </w:lvl>
    <w:lvl w:ilvl="5" w:tplc="04090011" w:tentative="1">
      <w:start w:val="1"/>
      <w:numFmt w:val="decimalEnclosedCircle"/>
      <w:lvlText w:val="%6"/>
      <w:lvlJc w:val="left"/>
      <w:pPr>
        <w:ind w:left="3205" w:hanging="420"/>
      </w:pPr>
    </w:lvl>
    <w:lvl w:ilvl="6" w:tplc="0409000F" w:tentative="1">
      <w:start w:val="1"/>
      <w:numFmt w:val="decimal"/>
      <w:lvlText w:val="%7."/>
      <w:lvlJc w:val="left"/>
      <w:pPr>
        <w:ind w:left="3625" w:hanging="420"/>
      </w:pPr>
    </w:lvl>
    <w:lvl w:ilvl="7" w:tplc="04090017" w:tentative="1">
      <w:start w:val="1"/>
      <w:numFmt w:val="aiueoFullWidth"/>
      <w:lvlText w:val="(%8)"/>
      <w:lvlJc w:val="left"/>
      <w:pPr>
        <w:ind w:left="4045" w:hanging="420"/>
      </w:pPr>
    </w:lvl>
    <w:lvl w:ilvl="8" w:tplc="04090011" w:tentative="1">
      <w:start w:val="1"/>
      <w:numFmt w:val="decimalEnclosedCircle"/>
      <w:lvlText w:val="%9"/>
      <w:lvlJc w:val="left"/>
      <w:pPr>
        <w:ind w:left="4465" w:hanging="420"/>
      </w:pPr>
    </w:lvl>
  </w:abstractNum>
  <w:abstractNum w:abstractNumId="25" w15:restartNumberingAfterBreak="0">
    <w:nsid w:val="57117575"/>
    <w:multiLevelType w:val="hybridMultilevel"/>
    <w:tmpl w:val="F99A09E4"/>
    <w:lvl w:ilvl="0" w:tplc="CE484336">
      <w:start w:val="1"/>
      <w:numFmt w:val="decimalFullWidth"/>
      <w:lvlText w:val="%1）"/>
      <w:lvlJc w:val="left"/>
      <w:pPr>
        <w:ind w:left="990" w:hanging="360"/>
      </w:pPr>
      <w:rPr>
        <w:rFonts w:hint="default"/>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590A13FA"/>
    <w:multiLevelType w:val="hybridMultilevel"/>
    <w:tmpl w:val="015C707C"/>
    <w:lvl w:ilvl="0" w:tplc="56B031CE">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7" w15:restartNumberingAfterBreak="0">
    <w:nsid w:val="5AA12206"/>
    <w:multiLevelType w:val="hybridMultilevel"/>
    <w:tmpl w:val="37FC122E"/>
    <w:lvl w:ilvl="0" w:tplc="C0E0D1D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E26A7F"/>
    <w:multiLevelType w:val="hybridMultilevel"/>
    <w:tmpl w:val="A184B3FE"/>
    <w:lvl w:ilvl="0" w:tplc="53DEF68A">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F743CE7"/>
    <w:multiLevelType w:val="hybridMultilevel"/>
    <w:tmpl w:val="60ECC780"/>
    <w:lvl w:ilvl="0" w:tplc="37CCF4D0">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1BF209A"/>
    <w:multiLevelType w:val="hybridMultilevel"/>
    <w:tmpl w:val="D7DEEFF8"/>
    <w:lvl w:ilvl="0" w:tplc="046849AA">
      <w:numFmt w:val="bullet"/>
      <w:lvlText w:val="・"/>
      <w:lvlJc w:val="left"/>
      <w:pPr>
        <w:tabs>
          <w:tab w:val="num" w:pos="360"/>
        </w:tabs>
        <w:ind w:left="360" w:hanging="360"/>
      </w:pPr>
      <w:rPr>
        <w:rFonts w:ascii="ＭＳ ゴシック" w:eastAsia="ＭＳ ゴシック" w:hAnsi="ＭＳ ゴシック" w:cs="Times New Roman"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7B26737"/>
    <w:multiLevelType w:val="hybridMultilevel"/>
    <w:tmpl w:val="1952BAF6"/>
    <w:lvl w:ilvl="0" w:tplc="1578EFA4">
      <w:start w:val="1"/>
      <w:numFmt w:val="aiueoFullWidth"/>
      <w:lvlText w:val="%1．"/>
      <w:lvlJc w:val="left"/>
      <w:pPr>
        <w:ind w:left="1035" w:hanging="42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32" w15:restartNumberingAfterBreak="0">
    <w:nsid w:val="67EA483D"/>
    <w:multiLevelType w:val="hybridMultilevel"/>
    <w:tmpl w:val="BA0603E6"/>
    <w:lvl w:ilvl="0" w:tplc="7B3C49B2">
      <w:start w:val="1"/>
      <w:numFmt w:val="aiueoFullWidth"/>
      <w:lvlText w:val="%1．"/>
      <w:lvlJc w:val="left"/>
      <w:pPr>
        <w:ind w:left="1260" w:hanging="420"/>
      </w:pPr>
      <w:rPr>
        <w:rFonts w:hint="default"/>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8210E7D"/>
    <w:multiLevelType w:val="hybridMultilevel"/>
    <w:tmpl w:val="189EB570"/>
    <w:lvl w:ilvl="0" w:tplc="F4B201DC">
      <w:start w:val="1"/>
      <w:numFmt w:val="decimalFullWidth"/>
      <w:lvlText w:val="%1．"/>
      <w:lvlJc w:val="left"/>
      <w:pPr>
        <w:ind w:left="420" w:hanging="420"/>
      </w:pPr>
      <w:rPr>
        <w:rFonts w:hint="default"/>
      </w:rPr>
    </w:lvl>
    <w:lvl w:ilvl="1" w:tplc="2F009092">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88461B3"/>
    <w:multiLevelType w:val="multilevel"/>
    <w:tmpl w:val="A184B3FE"/>
    <w:lvl w:ilvl="0">
      <w:start w:val="3"/>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15:restartNumberingAfterBreak="0">
    <w:nsid w:val="6B3B1662"/>
    <w:multiLevelType w:val="hybridMultilevel"/>
    <w:tmpl w:val="9ABA594A"/>
    <w:lvl w:ilvl="0" w:tplc="8B222F74">
      <w:start w:val="1"/>
      <w:numFmt w:val="decimalEnclosedCircle"/>
      <w:lvlText w:val="%1"/>
      <w:lvlJc w:val="left"/>
      <w:pPr>
        <w:tabs>
          <w:tab w:val="num" w:pos="1198"/>
        </w:tabs>
        <w:ind w:left="1198" w:hanging="360"/>
      </w:pPr>
      <w:rPr>
        <w:rFonts w:hint="default"/>
      </w:rPr>
    </w:lvl>
    <w:lvl w:ilvl="1" w:tplc="04090017" w:tentative="1">
      <w:start w:val="1"/>
      <w:numFmt w:val="aiueoFullWidth"/>
      <w:lvlText w:val="(%2)"/>
      <w:lvlJc w:val="left"/>
      <w:pPr>
        <w:tabs>
          <w:tab w:val="num" w:pos="1678"/>
        </w:tabs>
        <w:ind w:left="1678" w:hanging="420"/>
      </w:pPr>
    </w:lvl>
    <w:lvl w:ilvl="2" w:tplc="04090011" w:tentative="1">
      <w:start w:val="1"/>
      <w:numFmt w:val="decimalEnclosedCircle"/>
      <w:lvlText w:val="%3"/>
      <w:lvlJc w:val="left"/>
      <w:pPr>
        <w:tabs>
          <w:tab w:val="num" w:pos="2098"/>
        </w:tabs>
        <w:ind w:left="2098" w:hanging="420"/>
      </w:pPr>
    </w:lvl>
    <w:lvl w:ilvl="3" w:tplc="0409000F" w:tentative="1">
      <w:start w:val="1"/>
      <w:numFmt w:val="decimal"/>
      <w:lvlText w:val="%4."/>
      <w:lvlJc w:val="left"/>
      <w:pPr>
        <w:tabs>
          <w:tab w:val="num" w:pos="2518"/>
        </w:tabs>
        <w:ind w:left="2518" w:hanging="420"/>
      </w:pPr>
    </w:lvl>
    <w:lvl w:ilvl="4" w:tplc="04090017" w:tentative="1">
      <w:start w:val="1"/>
      <w:numFmt w:val="aiueoFullWidth"/>
      <w:lvlText w:val="(%5)"/>
      <w:lvlJc w:val="left"/>
      <w:pPr>
        <w:tabs>
          <w:tab w:val="num" w:pos="2938"/>
        </w:tabs>
        <w:ind w:left="2938" w:hanging="420"/>
      </w:pPr>
    </w:lvl>
    <w:lvl w:ilvl="5" w:tplc="04090011" w:tentative="1">
      <w:start w:val="1"/>
      <w:numFmt w:val="decimalEnclosedCircle"/>
      <w:lvlText w:val="%6"/>
      <w:lvlJc w:val="left"/>
      <w:pPr>
        <w:tabs>
          <w:tab w:val="num" w:pos="3358"/>
        </w:tabs>
        <w:ind w:left="3358" w:hanging="420"/>
      </w:pPr>
    </w:lvl>
    <w:lvl w:ilvl="6" w:tplc="0409000F" w:tentative="1">
      <w:start w:val="1"/>
      <w:numFmt w:val="decimal"/>
      <w:lvlText w:val="%7."/>
      <w:lvlJc w:val="left"/>
      <w:pPr>
        <w:tabs>
          <w:tab w:val="num" w:pos="3778"/>
        </w:tabs>
        <w:ind w:left="3778" w:hanging="420"/>
      </w:pPr>
    </w:lvl>
    <w:lvl w:ilvl="7" w:tplc="04090017" w:tentative="1">
      <w:start w:val="1"/>
      <w:numFmt w:val="aiueoFullWidth"/>
      <w:lvlText w:val="(%8)"/>
      <w:lvlJc w:val="left"/>
      <w:pPr>
        <w:tabs>
          <w:tab w:val="num" w:pos="4198"/>
        </w:tabs>
        <w:ind w:left="4198" w:hanging="420"/>
      </w:pPr>
    </w:lvl>
    <w:lvl w:ilvl="8" w:tplc="04090011" w:tentative="1">
      <w:start w:val="1"/>
      <w:numFmt w:val="decimalEnclosedCircle"/>
      <w:lvlText w:val="%9"/>
      <w:lvlJc w:val="left"/>
      <w:pPr>
        <w:tabs>
          <w:tab w:val="num" w:pos="4618"/>
        </w:tabs>
        <w:ind w:left="4618" w:hanging="420"/>
      </w:pPr>
    </w:lvl>
  </w:abstractNum>
  <w:abstractNum w:abstractNumId="36" w15:restartNumberingAfterBreak="0">
    <w:nsid w:val="73C77849"/>
    <w:multiLevelType w:val="hybridMultilevel"/>
    <w:tmpl w:val="AE4E83A4"/>
    <w:lvl w:ilvl="0" w:tplc="541885F0">
      <w:start w:val="1"/>
      <w:numFmt w:val="decimalEnclosedCircle"/>
      <w:lvlText w:val="%1"/>
      <w:lvlJc w:val="left"/>
      <w:pPr>
        <w:ind w:left="360" w:hanging="36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37" w15:restartNumberingAfterBreak="0">
    <w:nsid w:val="74CA3989"/>
    <w:multiLevelType w:val="hybridMultilevel"/>
    <w:tmpl w:val="42D42714"/>
    <w:lvl w:ilvl="0" w:tplc="A3D6D7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8" w15:restartNumberingAfterBreak="0">
    <w:nsid w:val="75371CCE"/>
    <w:multiLevelType w:val="hybridMultilevel"/>
    <w:tmpl w:val="23CA7F32"/>
    <w:lvl w:ilvl="0" w:tplc="64D6D64E">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9" w15:restartNumberingAfterBreak="0">
    <w:nsid w:val="77327D5C"/>
    <w:multiLevelType w:val="hybridMultilevel"/>
    <w:tmpl w:val="A44CA410"/>
    <w:lvl w:ilvl="0" w:tplc="407C2004">
      <w:start w:val="1"/>
      <w:numFmt w:val="decimalFullWidth"/>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0" w15:restartNumberingAfterBreak="0">
    <w:nsid w:val="78CA309E"/>
    <w:multiLevelType w:val="hybridMultilevel"/>
    <w:tmpl w:val="94EA81AC"/>
    <w:lvl w:ilvl="0" w:tplc="0BD2F494">
      <w:start w:val="1"/>
      <w:numFmt w:val="decimalFullWidth"/>
      <w:lvlText w:val="%1）"/>
      <w:lvlJc w:val="left"/>
      <w:pPr>
        <w:ind w:left="1455" w:hanging="420"/>
      </w:pPr>
      <w:rPr>
        <w:rFonts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41" w15:restartNumberingAfterBreak="0">
    <w:nsid w:val="7C5F1784"/>
    <w:multiLevelType w:val="hybridMultilevel"/>
    <w:tmpl w:val="CC1CD070"/>
    <w:lvl w:ilvl="0" w:tplc="14D46508">
      <w:start w:val="1"/>
      <w:numFmt w:val="decimalFullWidth"/>
      <w:lvlText w:val="%1．"/>
      <w:lvlJc w:val="left"/>
      <w:pPr>
        <w:ind w:left="420" w:hanging="42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CBB57FC"/>
    <w:multiLevelType w:val="hybridMultilevel"/>
    <w:tmpl w:val="5162AFB8"/>
    <w:lvl w:ilvl="0" w:tplc="59A6A04E">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3" w15:restartNumberingAfterBreak="0">
    <w:nsid w:val="7F8C6639"/>
    <w:multiLevelType w:val="hybridMultilevel"/>
    <w:tmpl w:val="70B2EEBC"/>
    <w:lvl w:ilvl="0" w:tplc="0298CA32">
      <w:start w:val="2"/>
      <w:numFmt w:val="bullet"/>
      <w:lvlText w:val="・"/>
      <w:lvlJc w:val="left"/>
      <w:pPr>
        <w:tabs>
          <w:tab w:val="num" w:pos="585"/>
        </w:tabs>
        <w:ind w:left="585" w:hanging="360"/>
      </w:pPr>
      <w:rPr>
        <w:rFonts w:ascii="Times New Roman" w:eastAsia="ＭＳ ゴシック"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abstractNumId w:val="12"/>
  </w:num>
  <w:num w:numId="2">
    <w:abstractNumId w:val="22"/>
  </w:num>
  <w:num w:numId="3">
    <w:abstractNumId w:val="3"/>
  </w:num>
  <w:num w:numId="4">
    <w:abstractNumId w:val="19"/>
  </w:num>
  <w:num w:numId="5">
    <w:abstractNumId w:val="43"/>
  </w:num>
  <w:num w:numId="6">
    <w:abstractNumId w:val="5"/>
  </w:num>
  <w:num w:numId="7">
    <w:abstractNumId w:val="7"/>
  </w:num>
  <w:num w:numId="8">
    <w:abstractNumId w:val="9"/>
  </w:num>
  <w:num w:numId="9">
    <w:abstractNumId w:val="30"/>
  </w:num>
  <w:num w:numId="10">
    <w:abstractNumId w:val="14"/>
  </w:num>
  <w:num w:numId="11">
    <w:abstractNumId w:val="26"/>
  </w:num>
  <w:num w:numId="12">
    <w:abstractNumId w:val="1"/>
  </w:num>
  <w:num w:numId="13">
    <w:abstractNumId w:val="4"/>
  </w:num>
  <w:num w:numId="14">
    <w:abstractNumId w:val="20"/>
  </w:num>
  <w:num w:numId="15">
    <w:abstractNumId w:val="10"/>
  </w:num>
  <w:num w:numId="16">
    <w:abstractNumId w:val="17"/>
  </w:num>
  <w:num w:numId="17">
    <w:abstractNumId w:val="28"/>
  </w:num>
  <w:num w:numId="18">
    <w:abstractNumId w:val="34"/>
  </w:num>
  <w:num w:numId="19">
    <w:abstractNumId w:val="16"/>
  </w:num>
  <w:num w:numId="20">
    <w:abstractNumId w:val="18"/>
  </w:num>
  <w:num w:numId="21">
    <w:abstractNumId w:val="35"/>
  </w:num>
  <w:num w:numId="22">
    <w:abstractNumId w:val="15"/>
  </w:num>
  <w:num w:numId="23">
    <w:abstractNumId w:val="8"/>
  </w:num>
  <w:num w:numId="24">
    <w:abstractNumId w:val="29"/>
  </w:num>
  <w:num w:numId="25">
    <w:abstractNumId w:val="23"/>
  </w:num>
  <w:num w:numId="26">
    <w:abstractNumId w:val="36"/>
  </w:num>
  <w:num w:numId="27">
    <w:abstractNumId w:val="32"/>
  </w:num>
  <w:num w:numId="28">
    <w:abstractNumId w:val="41"/>
  </w:num>
  <w:num w:numId="29">
    <w:abstractNumId w:val="33"/>
  </w:num>
  <w:num w:numId="30">
    <w:abstractNumId w:val="13"/>
  </w:num>
  <w:num w:numId="31">
    <w:abstractNumId w:val="21"/>
  </w:num>
  <w:num w:numId="32">
    <w:abstractNumId w:val="37"/>
  </w:num>
  <w:num w:numId="33">
    <w:abstractNumId w:val="40"/>
  </w:num>
  <w:num w:numId="34">
    <w:abstractNumId w:val="31"/>
  </w:num>
  <w:num w:numId="35">
    <w:abstractNumId w:val="38"/>
  </w:num>
  <w:num w:numId="36">
    <w:abstractNumId w:val="42"/>
  </w:num>
  <w:num w:numId="37">
    <w:abstractNumId w:val="27"/>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
  </w:num>
  <w:num w:numId="41">
    <w:abstractNumId w:val="6"/>
  </w:num>
  <w:num w:numId="42">
    <w:abstractNumId w:val="0"/>
  </w:num>
  <w:num w:numId="43">
    <w:abstractNumId w:val="39"/>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5"/>
    <w:rsid w:val="00096DC1"/>
    <w:rsid w:val="00194085"/>
    <w:rsid w:val="002114C9"/>
    <w:rsid w:val="00252A63"/>
    <w:rsid w:val="00272117"/>
    <w:rsid w:val="00351118"/>
    <w:rsid w:val="00356CAE"/>
    <w:rsid w:val="00385F93"/>
    <w:rsid w:val="003B25DA"/>
    <w:rsid w:val="0043754D"/>
    <w:rsid w:val="0047462F"/>
    <w:rsid w:val="00546889"/>
    <w:rsid w:val="005677E2"/>
    <w:rsid w:val="006A1B76"/>
    <w:rsid w:val="006B52BB"/>
    <w:rsid w:val="00726698"/>
    <w:rsid w:val="007A0B5E"/>
    <w:rsid w:val="007A5F9A"/>
    <w:rsid w:val="00845847"/>
    <w:rsid w:val="00861C9E"/>
    <w:rsid w:val="00894753"/>
    <w:rsid w:val="008B4C07"/>
    <w:rsid w:val="008E2F6B"/>
    <w:rsid w:val="009135AA"/>
    <w:rsid w:val="009143C1"/>
    <w:rsid w:val="009364F2"/>
    <w:rsid w:val="00937C71"/>
    <w:rsid w:val="00943D32"/>
    <w:rsid w:val="009D5AD5"/>
    <w:rsid w:val="00A86F3B"/>
    <w:rsid w:val="00B61B43"/>
    <w:rsid w:val="00BB02E5"/>
    <w:rsid w:val="00D205AC"/>
    <w:rsid w:val="00D3253D"/>
    <w:rsid w:val="00D368C3"/>
    <w:rsid w:val="00D61DB0"/>
    <w:rsid w:val="00DA2A29"/>
    <w:rsid w:val="00E12FE8"/>
    <w:rsid w:val="00E52056"/>
    <w:rsid w:val="00EF5E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2322DB21-A4D2-403F-BFF1-21191717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2E5"/>
    <w:pPr>
      <w:widowControl w:val="0"/>
      <w:jc w:val="both"/>
    </w:pPr>
    <w:rPr>
      <w:rFonts w:ascii="AR明朝体L" w:eastAsia="AR明朝体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8">
    <w:name w:val="Table Grid"/>
    <w:basedOn w:val="a1"/>
    <w:uiPriority w:val="39"/>
    <w:rsid w:val="00BB02E5"/>
    <w:rPr>
      <w:rFonts w:ascii="AR明朝体L" w:eastAsia="AR明朝体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BB02E5"/>
    <w:pPr>
      <w:ind w:leftChars="1" w:left="178" w:hangingChars="80" w:hanging="176"/>
    </w:pPr>
    <w:rPr>
      <w:rFonts w:ascii="ＭＳ ゴシック" w:eastAsia="ＭＳ ゴシック" w:hAnsi="ＭＳ ゴシック"/>
      <w:szCs w:val="24"/>
    </w:rPr>
  </w:style>
  <w:style w:type="character" w:customStyle="1" w:styleId="aa">
    <w:name w:val="本文インデント (文字)"/>
    <w:basedOn w:val="a0"/>
    <w:link w:val="a9"/>
    <w:rsid w:val="00BB02E5"/>
    <w:rPr>
      <w:rFonts w:ascii="ＭＳ ゴシック" w:eastAsia="ＭＳ ゴシック" w:hAnsi="ＭＳ ゴシック"/>
      <w:sz w:val="22"/>
      <w:szCs w:val="24"/>
    </w:rPr>
  </w:style>
  <w:style w:type="paragraph" w:styleId="2">
    <w:name w:val="Body Text Indent 2"/>
    <w:basedOn w:val="a"/>
    <w:link w:val="20"/>
    <w:rsid w:val="00BB02E5"/>
    <w:pPr>
      <w:ind w:left="220" w:hangingChars="100" w:hanging="220"/>
    </w:pPr>
    <w:rPr>
      <w:rFonts w:ascii="ＭＳ ゴシック" w:eastAsia="ＭＳ ゴシック" w:hAnsi="ＭＳ ゴシック"/>
      <w:szCs w:val="24"/>
    </w:rPr>
  </w:style>
  <w:style w:type="character" w:customStyle="1" w:styleId="20">
    <w:name w:val="本文インデント 2 (文字)"/>
    <w:basedOn w:val="a0"/>
    <w:link w:val="2"/>
    <w:rsid w:val="00BB02E5"/>
    <w:rPr>
      <w:rFonts w:ascii="ＭＳ ゴシック" w:eastAsia="ＭＳ ゴシック" w:hAnsi="ＭＳ ゴシック"/>
      <w:sz w:val="22"/>
      <w:szCs w:val="24"/>
    </w:rPr>
  </w:style>
  <w:style w:type="paragraph" w:styleId="ab">
    <w:name w:val="Balloon Text"/>
    <w:basedOn w:val="a"/>
    <w:link w:val="ac"/>
    <w:semiHidden/>
    <w:rsid w:val="00BB02E5"/>
    <w:rPr>
      <w:rFonts w:ascii="Arial" w:eastAsia="ＭＳ ゴシック" w:hAnsi="Arial"/>
      <w:sz w:val="18"/>
      <w:szCs w:val="18"/>
    </w:rPr>
  </w:style>
  <w:style w:type="character" w:customStyle="1" w:styleId="ac">
    <w:name w:val="吹き出し (文字)"/>
    <w:basedOn w:val="a0"/>
    <w:link w:val="ab"/>
    <w:semiHidden/>
    <w:rsid w:val="00BB02E5"/>
    <w:rPr>
      <w:rFonts w:ascii="Arial" w:eastAsia="ＭＳ ゴシック" w:hAnsi="Arial"/>
      <w:sz w:val="18"/>
      <w:szCs w:val="18"/>
    </w:rPr>
  </w:style>
  <w:style w:type="paragraph" w:styleId="3">
    <w:name w:val="Body Text Indent 3"/>
    <w:basedOn w:val="a"/>
    <w:link w:val="30"/>
    <w:rsid w:val="00BB02E5"/>
    <w:pPr>
      <w:ind w:leftChars="400" w:left="851"/>
    </w:pPr>
    <w:rPr>
      <w:rFonts w:ascii="Century" w:eastAsia="ＭＳ 明朝" w:hAnsi="Century"/>
      <w:sz w:val="16"/>
      <w:szCs w:val="16"/>
    </w:rPr>
  </w:style>
  <w:style w:type="character" w:customStyle="1" w:styleId="30">
    <w:name w:val="本文インデント 3 (文字)"/>
    <w:basedOn w:val="a0"/>
    <w:link w:val="3"/>
    <w:rsid w:val="00BB02E5"/>
    <w:rPr>
      <w:rFonts w:ascii="Century" w:eastAsia="ＭＳ 明朝" w:hAnsi="Century"/>
      <w:sz w:val="16"/>
      <w:szCs w:val="16"/>
    </w:rPr>
  </w:style>
  <w:style w:type="paragraph" w:styleId="ad">
    <w:name w:val="Note Heading"/>
    <w:basedOn w:val="a"/>
    <w:next w:val="a"/>
    <w:link w:val="ae"/>
    <w:rsid w:val="00BB02E5"/>
    <w:pPr>
      <w:jc w:val="center"/>
    </w:pPr>
    <w:rPr>
      <w:rFonts w:ascii="Century" w:eastAsia="ＭＳ 明朝" w:hAnsi="Century"/>
      <w:szCs w:val="24"/>
    </w:rPr>
  </w:style>
  <w:style w:type="character" w:customStyle="1" w:styleId="ae">
    <w:name w:val="記 (文字)"/>
    <w:basedOn w:val="a0"/>
    <w:link w:val="ad"/>
    <w:rsid w:val="00BB02E5"/>
    <w:rPr>
      <w:rFonts w:ascii="Century" w:eastAsia="ＭＳ 明朝" w:hAnsi="Century"/>
      <w:szCs w:val="24"/>
    </w:rPr>
  </w:style>
  <w:style w:type="paragraph" w:styleId="af">
    <w:name w:val="Closing"/>
    <w:basedOn w:val="a"/>
    <w:link w:val="af0"/>
    <w:rsid w:val="00BB02E5"/>
    <w:pPr>
      <w:jc w:val="right"/>
    </w:pPr>
    <w:rPr>
      <w:rFonts w:ascii="Century" w:eastAsia="ＭＳ 明朝" w:hAnsi="Century"/>
      <w:szCs w:val="24"/>
    </w:rPr>
  </w:style>
  <w:style w:type="character" w:customStyle="1" w:styleId="af0">
    <w:name w:val="結語 (文字)"/>
    <w:basedOn w:val="a0"/>
    <w:link w:val="af"/>
    <w:rsid w:val="00BB02E5"/>
    <w:rPr>
      <w:rFonts w:ascii="Century" w:eastAsia="ＭＳ 明朝" w:hAnsi="Century"/>
      <w:szCs w:val="24"/>
    </w:rPr>
  </w:style>
  <w:style w:type="character" w:styleId="af1">
    <w:name w:val="Hyperlink"/>
    <w:basedOn w:val="a0"/>
    <w:rsid w:val="00BB02E5"/>
    <w:rPr>
      <w:color w:val="0000FF"/>
      <w:u w:val="single"/>
    </w:rPr>
  </w:style>
  <w:style w:type="character" w:styleId="af2">
    <w:name w:val="annotation reference"/>
    <w:basedOn w:val="a0"/>
    <w:semiHidden/>
    <w:rsid w:val="00BB02E5"/>
    <w:rPr>
      <w:sz w:val="18"/>
      <w:szCs w:val="18"/>
    </w:rPr>
  </w:style>
  <w:style w:type="paragraph" w:styleId="af3">
    <w:name w:val="annotation text"/>
    <w:basedOn w:val="a"/>
    <w:link w:val="af4"/>
    <w:semiHidden/>
    <w:rsid w:val="00BB02E5"/>
    <w:pPr>
      <w:jc w:val="left"/>
    </w:pPr>
    <w:rPr>
      <w:rFonts w:ascii="Century" w:eastAsia="ＭＳ 明朝" w:hAnsi="Century"/>
      <w:szCs w:val="24"/>
    </w:rPr>
  </w:style>
  <w:style w:type="character" w:customStyle="1" w:styleId="af4">
    <w:name w:val="コメント文字列 (文字)"/>
    <w:basedOn w:val="a0"/>
    <w:link w:val="af3"/>
    <w:semiHidden/>
    <w:rsid w:val="00BB02E5"/>
    <w:rPr>
      <w:rFonts w:ascii="Century" w:eastAsia="ＭＳ 明朝" w:hAnsi="Century"/>
      <w:szCs w:val="24"/>
    </w:rPr>
  </w:style>
  <w:style w:type="paragraph" w:styleId="af5">
    <w:name w:val="annotation subject"/>
    <w:basedOn w:val="af3"/>
    <w:next w:val="af3"/>
    <w:link w:val="af6"/>
    <w:semiHidden/>
    <w:rsid w:val="00BB02E5"/>
    <w:rPr>
      <w:b/>
      <w:bCs/>
    </w:rPr>
  </w:style>
  <w:style w:type="character" w:customStyle="1" w:styleId="af6">
    <w:name w:val="コメント内容 (文字)"/>
    <w:basedOn w:val="af4"/>
    <w:link w:val="af5"/>
    <w:semiHidden/>
    <w:rsid w:val="00BB02E5"/>
    <w:rPr>
      <w:rFonts w:ascii="Century" w:eastAsia="ＭＳ 明朝" w:hAnsi="Century"/>
      <w:b/>
      <w:bCs/>
      <w:szCs w:val="24"/>
    </w:rPr>
  </w:style>
  <w:style w:type="paragraph" w:customStyle="1" w:styleId="af7">
    <w:name w:val="標準(太郎文書スタイル)"/>
    <w:uiPriority w:val="99"/>
    <w:rsid w:val="00BB02E5"/>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f8">
    <w:name w:val="List Paragraph"/>
    <w:basedOn w:val="a"/>
    <w:uiPriority w:val="34"/>
    <w:qFormat/>
    <w:rsid w:val="00BB02E5"/>
    <w:pPr>
      <w:ind w:leftChars="400" w:left="840"/>
    </w:pPr>
    <w:rPr>
      <w:rFonts w:ascii="Century" w:eastAsia="ＭＳ 明朝" w:hAnsi="Century"/>
      <w:szCs w:val="22"/>
    </w:rPr>
  </w:style>
  <w:style w:type="paragraph" w:styleId="af9">
    <w:name w:val="Plain Text"/>
    <w:basedOn w:val="a"/>
    <w:link w:val="afa"/>
    <w:uiPriority w:val="99"/>
    <w:unhideWhenUsed/>
    <w:rsid w:val="00BB02E5"/>
    <w:pPr>
      <w:jc w:val="left"/>
    </w:pPr>
    <w:rPr>
      <w:rFonts w:ascii="ＭＳ ゴシック" w:eastAsia="ＭＳ ゴシック" w:hAnsi="Courier New" w:cs="Courier New"/>
      <w:sz w:val="20"/>
      <w:szCs w:val="21"/>
    </w:rPr>
  </w:style>
  <w:style w:type="character" w:customStyle="1" w:styleId="afa">
    <w:name w:val="書式なし (文字)"/>
    <w:basedOn w:val="a0"/>
    <w:link w:val="af9"/>
    <w:uiPriority w:val="99"/>
    <w:rsid w:val="00BB02E5"/>
    <w:rPr>
      <w:rFonts w:ascii="ＭＳ ゴシック" w:eastAsia="ＭＳ ゴシック" w:hAnsi="Courier New" w:cs="Courier New"/>
      <w:sz w:val="20"/>
      <w:szCs w:val="21"/>
    </w:rPr>
  </w:style>
  <w:style w:type="paragraph" w:styleId="afb">
    <w:name w:val="Revision"/>
    <w:hidden/>
    <w:uiPriority w:val="99"/>
    <w:semiHidden/>
    <w:rsid w:val="00BB02E5"/>
    <w:rPr>
      <w:rFonts w:ascii="Century" w:eastAsia="ＭＳ 明朝" w:hAnsi="Century"/>
      <w:szCs w:val="24"/>
    </w:rPr>
  </w:style>
  <w:style w:type="paragraph" w:styleId="afc">
    <w:name w:val="Date"/>
    <w:basedOn w:val="a"/>
    <w:next w:val="a"/>
    <w:link w:val="afd"/>
    <w:rsid w:val="00BB02E5"/>
    <w:rPr>
      <w:rFonts w:ascii="Century" w:eastAsia="ＭＳ 明朝" w:hAnsi="Century"/>
      <w:szCs w:val="24"/>
    </w:rPr>
  </w:style>
  <w:style w:type="character" w:customStyle="1" w:styleId="afd">
    <w:name w:val="日付 (文字)"/>
    <w:basedOn w:val="a0"/>
    <w:link w:val="afc"/>
    <w:rsid w:val="00BB02E5"/>
    <w:rPr>
      <w:rFonts w:ascii="Century" w:eastAsia="ＭＳ 明朝" w:hAnsi="Century"/>
      <w:szCs w:val="24"/>
    </w:rPr>
  </w:style>
  <w:style w:type="table" w:customStyle="1" w:styleId="11">
    <w:name w:val="グリッド (表) 1 淡色1"/>
    <w:basedOn w:val="a1"/>
    <w:uiPriority w:val="46"/>
    <w:rsid w:val="00BB02E5"/>
    <w:rPr>
      <w:rFonts w:ascii="Century" w:eastAsia="ＭＳ 明朝" w:hAnsi="Century"/>
      <w:kern w:val="0"/>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fe">
    <w:name w:val="①"/>
    <w:basedOn w:val="a"/>
    <w:qFormat/>
    <w:rsid w:val="00BB02E5"/>
    <w:pPr>
      <w:ind w:leftChars="100" w:left="210" w:firstLineChars="100" w:firstLine="220"/>
    </w:pPr>
    <w:rPr>
      <w:rFonts w:asciiTheme="majorEastAsia" w:eastAsiaTheme="majorEastAsia" w:hAnsiTheme="majorEastAsia"/>
      <w:szCs w:val="24"/>
    </w:rPr>
  </w:style>
  <w:style w:type="paragraph" w:customStyle="1" w:styleId="aff">
    <w:name w:val="①直下"/>
    <w:basedOn w:val="a"/>
    <w:qFormat/>
    <w:rsid w:val="00BB02E5"/>
    <w:pPr>
      <w:ind w:leftChars="300" w:left="630" w:firstLineChars="100" w:firstLine="220"/>
    </w:pPr>
    <w:rPr>
      <w:rFonts w:asciiTheme="majorEastAsia" w:eastAsiaTheme="majorEastAsia" w:hAnsiTheme="majorEastAsia"/>
      <w:szCs w:val="24"/>
    </w:rPr>
  </w:style>
  <w:style w:type="paragraph" w:customStyle="1" w:styleId="aff0">
    <w:name w:val="１）"/>
    <w:basedOn w:val="a"/>
    <w:qFormat/>
    <w:rsid w:val="00BB02E5"/>
    <w:pPr>
      <w:ind w:leftChars="400" w:left="1060" w:hangingChars="100" w:hanging="220"/>
    </w:pPr>
    <w:rPr>
      <w:rFonts w:asciiTheme="majorEastAsia" w:eastAsiaTheme="majorEastAsia" w:hAnsiTheme="majorEastAsia"/>
      <w:szCs w:val="24"/>
    </w:rPr>
  </w:style>
  <w:style w:type="paragraph" w:customStyle="1" w:styleId="aff1">
    <w:name w:val="①直下文"/>
    <w:basedOn w:val="a"/>
    <w:qFormat/>
    <w:rsid w:val="00BB02E5"/>
    <w:pPr>
      <w:ind w:leftChars="300" w:left="630" w:firstLineChars="100" w:firstLine="220"/>
    </w:pPr>
    <w:rPr>
      <w:rFonts w:asciiTheme="majorEastAsia" w:eastAsiaTheme="majorEastAsia" w:hAnsiTheme="maj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2F2BB-99B2-474B-8D11-7EE2420A4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4068</Words>
  <Characters>23194</Characters>
  <Application>Microsoft Office Word</Application>
  <DocSecurity>0</DocSecurity>
  <Lines>193</Lines>
  <Paragraphs>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なし</cp:lastModifiedBy>
  <cp:revision>3</cp:revision>
  <cp:lastPrinted>2018-03-28T02:22:00Z</cp:lastPrinted>
  <dcterms:created xsi:type="dcterms:W3CDTF">2018-04-04T13:18:00Z</dcterms:created>
  <dcterms:modified xsi:type="dcterms:W3CDTF">2018-04-04T13:18:00Z</dcterms:modified>
</cp:coreProperties>
</file>