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DB0" w:rsidRPr="006A53FE" w:rsidRDefault="00056C74" w:rsidP="00056C74">
      <w:pPr>
        <w:jc w:val="center"/>
        <w:rPr>
          <w:rFonts w:ascii="AR丸ゴシック体E" w:eastAsia="AR丸ゴシック体E" w:hAnsi="AR丸ゴシック体E"/>
          <w:sz w:val="28"/>
        </w:rPr>
      </w:pPr>
      <w:bookmarkStart w:id="0" w:name="_GoBack"/>
      <w:bookmarkEnd w:id="0"/>
      <w:r w:rsidRPr="006A53FE">
        <w:rPr>
          <w:rFonts w:ascii="AR丸ゴシック体E" w:eastAsia="AR丸ゴシック体E" w:hAnsi="AR丸ゴシック体E" w:hint="eastAsia"/>
          <w:sz w:val="28"/>
        </w:rPr>
        <w:t>旅行環境整備事業</w:t>
      </w:r>
      <w:r w:rsidRPr="006A53FE">
        <w:rPr>
          <w:rFonts w:ascii="AR丸ゴシック体E" w:eastAsia="AR丸ゴシック体E" w:hAnsi="AR丸ゴシック体E"/>
          <w:sz w:val="28"/>
        </w:rPr>
        <w:t>実施要領</w:t>
      </w:r>
    </w:p>
    <w:p w:rsidR="00056C74" w:rsidRDefault="00056C74" w:rsidP="00426AA4">
      <w:pPr>
        <w:jc w:val="center"/>
      </w:pPr>
    </w:p>
    <w:p w:rsidR="00056C74" w:rsidRPr="00943D32" w:rsidRDefault="00CC42C4" w:rsidP="00056C74">
      <w:pPr>
        <w:jc w:val="right"/>
        <w:rPr>
          <w:rFonts w:hAnsi="AR明朝体L" w:cs="ＭＳ ゴシック"/>
          <w:kern w:val="0"/>
          <w:szCs w:val="16"/>
        </w:rPr>
      </w:pPr>
      <w:r>
        <w:rPr>
          <w:rFonts w:hAnsi="AR明朝体L" w:cs="ＭＳ ゴシック" w:hint="eastAsia"/>
          <w:kern w:val="0"/>
          <w:szCs w:val="16"/>
        </w:rPr>
        <w:t>平成３０年３月２８</w:t>
      </w:r>
      <w:r w:rsidR="00056C74" w:rsidRPr="00943D32">
        <w:rPr>
          <w:rFonts w:hAnsi="AR明朝体L" w:cs="ＭＳ ゴシック" w:hint="eastAsia"/>
          <w:kern w:val="0"/>
          <w:szCs w:val="16"/>
        </w:rPr>
        <w:t xml:space="preserve">日　</w:t>
      </w:r>
      <w:r w:rsidRPr="00CC42C4">
        <w:rPr>
          <w:rFonts w:hAnsi="AR明朝体L" w:cs="ＭＳ ゴシック" w:hint="eastAsia"/>
          <w:spacing w:val="36"/>
          <w:kern w:val="0"/>
          <w:szCs w:val="16"/>
          <w:fitText w:val="1980" w:id="1664398336"/>
        </w:rPr>
        <w:t>国総支第６２</w:t>
      </w:r>
      <w:r w:rsidR="00056C74" w:rsidRPr="00CC42C4">
        <w:rPr>
          <w:rFonts w:hAnsi="AR明朝体L" w:cs="ＭＳ ゴシック" w:hint="eastAsia"/>
          <w:spacing w:val="4"/>
          <w:kern w:val="0"/>
          <w:szCs w:val="16"/>
          <w:fitText w:val="1980" w:id="1664398336"/>
        </w:rPr>
        <w:t>号</w:t>
      </w:r>
    </w:p>
    <w:p w:rsidR="00056C74" w:rsidRPr="00943D32" w:rsidRDefault="00CC42C4" w:rsidP="00056C74">
      <w:pPr>
        <w:jc w:val="right"/>
        <w:rPr>
          <w:rFonts w:hAnsi="AR明朝体L" w:cs="ＭＳ ゴシック"/>
          <w:spacing w:val="66"/>
          <w:kern w:val="0"/>
          <w:szCs w:val="16"/>
        </w:rPr>
      </w:pPr>
      <w:r w:rsidRPr="00CC42C4">
        <w:rPr>
          <w:rFonts w:hAnsi="AR明朝体L" w:cs="ＭＳ ゴシック" w:hint="eastAsia"/>
          <w:spacing w:val="15"/>
          <w:kern w:val="0"/>
          <w:szCs w:val="16"/>
          <w:fitText w:val="1980" w:id="1664398338"/>
        </w:rPr>
        <w:t>国鉄総第３２５</w:t>
      </w:r>
      <w:r w:rsidR="00056C74" w:rsidRPr="00CC42C4">
        <w:rPr>
          <w:rFonts w:hAnsi="AR明朝体L" w:cs="ＭＳ ゴシック" w:hint="eastAsia"/>
          <w:spacing w:val="5"/>
          <w:kern w:val="0"/>
          <w:szCs w:val="16"/>
          <w:fitText w:val="1980" w:id="1664398338"/>
        </w:rPr>
        <w:t>号</w:t>
      </w:r>
    </w:p>
    <w:p w:rsidR="00056C74" w:rsidRPr="00943D32" w:rsidRDefault="00CC42C4" w:rsidP="00056C74">
      <w:pPr>
        <w:jc w:val="right"/>
        <w:rPr>
          <w:rFonts w:hAnsi="AR明朝体L" w:cs="ＭＳ ゴシック"/>
          <w:spacing w:val="66"/>
          <w:kern w:val="0"/>
          <w:szCs w:val="16"/>
        </w:rPr>
      </w:pPr>
      <w:r w:rsidRPr="00CC42C4">
        <w:rPr>
          <w:rFonts w:hAnsi="AR明朝体L" w:cs="ＭＳ ゴシック" w:hint="eastAsia"/>
          <w:spacing w:val="15"/>
          <w:kern w:val="0"/>
          <w:szCs w:val="16"/>
          <w:fitText w:val="1980" w:id="1664398341"/>
        </w:rPr>
        <w:t>国自旅第２９４</w:t>
      </w:r>
      <w:r w:rsidR="00056C74" w:rsidRPr="00CC42C4">
        <w:rPr>
          <w:rFonts w:hAnsi="AR明朝体L" w:cs="ＭＳ ゴシック" w:hint="eastAsia"/>
          <w:spacing w:val="5"/>
          <w:kern w:val="0"/>
          <w:szCs w:val="16"/>
          <w:fitText w:val="1980" w:id="1664398341"/>
        </w:rPr>
        <w:t>号</w:t>
      </w:r>
    </w:p>
    <w:p w:rsidR="00056C74" w:rsidRPr="00943D32" w:rsidRDefault="00CC42C4" w:rsidP="00056C74">
      <w:pPr>
        <w:jc w:val="right"/>
        <w:rPr>
          <w:rFonts w:hAnsi="AR明朝体L" w:cs="ＭＳ ゴシック"/>
          <w:spacing w:val="66"/>
          <w:kern w:val="0"/>
          <w:szCs w:val="16"/>
        </w:rPr>
      </w:pPr>
      <w:r w:rsidRPr="00CC42C4">
        <w:rPr>
          <w:rFonts w:hAnsi="AR明朝体L" w:cs="ＭＳ ゴシック" w:hint="eastAsia"/>
          <w:spacing w:val="15"/>
          <w:kern w:val="0"/>
          <w:szCs w:val="16"/>
          <w:fitText w:val="1980" w:id="1664398342"/>
        </w:rPr>
        <w:t>国海内第１８７</w:t>
      </w:r>
      <w:r w:rsidR="00056C74" w:rsidRPr="00CC42C4">
        <w:rPr>
          <w:rFonts w:hAnsi="AR明朝体L" w:cs="ＭＳ ゴシック" w:hint="eastAsia"/>
          <w:spacing w:val="5"/>
          <w:kern w:val="0"/>
          <w:szCs w:val="16"/>
          <w:fitText w:val="1980" w:id="1664398342"/>
        </w:rPr>
        <w:t>号</w:t>
      </w:r>
    </w:p>
    <w:p w:rsidR="00056C74" w:rsidRPr="00943D32" w:rsidRDefault="00CC42C4" w:rsidP="00056C74">
      <w:pPr>
        <w:jc w:val="right"/>
        <w:rPr>
          <w:rFonts w:hAnsi="AR明朝体L" w:cs="ＭＳ ゴシック"/>
          <w:spacing w:val="66"/>
          <w:kern w:val="0"/>
          <w:szCs w:val="16"/>
        </w:rPr>
      </w:pPr>
      <w:r w:rsidRPr="00CC42C4">
        <w:rPr>
          <w:rFonts w:hAnsi="AR明朝体L" w:cs="ＭＳ ゴシック" w:hint="eastAsia"/>
          <w:spacing w:val="15"/>
          <w:kern w:val="0"/>
          <w:szCs w:val="16"/>
          <w:fitText w:val="1980" w:id="1664398343"/>
        </w:rPr>
        <w:t>国港総第５９７</w:t>
      </w:r>
      <w:r w:rsidR="00056C74" w:rsidRPr="00CC42C4">
        <w:rPr>
          <w:rFonts w:hAnsi="AR明朝体L" w:cs="ＭＳ ゴシック" w:hint="eastAsia"/>
          <w:spacing w:val="5"/>
          <w:kern w:val="0"/>
          <w:szCs w:val="16"/>
          <w:fitText w:val="1980" w:id="1664398343"/>
        </w:rPr>
        <w:t>号</w:t>
      </w:r>
    </w:p>
    <w:p w:rsidR="00056C74" w:rsidRPr="00943D32" w:rsidRDefault="00CC42C4" w:rsidP="00056C74">
      <w:pPr>
        <w:jc w:val="right"/>
        <w:rPr>
          <w:rFonts w:hAnsi="AR明朝体L" w:cs="ＭＳ ゴシック"/>
          <w:spacing w:val="66"/>
          <w:kern w:val="0"/>
          <w:szCs w:val="16"/>
        </w:rPr>
      </w:pPr>
      <w:r w:rsidRPr="00CC42C4">
        <w:rPr>
          <w:rFonts w:hAnsi="AR明朝体L" w:cs="ＭＳ ゴシック" w:hint="eastAsia"/>
          <w:kern w:val="0"/>
          <w:szCs w:val="16"/>
          <w:fitText w:val="1980" w:id="1664398345"/>
        </w:rPr>
        <w:t>国空事第１０７２</w:t>
      </w:r>
      <w:r w:rsidR="00056C74" w:rsidRPr="00CC42C4">
        <w:rPr>
          <w:rFonts w:hAnsi="AR明朝体L" w:cs="ＭＳ ゴシック" w:hint="eastAsia"/>
          <w:kern w:val="0"/>
          <w:szCs w:val="16"/>
          <w:fitText w:val="1980" w:id="1664398345"/>
        </w:rPr>
        <w:t>号</w:t>
      </w:r>
    </w:p>
    <w:p w:rsidR="00056C74" w:rsidRPr="00943D32" w:rsidRDefault="00DF11FA" w:rsidP="00056C74">
      <w:pPr>
        <w:jc w:val="right"/>
        <w:rPr>
          <w:rFonts w:hAnsi="AR明朝体L" w:cs="ＭＳ ゴシック"/>
          <w:spacing w:val="66"/>
          <w:kern w:val="0"/>
          <w:szCs w:val="16"/>
        </w:rPr>
      </w:pPr>
      <w:r w:rsidRPr="00CC42C4">
        <w:rPr>
          <w:rFonts w:hAnsi="AR明朝体L" w:cs="ＭＳ ゴシック" w:hint="eastAsia"/>
          <w:spacing w:val="15"/>
          <w:kern w:val="0"/>
          <w:szCs w:val="16"/>
          <w:fitText w:val="1980" w:id="1664398346"/>
        </w:rPr>
        <w:t>国空業</w:t>
      </w:r>
      <w:r w:rsidR="00CC42C4" w:rsidRPr="00CC42C4">
        <w:rPr>
          <w:rFonts w:hAnsi="AR明朝体L" w:cs="ＭＳ ゴシック" w:hint="eastAsia"/>
          <w:spacing w:val="15"/>
          <w:kern w:val="0"/>
          <w:szCs w:val="16"/>
          <w:fitText w:val="1980" w:id="1664398346"/>
        </w:rPr>
        <w:t>第１６５</w:t>
      </w:r>
      <w:r w:rsidR="00056C74" w:rsidRPr="00CC42C4">
        <w:rPr>
          <w:rFonts w:hAnsi="AR明朝体L" w:cs="ＭＳ ゴシック" w:hint="eastAsia"/>
          <w:spacing w:val="5"/>
          <w:kern w:val="0"/>
          <w:szCs w:val="16"/>
          <w:fitText w:val="1980" w:id="1664398346"/>
        </w:rPr>
        <w:t>号</w:t>
      </w:r>
    </w:p>
    <w:p w:rsidR="00056C74" w:rsidRPr="00943D32" w:rsidRDefault="00CC42C4" w:rsidP="00056C74">
      <w:pPr>
        <w:jc w:val="right"/>
        <w:rPr>
          <w:rFonts w:hAnsi="AR明朝体L" w:cs="ＭＳ ゴシック"/>
          <w:spacing w:val="66"/>
          <w:kern w:val="0"/>
          <w:szCs w:val="16"/>
        </w:rPr>
      </w:pPr>
      <w:r w:rsidRPr="00CC42C4">
        <w:rPr>
          <w:rFonts w:hAnsi="AR明朝体L" w:cs="ＭＳ ゴシック" w:hint="eastAsia"/>
          <w:spacing w:val="36"/>
          <w:kern w:val="0"/>
          <w:szCs w:val="16"/>
          <w:fitText w:val="1980" w:id="1664398347"/>
        </w:rPr>
        <w:t>観参第２９４</w:t>
      </w:r>
      <w:r w:rsidR="00056C74" w:rsidRPr="00CC42C4">
        <w:rPr>
          <w:rFonts w:hAnsi="AR明朝体L" w:cs="ＭＳ ゴシック" w:hint="eastAsia"/>
          <w:spacing w:val="4"/>
          <w:kern w:val="0"/>
          <w:szCs w:val="16"/>
          <w:fitText w:val="1980" w:id="1664398347"/>
        </w:rPr>
        <w:t>号</w:t>
      </w:r>
    </w:p>
    <w:p w:rsidR="00056C74" w:rsidRPr="00FD19D7" w:rsidRDefault="00056C74"/>
    <w:p w:rsidR="00BA18EF" w:rsidRPr="00FD19D7" w:rsidRDefault="00BA18EF" w:rsidP="00BA18EF">
      <w:pPr>
        <w:ind w:leftChars="67" w:left="147"/>
        <w:rPr>
          <w:rFonts w:hAnsi="AR明朝体L"/>
          <w:szCs w:val="16"/>
        </w:rPr>
      </w:pPr>
    </w:p>
    <w:p w:rsidR="00BA18EF" w:rsidRPr="00FD19D7" w:rsidRDefault="00BA18EF" w:rsidP="00DF11FA">
      <w:pPr>
        <w:ind w:leftChars="67" w:left="147" w:firstLineChars="100" w:firstLine="220"/>
        <w:rPr>
          <w:rFonts w:hAnsi="AR明朝体L"/>
          <w:szCs w:val="16"/>
        </w:rPr>
      </w:pPr>
      <w:r w:rsidRPr="00FD19D7">
        <w:rPr>
          <w:rFonts w:hAnsi="AR明朝体L" w:hint="eastAsia"/>
          <w:szCs w:val="16"/>
        </w:rPr>
        <w:t>この実施要領は、旅行環境整備</w:t>
      </w:r>
      <w:r w:rsidRPr="00FD19D7">
        <w:rPr>
          <w:rFonts w:hAnsi="AR明朝体L"/>
          <w:szCs w:val="16"/>
        </w:rPr>
        <w:t>事業費補助金</w:t>
      </w:r>
      <w:r w:rsidRPr="00FD19D7">
        <w:rPr>
          <w:rFonts w:hAnsi="AR明朝体L" w:hint="eastAsia"/>
          <w:szCs w:val="16"/>
        </w:rPr>
        <w:t>交付要綱（</w:t>
      </w:r>
      <w:r w:rsidR="00CC42C4">
        <w:rPr>
          <w:rFonts w:hAnsi="AR明朝体L" w:hint="eastAsia"/>
          <w:szCs w:val="16"/>
        </w:rPr>
        <w:t>平成３０年３月２８</w:t>
      </w:r>
      <w:r w:rsidR="00DF11FA">
        <w:rPr>
          <w:rFonts w:hAnsi="AR明朝体L" w:hint="eastAsia"/>
          <w:szCs w:val="16"/>
        </w:rPr>
        <w:t>日</w:t>
      </w:r>
      <w:r w:rsidR="00DF11FA" w:rsidRPr="00DF11FA">
        <w:rPr>
          <w:rFonts w:hAnsi="AR明朝体L" w:hint="eastAsia"/>
          <w:szCs w:val="16"/>
        </w:rPr>
        <w:t xml:space="preserve">国総支第　　　</w:t>
      </w:r>
      <w:r w:rsidR="00CC42C4">
        <w:rPr>
          <w:rFonts w:hAnsi="AR明朝体L" w:hint="eastAsia"/>
          <w:szCs w:val="16"/>
        </w:rPr>
        <w:t>６１</w:t>
      </w:r>
      <w:r w:rsidR="00DF11FA" w:rsidRPr="00DF11FA">
        <w:rPr>
          <w:rFonts w:hAnsi="AR明朝体L" w:hint="eastAsia"/>
          <w:szCs w:val="16"/>
        </w:rPr>
        <w:t>号</w:t>
      </w:r>
      <w:r w:rsidR="00DF11FA">
        <w:rPr>
          <w:rFonts w:hAnsi="AR明朝体L" w:hint="eastAsia"/>
          <w:szCs w:val="16"/>
        </w:rPr>
        <w:t>、</w:t>
      </w:r>
      <w:r w:rsidR="00DF11FA" w:rsidRPr="00DF11FA">
        <w:rPr>
          <w:rFonts w:hAnsi="AR明朝体L" w:hint="eastAsia"/>
          <w:szCs w:val="16"/>
        </w:rPr>
        <w:t>国鉄総第</w:t>
      </w:r>
      <w:r w:rsidR="00CC42C4">
        <w:rPr>
          <w:rFonts w:hAnsi="AR明朝体L" w:hint="eastAsia"/>
          <w:szCs w:val="16"/>
        </w:rPr>
        <w:t>３２４</w:t>
      </w:r>
      <w:r w:rsidR="00DF11FA" w:rsidRPr="00DF11FA">
        <w:rPr>
          <w:rFonts w:hAnsi="AR明朝体L" w:hint="eastAsia"/>
          <w:szCs w:val="16"/>
        </w:rPr>
        <w:t>号</w:t>
      </w:r>
      <w:r w:rsidR="00DF11FA">
        <w:rPr>
          <w:rFonts w:hAnsi="AR明朝体L" w:hint="eastAsia"/>
          <w:szCs w:val="16"/>
        </w:rPr>
        <w:t>、</w:t>
      </w:r>
      <w:r w:rsidR="00DF11FA" w:rsidRPr="00DF11FA">
        <w:rPr>
          <w:rFonts w:hAnsi="AR明朝体L" w:hint="eastAsia"/>
          <w:szCs w:val="16"/>
        </w:rPr>
        <w:t>国自旅第</w:t>
      </w:r>
      <w:r w:rsidR="00CC42C4">
        <w:rPr>
          <w:rFonts w:hAnsi="AR明朝体L" w:hint="eastAsia"/>
          <w:szCs w:val="16"/>
        </w:rPr>
        <w:t>２９３</w:t>
      </w:r>
      <w:r w:rsidR="00DF11FA" w:rsidRPr="00DF11FA">
        <w:rPr>
          <w:rFonts w:hAnsi="AR明朝体L" w:hint="eastAsia"/>
          <w:szCs w:val="16"/>
        </w:rPr>
        <w:t>号</w:t>
      </w:r>
      <w:r w:rsidR="00DF11FA">
        <w:rPr>
          <w:rFonts w:hAnsi="AR明朝体L" w:hint="eastAsia"/>
          <w:szCs w:val="16"/>
        </w:rPr>
        <w:t>、</w:t>
      </w:r>
      <w:r w:rsidR="00DF11FA" w:rsidRPr="00DF11FA">
        <w:rPr>
          <w:rFonts w:hAnsi="AR明朝体L" w:hint="eastAsia"/>
          <w:szCs w:val="16"/>
        </w:rPr>
        <w:t>国海内第</w:t>
      </w:r>
      <w:r w:rsidR="00CC42C4">
        <w:rPr>
          <w:rFonts w:hAnsi="AR明朝体L" w:hint="eastAsia"/>
          <w:szCs w:val="16"/>
        </w:rPr>
        <w:t>１８６</w:t>
      </w:r>
      <w:r w:rsidR="00DF11FA" w:rsidRPr="00DF11FA">
        <w:rPr>
          <w:rFonts w:hAnsi="AR明朝体L" w:hint="eastAsia"/>
          <w:szCs w:val="16"/>
        </w:rPr>
        <w:t>号</w:t>
      </w:r>
      <w:r w:rsidR="00DF11FA">
        <w:rPr>
          <w:rFonts w:hAnsi="AR明朝体L" w:hint="eastAsia"/>
          <w:szCs w:val="16"/>
        </w:rPr>
        <w:t>、</w:t>
      </w:r>
      <w:r w:rsidR="00DF11FA" w:rsidRPr="00DF11FA">
        <w:rPr>
          <w:rFonts w:hAnsi="AR明朝体L" w:hint="eastAsia"/>
          <w:szCs w:val="16"/>
        </w:rPr>
        <w:t>国港総第</w:t>
      </w:r>
      <w:r w:rsidR="00CC42C4">
        <w:rPr>
          <w:rFonts w:hAnsi="AR明朝体L" w:hint="eastAsia"/>
          <w:szCs w:val="16"/>
        </w:rPr>
        <w:t>５９６</w:t>
      </w:r>
      <w:r w:rsidR="00DF11FA" w:rsidRPr="00DF11FA">
        <w:rPr>
          <w:rFonts w:hAnsi="AR明朝体L" w:hint="eastAsia"/>
          <w:szCs w:val="16"/>
        </w:rPr>
        <w:t>号</w:t>
      </w:r>
      <w:r w:rsidR="00DF11FA">
        <w:rPr>
          <w:rFonts w:hAnsi="AR明朝体L" w:hint="eastAsia"/>
          <w:szCs w:val="16"/>
        </w:rPr>
        <w:t>、</w:t>
      </w:r>
      <w:r w:rsidR="00DF11FA" w:rsidRPr="00DF11FA">
        <w:rPr>
          <w:rFonts w:hAnsi="AR明朝体L" w:hint="eastAsia"/>
          <w:szCs w:val="16"/>
        </w:rPr>
        <w:t>国空事第</w:t>
      </w:r>
      <w:r w:rsidR="00CC42C4">
        <w:rPr>
          <w:rFonts w:hAnsi="AR明朝体L" w:hint="eastAsia"/>
          <w:szCs w:val="16"/>
        </w:rPr>
        <w:t>１０７１</w:t>
      </w:r>
      <w:r w:rsidR="00DF11FA" w:rsidRPr="00DF11FA">
        <w:rPr>
          <w:rFonts w:hAnsi="AR明朝体L" w:hint="eastAsia"/>
          <w:szCs w:val="16"/>
        </w:rPr>
        <w:t>号</w:t>
      </w:r>
      <w:r w:rsidR="00DF11FA">
        <w:rPr>
          <w:rFonts w:hAnsi="AR明朝体L" w:hint="eastAsia"/>
          <w:szCs w:val="16"/>
        </w:rPr>
        <w:t>、</w:t>
      </w:r>
      <w:r w:rsidR="00DF11FA" w:rsidRPr="00DF11FA">
        <w:rPr>
          <w:rFonts w:hAnsi="AR明朝体L" w:hint="eastAsia"/>
          <w:szCs w:val="16"/>
        </w:rPr>
        <w:t>国空業第</w:t>
      </w:r>
      <w:r w:rsidR="00CC42C4">
        <w:rPr>
          <w:rFonts w:hAnsi="AR明朝体L" w:hint="eastAsia"/>
          <w:szCs w:val="16"/>
        </w:rPr>
        <w:t>１６４</w:t>
      </w:r>
      <w:r w:rsidR="00DF11FA" w:rsidRPr="00DF11FA">
        <w:rPr>
          <w:rFonts w:hAnsi="AR明朝体L" w:hint="eastAsia"/>
          <w:szCs w:val="16"/>
        </w:rPr>
        <w:t>号</w:t>
      </w:r>
      <w:r w:rsidR="00DF11FA">
        <w:rPr>
          <w:rFonts w:hAnsi="AR明朝体L" w:hint="eastAsia"/>
          <w:szCs w:val="16"/>
        </w:rPr>
        <w:t>、</w:t>
      </w:r>
      <w:r w:rsidR="00DF11FA" w:rsidRPr="00DF11FA">
        <w:rPr>
          <w:rFonts w:hAnsi="AR明朝体L" w:hint="eastAsia"/>
          <w:szCs w:val="16"/>
        </w:rPr>
        <w:t>観参第</w:t>
      </w:r>
      <w:r w:rsidR="00CC42C4">
        <w:rPr>
          <w:rFonts w:hAnsi="AR明朝体L" w:hint="eastAsia"/>
          <w:szCs w:val="16"/>
        </w:rPr>
        <w:t>２９３</w:t>
      </w:r>
      <w:r w:rsidR="00DF11FA" w:rsidRPr="00DF11FA">
        <w:rPr>
          <w:rFonts w:hAnsi="AR明朝体L" w:hint="eastAsia"/>
          <w:szCs w:val="16"/>
        </w:rPr>
        <w:t>号</w:t>
      </w:r>
      <w:r w:rsidRPr="00FD19D7">
        <w:rPr>
          <w:rFonts w:hAnsi="AR明朝体L" w:hint="eastAsia"/>
          <w:szCs w:val="16"/>
        </w:rPr>
        <w:t>。以下「交付要綱」という。）のほか、旅行環境整備</w:t>
      </w:r>
      <w:r w:rsidRPr="00FD19D7">
        <w:rPr>
          <w:rFonts w:hAnsi="AR明朝体L"/>
          <w:szCs w:val="16"/>
        </w:rPr>
        <w:t>事業費補助金</w:t>
      </w:r>
      <w:r w:rsidRPr="00FD19D7">
        <w:rPr>
          <w:rFonts w:hAnsi="AR明朝体L" w:hint="eastAsia"/>
          <w:szCs w:val="16"/>
        </w:rPr>
        <w:t>の交付等旅行環境整備事業の実施に当たって必要な事項を定める。</w:t>
      </w:r>
    </w:p>
    <w:p w:rsidR="00BA18EF" w:rsidRPr="00FD19D7" w:rsidRDefault="00BA18EF" w:rsidP="00BA18EF">
      <w:pPr>
        <w:rPr>
          <w:rFonts w:hAnsi="AR明朝体L"/>
          <w:kern w:val="0"/>
          <w:szCs w:val="16"/>
        </w:rPr>
      </w:pPr>
    </w:p>
    <w:p w:rsidR="00BA18EF" w:rsidRPr="00FD19D7" w:rsidRDefault="00BA18EF" w:rsidP="00BA18EF">
      <w:pPr>
        <w:rPr>
          <w:rFonts w:hAnsi="AR明朝体L"/>
          <w:kern w:val="0"/>
          <w:szCs w:val="16"/>
        </w:rPr>
      </w:pPr>
    </w:p>
    <w:p w:rsidR="00BA18EF" w:rsidRPr="00FD19D7" w:rsidRDefault="00BA18EF" w:rsidP="00BA18EF">
      <w:pPr>
        <w:rPr>
          <w:rFonts w:ascii="AR P丸ゴシック体E" w:eastAsia="AR P丸ゴシック体E" w:hAnsi="AR P丸ゴシック体E"/>
          <w:szCs w:val="16"/>
        </w:rPr>
      </w:pPr>
      <w:r w:rsidRPr="00FD19D7">
        <w:rPr>
          <w:rFonts w:ascii="AR P丸ゴシック体E" w:eastAsia="AR P丸ゴシック体E" w:hAnsi="AR P丸ゴシック体E" w:hint="eastAsia"/>
          <w:kern w:val="0"/>
          <w:szCs w:val="16"/>
        </w:rPr>
        <w:t>Ⅰ．</w:t>
      </w:r>
      <w:r w:rsidRPr="00FD19D7">
        <w:rPr>
          <w:rFonts w:ascii="AR P丸ゴシック体E" w:eastAsia="AR P丸ゴシック体E" w:hAnsi="AR P丸ゴシック体E"/>
          <w:kern w:val="0"/>
          <w:szCs w:val="16"/>
        </w:rPr>
        <w:t>交通</w:t>
      </w:r>
      <w:r w:rsidRPr="00FD19D7">
        <w:rPr>
          <w:rFonts w:ascii="AR P丸ゴシック体E" w:eastAsia="AR P丸ゴシック体E" w:hAnsi="AR P丸ゴシック体E" w:hint="eastAsia"/>
          <w:kern w:val="0"/>
          <w:szCs w:val="16"/>
        </w:rPr>
        <w:t>サービス</w:t>
      </w:r>
      <w:r w:rsidRPr="00FD19D7">
        <w:rPr>
          <w:rFonts w:ascii="AR P丸ゴシック体E" w:eastAsia="AR P丸ゴシック体E" w:hAnsi="AR P丸ゴシック体E"/>
          <w:kern w:val="0"/>
          <w:szCs w:val="16"/>
        </w:rPr>
        <w:t>旅行環境整備支援事業</w:t>
      </w:r>
    </w:p>
    <w:p w:rsidR="00BA18EF" w:rsidRPr="00FD19D7" w:rsidRDefault="00BA18EF" w:rsidP="00BA18EF">
      <w:pPr>
        <w:ind w:leftChars="100" w:left="220"/>
        <w:rPr>
          <w:rFonts w:ascii="AR P丸ゴシック体E" w:eastAsia="AR P丸ゴシック体E" w:hAnsi="AR P丸ゴシック体E"/>
          <w:szCs w:val="16"/>
        </w:rPr>
      </w:pPr>
      <w:r w:rsidRPr="00FD19D7">
        <w:rPr>
          <w:rFonts w:ascii="AR P丸ゴシック体E" w:eastAsia="AR P丸ゴシック体E" w:hAnsi="AR P丸ゴシック体E" w:hint="eastAsia"/>
          <w:szCs w:val="16"/>
        </w:rPr>
        <w:t>１．共通事項</w:t>
      </w:r>
    </w:p>
    <w:p w:rsidR="00BA18EF" w:rsidRPr="00056C74" w:rsidRDefault="00BA18EF" w:rsidP="00BA18EF">
      <w:pPr>
        <w:ind w:leftChars="200" w:left="660" w:hangingChars="100" w:hanging="220"/>
        <w:rPr>
          <w:rFonts w:hAnsi="AR明朝体L"/>
          <w:b/>
          <w:szCs w:val="16"/>
        </w:rPr>
      </w:pPr>
      <w:r w:rsidRPr="00056C74">
        <w:rPr>
          <w:rFonts w:hAnsi="AR明朝体L" w:hint="eastAsia"/>
          <w:b/>
          <w:szCs w:val="16"/>
        </w:rPr>
        <w:t>①事業実施</w:t>
      </w:r>
      <w:r w:rsidRPr="00056C74">
        <w:rPr>
          <w:rFonts w:hAnsi="AR明朝体L"/>
          <w:b/>
          <w:szCs w:val="16"/>
        </w:rPr>
        <w:t>について</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旅行環境整備事業費補助金のうち、交通サービス旅行環境整備</w:t>
      </w:r>
      <w:r w:rsidRPr="00FD19D7">
        <w:rPr>
          <w:rFonts w:hAnsi="AR明朝体L"/>
          <w:szCs w:val="16"/>
        </w:rPr>
        <w:t>支援事業</w:t>
      </w:r>
      <w:r w:rsidRPr="00FD19D7">
        <w:rPr>
          <w:rFonts w:hAnsi="AR明朝体L" w:hint="eastAsia"/>
          <w:szCs w:val="16"/>
        </w:rPr>
        <w:t>関係については、補助対象事業者は</w:t>
      </w:r>
      <w:r w:rsidRPr="00FD19D7">
        <w:rPr>
          <w:rFonts w:hAnsi="AR明朝体L"/>
          <w:szCs w:val="16"/>
        </w:rPr>
        <w:t>、</w:t>
      </w:r>
      <w:r w:rsidRPr="00FD19D7">
        <w:rPr>
          <w:rFonts w:hAnsi="AR明朝体L" w:hint="eastAsia"/>
          <w:szCs w:val="16"/>
        </w:rPr>
        <w:t>事業毎に</w:t>
      </w:r>
      <w:r w:rsidRPr="00FD19D7">
        <w:rPr>
          <w:rFonts w:hAnsi="AR明朝体L"/>
          <w:szCs w:val="16"/>
        </w:rPr>
        <w:t>実施</w:t>
      </w:r>
      <w:r w:rsidRPr="00FD19D7">
        <w:rPr>
          <w:rFonts w:hAnsi="AR明朝体L" w:hint="eastAsia"/>
          <w:szCs w:val="16"/>
        </w:rPr>
        <w:t>される要望調査時に</w:t>
      </w:r>
      <w:r w:rsidRPr="00FD19D7">
        <w:rPr>
          <w:rFonts w:hAnsi="AR明朝体L"/>
          <w:szCs w:val="16"/>
        </w:rPr>
        <w:t>、</w:t>
      </w:r>
      <w:r w:rsidRPr="00FD19D7">
        <w:rPr>
          <w:rFonts w:hAnsi="AR明朝体L" w:hint="eastAsia"/>
          <w:szCs w:val="16"/>
        </w:rPr>
        <w:t>地方</w:t>
      </w:r>
      <w:r w:rsidRPr="00FD19D7">
        <w:rPr>
          <w:rFonts w:hAnsi="AR明朝体L"/>
          <w:szCs w:val="16"/>
        </w:rPr>
        <w:t>運輸局、神戸運輸監理部</w:t>
      </w:r>
      <w:r w:rsidRPr="00FD19D7">
        <w:rPr>
          <w:rFonts w:hAnsi="AR明朝体L" w:hint="eastAsia"/>
          <w:szCs w:val="16"/>
        </w:rPr>
        <w:t>、</w:t>
      </w:r>
      <w:r w:rsidRPr="00FD19D7">
        <w:rPr>
          <w:rFonts w:hAnsi="AR明朝体L"/>
          <w:szCs w:val="16"/>
        </w:rPr>
        <w:t>地方整備局、北海道開発局又は沖縄総合事務局（</w:t>
      </w:r>
      <w:r w:rsidRPr="00FD19D7">
        <w:rPr>
          <w:rFonts w:hAnsi="AR明朝体L" w:hint="eastAsia"/>
          <w:szCs w:val="16"/>
        </w:rPr>
        <w:t>以下</w:t>
      </w:r>
      <w:r w:rsidRPr="00FD19D7">
        <w:rPr>
          <w:rFonts w:hAnsi="AR明朝体L"/>
          <w:szCs w:val="16"/>
        </w:rPr>
        <w:t>「</w:t>
      </w:r>
      <w:r w:rsidRPr="00FD19D7">
        <w:rPr>
          <w:rFonts w:hAnsi="AR明朝体L" w:hint="eastAsia"/>
          <w:szCs w:val="16"/>
        </w:rPr>
        <w:t>地方運輸局等</w:t>
      </w:r>
      <w:r w:rsidRPr="00FD19D7">
        <w:rPr>
          <w:rFonts w:hAnsi="AR明朝体L"/>
          <w:szCs w:val="16"/>
        </w:rPr>
        <w:t>」</w:t>
      </w:r>
      <w:r w:rsidRPr="00FD19D7">
        <w:rPr>
          <w:rFonts w:hAnsi="AR明朝体L" w:hint="eastAsia"/>
          <w:szCs w:val="16"/>
        </w:rPr>
        <w:t>という。</w:t>
      </w:r>
      <w:r w:rsidRPr="00FD19D7">
        <w:rPr>
          <w:rFonts w:hAnsi="AR明朝体L"/>
          <w:szCs w:val="16"/>
        </w:rPr>
        <w:t>）</w:t>
      </w:r>
      <w:r w:rsidRPr="00FD19D7">
        <w:rPr>
          <w:rFonts w:hAnsi="AR明朝体L" w:hint="eastAsia"/>
          <w:szCs w:val="16"/>
        </w:rPr>
        <w:t>に</w:t>
      </w:r>
      <w:r w:rsidRPr="00FD19D7">
        <w:rPr>
          <w:rFonts w:hAnsi="AR明朝体L"/>
          <w:szCs w:val="16"/>
        </w:rPr>
        <w:t>要望を提出する。</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提出</w:t>
      </w:r>
      <w:r w:rsidRPr="00FD19D7">
        <w:rPr>
          <w:rFonts w:hAnsi="AR明朝体L"/>
          <w:szCs w:val="16"/>
        </w:rPr>
        <w:t>された</w:t>
      </w:r>
      <w:r w:rsidRPr="00FD19D7">
        <w:rPr>
          <w:rFonts w:hAnsi="AR明朝体L" w:hint="eastAsia"/>
          <w:szCs w:val="16"/>
        </w:rPr>
        <w:t>要望を基に</w:t>
      </w:r>
      <w:r w:rsidRPr="00FD19D7">
        <w:rPr>
          <w:rFonts w:hAnsi="AR明朝体L"/>
          <w:szCs w:val="16"/>
        </w:rPr>
        <w:t>、</w:t>
      </w:r>
      <w:r w:rsidRPr="00FD19D7">
        <w:rPr>
          <w:rFonts w:hAnsi="AR明朝体L" w:hint="eastAsia"/>
          <w:szCs w:val="16"/>
        </w:rPr>
        <w:t>地方運輸局等との</w:t>
      </w:r>
      <w:r w:rsidRPr="00FD19D7">
        <w:rPr>
          <w:rFonts w:hAnsi="AR明朝体L"/>
          <w:szCs w:val="16"/>
        </w:rPr>
        <w:t>調整を</w:t>
      </w:r>
      <w:r w:rsidRPr="00FD19D7">
        <w:rPr>
          <w:rFonts w:hAnsi="AR明朝体L" w:hint="eastAsia"/>
          <w:szCs w:val="16"/>
        </w:rPr>
        <w:t>経て</w:t>
      </w:r>
      <w:r w:rsidRPr="00FD19D7">
        <w:rPr>
          <w:rFonts w:hAnsi="AR明朝体L"/>
          <w:szCs w:val="16"/>
        </w:rPr>
        <w:t>、</w:t>
      </w:r>
      <w:r w:rsidRPr="00FD19D7">
        <w:rPr>
          <w:rFonts w:hAnsi="AR明朝体L" w:hint="eastAsia"/>
          <w:szCs w:val="16"/>
        </w:rPr>
        <w:t>観光ビジョン</w:t>
      </w:r>
      <w:r w:rsidRPr="00FD19D7">
        <w:rPr>
          <w:rFonts w:hAnsi="AR明朝体L"/>
          <w:szCs w:val="16"/>
        </w:rPr>
        <w:t>推進地方</w:t>
      </w:r>
      <w:r w:rsidRPr="00FD19D7">
        <w:rPr>
          <w:rFonts w:hAnsi="AR明朝体L" w:hint="eastAsia"/>
          <w:szCs w:val="16"/>
        </w:rPr>
        <w:t>ブロック</w:t>
      </w:r>
      <w:r w:rsidRPr="00FD19D7">
        <w:rPr>
          <w:rFonts w:hAnsi="AR明朝体L"/>
          <w:szCs w:val="16"/>
        </w:rPr>
        <w:t>戦略会議</w:t>
      </w:r>
      <w:r w:rsidRPr="00FD19D7">
        <w:rPr>
          <w:rFonts w:hAnsi="AR明朝体L" w:hint="eastAsia"/>
          <w:szCs w:val="16"/>
        </w:rPr>
        <w:t>に</w:t>
      </w:r>
      <w:r w:rsidRPr="00FD19D7">
        <w:rPr>
          <w:rFonts w:hAnsi="AR明朝体L"/>
          <w:szCs w:val="16"/>
        </w:rPr>
        <w:t>設置される交通対策</w:t>
      </w:r>
      <w:r w:rsidRPr="00FD19D7">
        <w:rPr>
          <w:rFonts w:hAnsi="AR明朝体L" w:hint="eastAsia"/>
          <w:szCs w:val="16"/>
        </w:rPr>
        <w:t>ワーキング</w:t>
      </w:r>
      <w:r w:rsidRPr="00FD19D7">
        <w:rPr>
          <w:rFonts w:hAnsi="AR明朝体L"/>
          <w:szCs w:val="16"/>
        </w:rPr>
        <w:t>グループ</w:t>
      </w:r>
      <w:r w:rsidRPr="00FD19D7">
        <w:rPr>
          <w:rFonts w:hAnsi="AR明朝体L" w:hint="eastAsia"/>
          <w:szCs w:val="16"/>
        </w:rPr>
        <w:t>に、要望を</w:t>
      </w:r>
      <w:r w:rsidRPr="00FD19D7">
        <w:rPr>
          <w:rFonts w:hAnsi="AR明朝体L"/>
          <w:szCs w:val="16"/>
        </w:rPr>
        <w:t>含む</w:t>
      </w:r>
      <w:r w:rsidRPr="00FD19D7">
        <w:rPr>
          <w:rFonts w:hAnsi="AR明朝体L" w:hint="eastAsia"/>
          <w:szCs w:val="16"/>
        </w:rPr>
        <w:t>地方運輸局等が</w:t>
      </w:r>
      <w:r w:rsidRPr="00FD19D7">
        <w:rPr>
          <w:rFonts w:hAnsi="AR明朝体L"/>
          <w:szCs w:val="16"/>
        </w:rPr>
        <w:t>作成する</w:t>
      </w:r>
      <w:r w:rsidRPr="00FD19D7">
        <w:rPr>
          <w:rFonts w:hAnsi="AR明朝体L" w:hint="eastAsia"/>
          <w:szCs w:val="16"/>
        </w:rPr>
        <w:t>事業実施計画案</w:t>
      </w:r>
      <w:r w:rsidRPr="00FD19D7">
        <w:rPr>
          <w:rFonts w:hAnsi="AR明朝体L"/>
          <w:szCs w:val="16"/>
        </w:rPr>
        <w:t>を</w:t>
      </w:r>
      <w:r w:rsidRPr="00FD19D7">
        <w:rPr>
          <w:rFonts w:hAnsi="AR明朝体L" w:hint="eastAsia"/>
          <w:szCs w:val="16"/>
        </w:rPr>
        <w:t>諮る</w:t>
      </w:r>
      <w:r w:rsidRPr="00FD19D7">
        <w:rPr>
          <w:rFonts w:hAnsi="AR明朝体L"/>
          <w:szCs w:val="16"/>
        </w:rPr>
        <w:t>こととする。</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同</w:t>
      </w:r>
      <w:r w:rsidRPr="00FD19D7">
        <w:rPr>
          <w:rFonts w:hAnsi="AR明朝体L"/>
          <w:szCs w:val="16"/>
        </w:rPr>
        <w:t>ワーキンググループ</w:t>
      </w:r>
      <w:r w:rsidRPr="00FD19D7">
        <w:rPr>
          <w:rFonts w:hAnsi="AR明朝体L" w:hint="eastAsia"/>
          <w:szCs w:val="16"/>
        </w:rPr>
        <w:t>において事業実施計画案が了承</w:t>
      </w:r>
      <w:r w:rsidRPr="00FD19D7">
        <w:rPr>
          <w:rFonts w:hAnsi="AR明朝体L"/>
          <w:szCs w:val="16"/>
        </w:rPr>
        <w:t>され</w:t>
      </w:r>
      <w:r w:rsidRPr="00FD19D7">
        <w:rPr>
          <w:rFonts w:hAnsi="AR明朝体L" w:hint="eastAsia"/>
          <w:szCs w:val="16"/>
        </w:rPr>
        <w:t>た</w:t>
      </w:r>
      <w:r w:rsidRPr="00FD19D7">
        <w:rPr>
          <w:rFonts w:hAnsi="AR明朝体L"/>
          <w:szCs w:val="16"/>
        </w:rPr>
        <w:t>後、</w:t>
      </w:r>
      <w:r w:rsidRPr="00FD19D7">
        <w:rPr>
          <w:rFonts w:hAnsi="AR明朝体L" w:hint="eastAsia"/>
          <w:szCs w:val="16"/>
        </w:rPr>
        <w:t>補助対象事業者に</w:t>
      </w:r>
      <w:r w:rsidRPr="00FD19D7">
        <w:rPr>
          <w:rFonts w:hAnsi="AR明朝体L"/>
          <w:szCs w:val="16"/>
        </w:rPr>
        <w:t>対して、</w:t>
      </w:r>
      <w:r w:rsidRPr="00FD19D7">
        <w:rPr>
          <w:rFonts w:hAnsi="AR明朝体L" w:hint="eastAsia"/>
          <w:szCs w:val="16"/>
        </w:rPr>
        <w:t>地方運輸局等を</w:t>
      </w:r>
      <w:r w:rsidRPr="00FD19D7">
        <w:rPr>
          <w:rFonts w:hAnsi="AR明朝体L"/>
          <w:szCs w:val="16"/>
        </w:rPr>
        <w:t>通じて</w:t>
      </w:r>
      <w:r w:rsidRPr="00FD19D7">
        <w:rPr>
          <w:rFonts w:hAnsi="AR明朝体L" w:hint="eastAsia"/>
          <w:szCs w:val="16"/>
        </w:rPr>
        <w:t>補助金額等が</w:t>
      </w:r>
      <w:r w:rsidRPr="00FD19D7">
        <w:rPr>
          <w:rFonts w:hAnsi="AR明朝体L"/>
          <w:szCs w:val="16"/>
        </w:rPr>
        <w:t>内示</w:t>
      </w:r>
      <w:r w:rsidRPr="00FD19D7">
        <w:rPr>
          <w:rFonts w:hAnsi="AR明朝体L" w:hint="eastAsia"/>
          <w:szCs w:val="16"/>
        </w:rPr>
        <w:t>される。補助対象事業者</w:t>
      </w:r>
      <w:r w:rsidRPr="00FD19D7">
        <w:rPr>
          <w:rFonts w:hAnsi="AR明朝体L"/>
          <w:szCs w:val="16"/>
        </w:rPr>
        <w:t>は、内示</w:t>
      </w:r>
      <w:r w:rsidRPr="00FD19D7">
        <w:rPr>
          <w:rFonts w:hAnsi="AR明朝体L" w:hint="eastAsia"/>
          <w:szCs w:val="16"/>
        </w:rPr>
        <w:t>後に</w:t>
      </w:r>
      <w:r w:rsidRPr="00FD19D7">
        <w:rPr>
          <w:rFonts w:hAnsi="AR明朝体L"/>
          <w:szCs w:val="16"/>
        </w:rPr>
        <w:t>、交付申請</w:t>
      </w:r>
      <w:r w:rsidRPr="00FD19D7">
        <w:rPr>
          <w:rFonts w:hAnsi="AR明朝体L" w:hint="eastAsia"/>
          <w:szCs w:val="16"/>
        </w:rPr>
        <w:t>書</w:t>
      </w:r>
      <w:r w:rsidRPr="00FD19D7">
        <w:rPr>
          <w:rFonts w:hAnsi="AR明朝体L"/>
          <w:szCs w:val="16"/>
        </w:rPr>
        <w:t>を</w:t>
      </w:r>
      <w:r w:rsidRPr="00FD19D7">
        <w:rPr>
          <w:rFonts w:hAnsi="AR明朝体L" w:hint="eastAsia"/>
          <w:szCs w:val="16"/>
        </w:rPr>
        <w:t>地方運輸局等に</w:t>
      </w:r>
      <w:r w:rsidRPr="00FD19D7">
        <w:rPr>
          <w:rFonts w:hAnsi="AR明朝体L"/>
          <w:szCs w:val="16"/>
        </w:rPr>
        <w:t>提出</w:t>
      </w:r>
      <w:r w:rsidRPr="00FD19D7">
        <w:rPr>
          <w:rFonts w:hAnsi="AR明朝体L" w:hint="eastAsia"/>
          <w:szCs w:val="16"/>
        </w:rPr>
        <w:t>する</w:t>
      </w:r>
      <w:r w:rsidRPr="00FD19D7">
        <w:rPr>
          <w:rFonts w:hAnsi="AR明朝体L"/>
          <w:szCs w:val="16"/>
        </w:rPr>
        <w:t>。</w:t>
      </w:r>
    </w:p>
    <w:p w:rsidR="00BA18EF" w:rsidRDefault="00BA18EF" w:rsidP="00BA18EF">
      <w:pPr>
        <w:ind w:leftChars="300" w:left="660" w:firstLineChars="100" w:firstLine="220"/>
        <w:rPr>
          <w:rFonts w:hAnsi="AR明朝体L"/>
          <w:szCs w:val="16"/>
        </w:rPr>
      </w:pPr>
      <w:r w:rsidRPr="00FD19D7">
        <w:rPr>
          <w:rFonts w:hAnsi="AR明朝体L" w:hint="eastAsia"/>
          <w:szCs w:val="16"/>
        </w:rPr>
        <w:t>なお、</w:t>
      </w:r>
      <w:r w:rsidRPr="00FD19D7">
        <w:rPr>
          <w:rFonts w:hAnsi="AR明朝体L"/>
          <w:szCs w:val="16"/>
        </w:rPr>
        <w:t>事業完了後に完了実績報告をする場合、多言語表記を実施することが望ましいとされている事項に</w:t>
      </w:r>
      <w:r w:rsidRPr="00FD19D7">
        <w:rPr>
          <w:rFonts w:hAnsi="AR明朝体L" w:hint="eastAsia"/>
          <w:szCs w:val="16"/>
        </w:rPr>
        <w:t>ついては、</w:t>
      </w:r>
      <w:r w:rsidRPr="00FD19D7">
        <w:rPr>
          <w:rFonts w:hAnsi="AR明朝体L"/>
          <w:szCs w:val="16"/>
        </w:rPr>
        <w:t>必要に応じて、</w:t>
      </w:r>
      <w:r w:rsidRPr="00FD19D7">
        <w:rPr>
          <w:rFonts w:hAnsi="AR明朝体L" w:hint="eastAsia"/>
          <w:szCs w:val="16"/>
        </w:rPr>
        <w:t>実施</w:t>
      </w:r>
      <w:r w:rsidRPr="00FD19D7">
        <w:rPr>
          <w:rFonts w:hAnsi="AR明朝体L"/>
          <w:szCs w:val="16"/>
        </w:rPr>
        <w:t>している又は</w:t>
      </w:r>
      <w:r w:rsidRPr="00FD19D7">
        <w:rPr>
          <w:rFonts w:hAnsi="AR明朝体L" w:hint="eastAsia"/>
          <w:szCs w:val="16"/>
        </w:rPr>
        <w:t>実施したことを</w:t>
      </w:r>
      <w:r w:rsidRPr="00FD19D7">
        <w:rPr>
          <w:rFonts w:hAnsi="AR明朝体L"/>
          <w:szCs w:val="16"/>
        </w:rPr>
        <w:t>証明す</w:t>
      </w:r>
      <w:r w:rsidRPr="00FD19D7">
        <w:rPr>
          <w:rFonts w:hAnsi="AR明朝体L" w:hint="eastAsia"/>
          <w:szCs w:val="16"/>
        </w:rPr>
        <w:t>る</w:t>
      </w:r>
      <w:r w:rsidRPr="00FD19D7">
        <w:rPr>
          <w:rFonts w:hAnsi="AR明朝体L"/>
          <w:szCs w:val="16"/>
        </w:rPr>
        <w:t>工事請負契約書、</w:t>
      </w:r>
      <w:r w:rsidRPr="00FD19D7">
        <w:rPr>
          <w:rFonts w:hAnsi="AR明朝体L" w:hint="eastAsia"/>
          <w:szCs w:val="16"/>
        </w:rPr>
        <w:t>写真等</w:t>
      </w:r>
      <w:r w:rsidRPr="00FD19D7">
        <w:rPr>
          <w:rFonts w:hAnsi="AR明朝体L"/>
          <w:szCs w:val="16"/>
        </w:rPr>
        <w:t>の書類を添付する。</w:t>
      </w:r>
    </w:p>
    <w:p w:rsidR="00056C74" w:rsidRPr="00FD19D7" w:rsidRDefault="00056C74" w:rsidP="00BA18EF">
      <w:pPr>
        <w:ind w:leftChars="300" w:left="660" w:firstLineChars="100" w:firstLine="220"/>
        <w:rPr>
          <w:rFonts w:hAnsi="AR明朝体L"/>
          <w:szCs w:val="16"/>
        </w:rPr>
      </w:pPr>
    </w:p>
    <w:p w:rsidR="00BA18EF" w:rsidRPr="00056C74" w:rsidRDefault="00BA18EF" w:rsidP="00BA18EF">
      <w:pPr>
        <w:ind w:leftChars="200" w:left="660" w:hangingChars="100" w:hanging="220"/>
        <w:rPr>
          <w:rFonts w:hAnsi="AR明朝体L"/>
          <w:b/>
          <w:szCs w:val="16"/>
        </w:rPr>
      </w:pPr>
      <w:r w:rsidRPr="00056C74">
        <w:rPr>
          <w:rFonts w:hAnsi="AR明朝体L" w:hint="eastAsia"/>
          <w:b/>
          <w:szCs w:val="16"/>
        </w:rPr>
        <w:t>②全ての種目に共通する事項</w:t>
      </w:r>
    </w:p>
    <w:p w:rsidR="00BA18EF" w:rsidRPr="00FD19D7" w:rsidRDefault="00BA18EF" w:rsidP="00BA18EF">
      <w:pPr>
        <w:ind w:leftChars="200" w:left="660" w:hangingChars="100" w:hanging="220"/>
        <w:rPr>
          <w:rFonts w:hAnsi="AR明朝体L"/>
          <w:szCs w:val="16"/>
        </w:rPr>
      </w:pPr>
      <w:r w:rsidRPr="00FD19D7">
        <w:rPr>
          <w:rFonts w:hAnsi="AR明朝体L" w:hint="eastAsia"/>
          <w:szCs w:val="16"/>
        </w:rPr>
        <w:t>（観光施策との調和</w:t>
      </w:r>
      <w:r w:rsidRPr="00FD19D7">
        <w:rPr>
          <w:rFonts w:hAnsi="AR明朝体L"/>
          <w:szCs w:val="16"/>
        </w:rPr>
        <w:t>について</w:t>
      </w:r>
      <w:r w:rsidRPr="00FD19D7">
        <w:rPr>
          <w:rFonts w:hAnsi="AR明朝体L" w:hint="eastAsia"/>
          <w:szCs w:val="16"/>
        </w:rPr>
        <w:t>）</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lastRenderedPageBreak/>
        <w:t>本事業は</w:t>
      </w:r>
      <w:r w:rsidRPr="00FD19D7">
        <w:rPr>
          <w:rFonts w:hAnsi="AR明朝体L"/>
          <w:szCs w:val="16"/>
        </w:rPr>
        <w:t>、</w:t>
      </w:r>
      <w:r w:rsidRPr="00FD19D7">
        <w:rPr>
          <w:rFonts w:hAnsi="AR明朝体L" w:hint="eastAsia"/>
          <w:szCs w:val="16"/>
        </w:rPr>
        <w:t>全ての</w:t>
      </w:r>
      <w:r w:rsidRPr="00FD19D7">
        <w:rPr>
          <w:rFonts w:hAnsi="AR明朝体L"/>
          <w:szCs w:val="16"/>
        </w:rPr>
        <w:t>旅行者の</w:t>
      </w:r>
      <w:r w:rsidRPr="00FD19D7">
        <w:rPr>
          <w:rFonts w:hAnsi="AR明朝体L" w:hint="eastAsia"/>
          <w:szCs w:val="16"/>
        </w:rPr>
        <w:t>目的地までの移動に</w:t>
      </w:r>
      <w:r w:rsidRPr="00FD19D7">
        <w:rPr>
          <w:rFonts w:hAnsi="AR明朝体L"/>
          <w:szCs w:val="16"/>
        </w:rPr>
        <w:t>かかる</w:t>
      </w:r>
      <w:r w:rsidRPr="00FD19D7">
        <w:rPr>
          <w:rFonts w:hAnsi="AR明朝体L" w:hint="eastAsia"/>
          <w:szCs w:val="16"/>
        </w:rPr>
        <w:t>旅行環境整備を支援することを目的としている</w:t>
      </w:r>
      <w:r w:rsidRPr="00FD19D7">
        <w:rPr>
          <w:rFonts w:hAnsi="AR明朝体L"/>
          <w:szCs w:val="16"/>
        </w:rPr>
        <w:t>。</w:t>
      </w:r>
      <w:r w:rsidRPr="00FD19D7">
        <w:rPr>
          <w:rFonts w:hAnsi="AR明朝体L" w:hint="eastAsia"/>
          <w:szCs w:val="16"/>
        </w:rPr>
        <w:t>また、地域ブロック</w:t>
      </w:r>
      <w:r w:rsidRPr="00FD19D7">
        <w:rPr>
          <w:rFonts w:hAnsi="AR明朝体L"/>
          <w:szCs w:val="16"/>
        </w:rPr>
        <w:t>における</w:t>
      </w:r>
      <w:r w:rsidRPr="00FD19D7">
        <w:rPr>
          <w:rFonts w:hAnsi="AR明朝体L" w:hint="eastAsia"/>
          <w:szCs w:val="16"/>
        </w:rPr>
        <w:t>観光施策</w:t>
      </w:r>
      <w:r w:rsidRPr="00FD19D7">
        <w:rPr>
          <w:rFonts w:hAnsi="AR明朝体L"/>
          <w:szCs w:val="16"/>
        </w:rPr>
        <w:t>と</w:t>
      </w:r>
      <w:r w:rsidRPr="00FD19D7">
        <w:rPr>
          <w:rFonts w:hAnsi="AR明朝体L" w:hint="eastAsia"/>
          <w:szCs w:val="16"/>
        </w:rPr>
        <w:t>の整合を</w:t>
      </w:r>
      <w:r w:rsidRPr="00FD19D7">
        <w:rPr>
          <w:rFonts w:hAnsi="AR明朝体L"/>
          <w:szCs w:val="16"/>
        </w:rPr>
        <w:t>図る必要があり、</w:t>
      </w:r>
      <w:r w:rsidRPr="00FD19D7">
        <w:rPr>
          <w:rFonts w:hAnsi="AR明朝体L" w:hint="eastAsia"/>
          <w:szCs w:val="16"/>
        </w:rPr>
        <w:t>具体的には</w:t>
      </w:r>
      <w:r w:rsidRPr="00FD19D7">
        <w:rPr>
          <w:rFonts w:hAnsi="AR明朝体L"/>
          <w:szCs w:val="16"/>
        </w:rPr>
        <w:t>、</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１）</w:t>
      </w:r>
      <w:r w:rsidR="002150C6">
        <w:rPr>
          <w:rFonts w:hAnsi="AR明朝体L" w:hint="eastAsia"/>
          <w:szCs w:val="16"/>
        </w:rPr>
        <w:t>訪日</w:t>
      </w:r>
      <w:r w:rsidR="002150C6">
        <w:rPr>
          <w:rFonts w:hAnsi="AR明朝体L"/>
          <w:szCs w:val="16"/>
        </w:rPr>
        <w:t>外国人旅行者をはじめとした観光客の各地域への周遊を促進するため、ＤＭＯが中心となって行う、地域の関係者が連携して観光客の来訪・滞在促進を図る取組に対して支援する「広域</w:t>
      </w:r>
      <w:r w:rsidR="002150C6">
        <w:rPr>
          <w:rFonts w:hAnsi="AR明朝体L" w:hint="eastAsia"/>
          <w:szCs w:val="16"/>
        </w:rPr>
        <w:t>周遊観光</w:t>
      </w:r>
      <w:r w:rsidR="002150C6">
        <w:rPr>
          <w:rFonts w:hAnsi="AR明朝体L"/>
          <w:szCs w:val="16"/>
        </w:rPr>
        <w:t>促進のための新たな</w:t>
      </w:r>
      <w:r w:rsidR="002150C6">
        <w:rPr>
          <w:rFonts w:hAnsi="AR明朝体L" w:hint="eastAsia"/>
          <w:szCs w:val="16"/>
        </w:rPr>
        <w:t>観光</w:t>
      </w:r>
      <w:r w:rsidR="002150C6">
        <w:rPr>
          <w:rFonts w:hAnsi="AR明朝体L"/>
          <w:szCs w:val="16"/>
        </w:rPr>
        <w:t>地域支援事業」</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２）観光圏の整備による観光旅客の来訪及び滞在の促進に関する法律（平成</w:t>
      </w:r>
      <w:r w:rsidRPr="00FD19D7">
        <w:rPr>
          <w:rFonts w:hAnsi="AR明朝体L"/>
          <w:szCs w:val="16"/>
        </w:rPr>
        <w:t>２０年</w:t>
      </w:r>
      <w:r w:rsidRPr="00FD19D7">
        <w:rPr>
          <w:rFonts w:hAnsi="AR明朝体L" w:hint="eastAsia"/>
          <w:szCs w:val="16"/>
        </w:rPr>
        <w:t>法律第</w:t>
      </w:r>
      <w:r w:rsidRPr="00FD19D7">
        <w:rPr>
          <w:rFonts w:hAnsi="AR明朝体L"/>
          <w:szCs w:val="16"/>
        </w:rPr>
        <w:t>３９号。</w:t>
      </w:r>
      <w:r w:rsidRPr="00FD19D7">
        <w:rPr>
          <w:rFonts w:hAnsi="AR明朝体L" w:hint="eastAsia"/>
          <w:szCs w:val="16"/>
        </w:rPr>
        <w:t>以下「観光圏整備法」</w:t>
      </w:r>
      <w:r w:rsidRPr="00FD19D7">
        <w:rPr>
          <w:rFonts w:hAnsi="AR明朝体L"/>
          <w:szCs w:val="16"/>
        </w:rPr>
        <w:t>という。</w:t>
      </w:r>
      <w:r w:rsidRPr="00FD19D7">
        <w:rPr>
          <w:rFonts w:hAnsi="AR明朝体L" w:hint="eastAsia"/>
          <w:szCs w:val="16"/>
        </w:rPr>
        <w:t>）に基づき、自然・歴史・文化等において密接な関係のある観光地を一体とした区域であって、区域内の関係者が連携し、地域の幅広い観光資源を活用して、観光客が滞在・周遊できる国際競争力の高い魅力ある観光地域づくりを促進する</w:t>
      </w:r>
      <w:r w:rsidRPr="00FD19D7">
        <w:rPr>
          <w:rFonts w:hAnsi="AR明朝体L"/>
          <w:szCs w:val="16"/>
        </w:rPr>
        <w:t>「観光圏」</w:t>
      </w:r>
    </w:p>
    <w:p w:rsidR="00BA18EF" w:rsidRDefault="00BA18EF" w:rsidP="00BA18EF">
      <w:pPr>
        <w:ind w:leftChars="300" w:left="660"/>
        <w:rPr>
          <w:rFonts w:hAnsi="AR明朝体L"/>
          <w:szCs w:val="16"/>
        </w:rPr>
      </w:pPr>
      <w:r w:rsidRPr="00FD19D7">
        <w:rPr>
          <w:rFonts w:hAnsi="AR明朝体L"/>
          <w:szCs w:val="16"/>
        </w:rPr>
        <w:t>等</w:t>
      </w:r>
      <w:r w:rsidRPr="00FD19D7">
        <w:rPr>
          <w:rFonts w:hAnsi="AR明朝体L" w:hint="eastAsia"/>
          <w:szCs w:val="16"/>
        </w:rPr>
        <w:t>の</w:t>
      </w:r>
      <w:r w:rsidRPr="00FD19D7">
        <w:rPr>
          <w:rFonts w:hAnsi="AR明朝体L"/>
          <w:szCs w:val="16"/>
        </w:rPr>
        <w:t>施策</w:t>
      </w:r>
      <w:r w:rsidRPr="00FD19D7">
        <w:rPr>
          <w:rFonts w:hAnsi="AR明朝体L" w:hint="eastAsia"/>
          <w:szCs w:val="16"/>
        </w:rPr>
        <w:t>との</w:t>
      </w:r>
      <w:r w:rsidRPr="00FD19D7">
        <w:rPr>
          <w:rFonts w:hAnsi="AR明朝体L"/>
          <w:szCs w:val="16"/>
        </w:rPr>
        <w:t>調和を図る必要があ</w:t>
      </w:r>
      <w:r w:rsidRPr="00FD19D7">
        <w:rPr>
          <w:rFonts w:hAnsi="AR明朝体L" w:hint="eastAsia"/>
          <w:szCs w:val="16"/>
        </w:rPr>
        <w:t>る</w:t>
      </w:r>
      <w:r w:rsidRPr="00FD19D7">
        <w:rPr>
          <w:rFonts w:hAnsi="AR明朝体L"/>
          <w:szCs w:val="16"/>
        </w:rPr>
        <w:t>。</w:t>
      </w:r>
    </w:p>
    <w:p w:rsidR="00056C74" w:rsidRPr="00FD19D7" w:rsidRDefault="00056C74" w:rsidP="00BA18EF">
      <w:pPr>
        <w:ind w:leftChars="300" w:left="660"/>
        <w:rPr>
          <w:rFonts w:hAnsi="AR明朝体L"/>
          <w:szCs w:val="16"/>
        </w:rPr>
      </w:pPr>
    </w:p>
    <w:p w:rsidR="00BA18EF" w:rsidRPr="00FD19D7" w:rsidRDefault="00BA18EF" w:rsidP="00BA18EF">
      <w:pPr>
        <w:ind w:leftChars="200" w:left="660" w:hangingChars="100" w:hanging="220"/>
        <w:rPr>
          <w:rFonts w:hAnsi="AR明朝体L"/>
          <w:szCs w:val="16"/>
        </w:rPr>
      </w:pPr>
      <w:r w:rsidRPr="00FD19D7">
        <w:rPr>
          <w:rFonts w:hAnsi="AR明朝体L" w:hint="eastAsia"/>
          <w:szCs w:val="16"/>
        </w:rPr>
        <w:t>（多言語表記</w:t>
      </w:r>
      <w:r w:rsidRPr="00FD19D7">
        <w:rPr>
          <w:rFonts w:hAnsi="AR明朝体L"/>
          <w:szCs w:val="16"/>
        </w:rPr>
        <w:t>について</w:t>
      </w:r>
      <w:r w:rsidRPr="00FD19D7">
        <w:rPr>
          <w:rFonts w:hAnsi="AR明朝体L" w:hint="eastAsia"/>
          <w:szCs w:val="16"/>
        </w:rPr>
        <w:t>）</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多言語表記」については英語併記を基本とする。なお、施設特性や地域特性の観点から中国語（簡体字/繁体字）又は韓国語その他の必要とされる言語については視認性や美観等に問題がない限り、表記を行うことが望ましい。なお、多言語対応については、可能な限り、地域や各種施設の間で統一性・連続性を確保することが望ましい。また、駅名や路線名等のナンバリングも外国語表記を行う上で有効な補助手段である。表記方法の基本方針については「観光立国実現に向けた多言語対応の改善・強化のためのガイドライン」（平成２６年３月）を参考とする。</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また、禁止・注意を促したり、案内・誘導等を示す上で、見た目のわかりやすさが特に重視され、「ピクトグラム」で十分必要な情報を伝えることができる場合は、「ピクトグラム」の使用も有効であり、外国語の併記を必ずしも必要としない。なお、「ピクトグラム」についてはＪＩＳ　Ｚ８２１０に示された図記号の他、「一般案内用図記号検討委員会」が策定した「標準案内用図記号」を参考とする。自治体や事業者の中には、上記「ピクトグラム」をベースにして、オリジナルの配色やデザインの変更を施して使用している場合があるが、不統一や非連続性が原因で訪日外国人旅行者に混乱をもたらすことがないよう、十分に配慮する必要がある。</w:t>
      </w:r>
    </w:p>
    <w:p w:rsidR="00BA18EF" w:rsidRPr="00FD19D7" w:rsidRDefault="00BA18EF" w:rsidP="00BA18EF">
      <w:pPr>
        <w:ind w:leftChars="300" w:left="660" w:firstLineChars="100" w:firstLine="220"/>
        <w:rPr>
          <w:rFonts w:hAnsi="AR明朝体L"/>
          <w:spacing w:val="2"/>
          <w:kern w:val="0"/>
          <w:szCs w:val="16"/>
        </w:rPr>
      </w:pPr>
      <w:r w:rsidRPr="00FD19D7">
        <w:rPr>
          <w:rFonts w:hAnsi="AR明朝体L" w:hint="eastAsia"/>
          <w:szCs w:val="16"/>
        </w:rPr>
        <w:t>なお</w:t>
      </w:r>
      <w:r w:rsidRPr="00FD19D7">
        <w:rPr>
          <w:rFonts w:hAnsi="AR明朝体L"/>
          <w:szCs w:val="16"/>
        </w:rPr>
        <w:t>、</w:t>
      </w:r>
      <w:r w:rsidRPr="00FD19D7">
        <w:rPr>
          <w:rFonts w:hAnsi="AR明朝体L" w:hint="eastAsia"/>
          <w:szCs w:val="16"/>
        </w:rPr>
        <w:t>旅客</w:t>
      </w:r>
      <w:r w:rsidRPr="00FD19D7">
        <w:rPr>
          <w:rFonts w:hAnsi="AR明朝体L"/>
          <w:szCs w:val="16"/>
        </w:rPr>
        <w:t>施設</w:t>
      </w:r>
      <w:r w:rsidRPr="00FD19D7">
        <w:rPr>
          <w:rFonts w:hAnsi="AR明朝体L" w:hint="eastAsia"/>
          <w:szCs w:val="16"/>
        </w:rPr>
        <w:t>及び</w:t>
      </w:r>
      <w:r w:rsidRPr="00FD19D7">
        <w:rPr>
          <w:rFonts w:hAnsi="AR明朝体L"/>
          <w:szCs w:val="16"/>
        </w:rPr>
        <w:t>車両等</w:t>
      </w:r>
      <w:r w:rsidRPr="00FD19D7">
        <w:rPr>
          <w:rFonts w:hAnsi="AR明朝体L" w:hint="eastAsia"/>
          <w:szCs w:val="16"/>
        </w:rPr>
        <w:t>の</w:t>
      </w:r>
      <w:r w:rsidRPr="00FD19D7">
        <w:rPr>
          <w:rFonts w:hAnsi="AR明朝体L"/>
          <w:szCs w:val="16"/>
        </w:rPr>
        <w:t>表記の整備</w:t>
      </w:r>
      <w:r w:rsidRPr="00FD19D7">
        <w:rPr>
          <w:rFonts w:hAnsi="AR明朝体L" w:hint="eastAsia"/>
          <w:szCs w:val="16"/>
        </w:rPr>
        <w:t>方法</w:t>
      </w:r>
      <w:r w:rsidRPr="00FD19D7">
        <w:rPr>
          <w:rFonts w:hAnsi="AR明朝体L"/>
          <w:szCs w:val="16"/>
        </w:rPr>
        <w:t>は</w:t>
      </w:r>
      <w:r w:rsidRPr="00FD19D7">
        <w:rPr>
          <w:rFonts w:hAnsi="AR明朝体L" w:hint="eastAsia"/>
          <w:szCs w:val="16"/>
        </w:rPr>
        <w:t>、「公共交通機関の旅客施設に関する移動等円滑化整備ガイドライン」(平成２５年６月)（</w:t>
      </w:r>
      <w:r w:rsidRPr="00FD19D7">
        <w:rPr>
          <w:rFonts w:hAnsi="AR明朝体L"/>
          <w:szCs w:val="16"/>
        </w:rPr>
        <w:t>以下、</w:t>
      </w:r>
      <w:r w:rsidRPr="00FD19D7">
        <w:rPr>
          <w:rFonts w:hAnsi="AR明朝体L" w:hint="eastAsia"/>
          <w:szCs w:val="16"/>
        </w:rPr>
        <w:t>「</w:t>
      </w:r>
      <w:r w:rsidRPr="00FD19D7">
        <w:rPr>
          <w:rFonts w:hAnsi="AR明朝体L" w:hint="eastAsia"/>
          <w:spacing w:val="2"/>
          <w:kern w:val="0"/>
          <w:szCs w:val="16"/>
        </w:rPr>
        <w:t>バリア</w:t>
      </w:r>
      <w:r w:rsidRPr="00FD19D7">
        <w:rPr>
          <w:rFonts w:hAnsi="AR明朝体L"/>
          <w:spacing w:val="2"/>
          <w:kern w:val="0"/>
          <w:szCs w:val="16"/>
        </w:rPr>
        <w:t>フリー整備ガイドライン</w:t>
      </w:r>
      <w:r w:rsidRPr="00FD19D7">
        <w:rPr>
          <w:rFonts w:hAnsi="AR明朝体L" w:hint="eastAsia"/>
          <w:spacing w:val="2"/>
          <w:kern w:val="0"/>
          <w:szCs w:val="16"/>
        </w:rPr>
        <w:t xml:space="preserve">　</w:t>
      </w:r>
      <w:r w:rsidRPr="00FD19D7">
        <w:rPr>
          <w:rFonts w:hAnsi="AR明朝体L"/>
          <w:spacing w:val="2"/>
          <w:kern w:val="0"/>
          <w:szCs w:val="16"/>
        </w:rPr>
        <w:t>旅客施設編</w:t>
      </w:r>
      <w:r w:rsidRPr="00FD19D7">
        <w:rPr>
          <w:rFonts w:hAnsi="AR明朝体L" w:hint="eastAsia"/>
          <w:spacing w:val="2"/>
          <w:kern w:val="0"/>
          <w:szCs w:val="16"/>
        </w:rPr>
        <w:t>」と</w:t>
      </w:r>
      <w:r w:rsidR="006134A1">
        <w:rPr>
          <w:rFonts w:hAnsi="AR明朝体L" w:hint="eastAsia"/>
          <w:spacing w:val="2"/>
          <w:kern w:val="0"/>
          <w:szCs w:val="16"/>
        </w:rPr>
        <w:t>い</w:t>
      </w:r>
      <w:r w:rsidRPr="00FD19D7">
        <w:rPr>
          <w:rFonts w:hAnsi="AR明朝体L" w:hint="eastAsia"/>
          <w:spacing w:val="2"/>
          <w:kern w:val="0"/>
          <w:szCs w:val="16"/>
        </w:rPr>
        <w:t>う。</w:t>
      </w:r>
      <w:r w:rsidRPr="00FD19D7">
        <w:rPr>
          <w:rFonts w:hAnsi="AR明朝体L"/>
          <w:spacing w:val="2"/>
          <w:kern w:val="0"/>
          <w:szCs w:val="16"/>
        </w:rPr>
        <w:t>）</w:t>
      </w:r>
      <w:r w:rsidRPr="00FD19D7">
        <w:rPr>
          <w:rFonts w:hAnsi="AR明朝体L" w:hint="eastAsia"/>
          <w:spacing w:val="2"/>
          <w:kern w:val="0"/>
          <w:szCs w:val="16"/>
        </w:rPr>
        <w:t>、「</w:t>
      </w:r>
      <w:r w:rsidRPr="00FD19D7">
        <w:rPr>
          <w:rFonts w:hAnsi="AR明朝体L"/>
          <w:spacing w:val="2"/>
          <w:kern w:val="0"/>
          <w:szCs w:val="16"/>
        </w:rPr>
        <w:t>公共</w:t>
      </w:r>
      <w:r w:rsidRPr="00FD19D7">
        <w:rPr>
          <w:rFonts w:hAnsi="AR明朝体L" w:hint="eastAsia"/>
          <w:spacing w:val="2"/>
          <w:kern w:val="0"/>
          <w:szCs w:val="16"/>
        </w:rPr>
        <w:t>交通</w:t>
      </w:r>
      <w:r w:rsidRPr="00FD19D7">
        <w:rPr>
          <w:rFonts w:hAnsi="AR明朝体L"/>
          <w:spacing w:val="2"/>
          <w:kern w:val="0"/>
          <w:szCs w:val="16"/>
        </w:rPr>
        <w:t>機関の車両等に関する</w:t>
      </w:r>
      <w:r w:rsidRPr="00FD19D7">
        <w:rPr>
          <w:rFonts w:hAnsi="AR明朝体L" w:hint="eastAsia"/>
          <w:spacing w:val="2"/>
          <w:kern w:val="0"/>
          <w:szCs w:val="16"/>
        </w:rPr>
        <w:t>移動等</w:t>
      </w:r>
      <w:r w:rsidRPr="00FD19D7">
        <w:rPr>
          <w:rFonts w:hAnsi="AR明朝体L"/>
          <w:spacing w:val="2"/>
          <w:kern w:val="0"/>
          <w:szCs w:val="16"/>
        </w:rPr>
        <w:t>円滑化整備ガイドライン」（平成</w:t>
      </w:r>
      <w:r w:rsidRPr="00FD19D7">
        <w:rPr>
          <w:rFonts w:hAnsi="AR明朝体L" w:hint="eastAsia"/>
          <w:spacing w:val="2"/>
          <w:kern w:val="0"/>
          <w:szCs w:val="16"/>
        </w:rPr>
        <w:t>２５</w:t>
      </w:r>
      <w:r w:rsidRPr="00FD19D7">
        <w:rPr>
          <w:rFonts w:hAnsi="AR明朝体L"/>
          <w:spacing w:val="2"/>
          <w:kern w:val="0"/>
          <w:szCs w:val="16"/>
        </w:rPr>
        <w:t>年</w:t>
      </w:r>
      <w:r w:rsidRPr="00FD19D7">
        <w:rPr>
          <w:rFonts w:hAnsi="AR明朝体L" w:hint="eastAsia"/>
          <w:spacing w:val="2"/>
          <w:kern w:val="0"/>
          <w:szCs w:val="16"/>
        </w:rPr>
        <w:t>６</w:t>
      </w:r>
      <w:r w:rsidRPr="00FD19D7">
        <w:rPr>
          <w:rFonts w:hAnsi="AR明朝体L"/>
          <w:spacing w:val="2"/>
          <w:kern w:val="0"/>
          <w:szCs w:val="16"/>
        </w:rPr>
        <w:t>月</w:t>
      </w:r>
      <w:r w:rsidRPr="00FD19D7">
        <w:rPr>
          <w:rFonts w:hAnsi="AR明朝体L" w:hint="eastAsia"/>
          <w:spacing w:val="2"/>
          <w:kern w:val="0"/>
          <w:szCs w:val="16"/>
        </w:rPr>
        <w:t>）</w:t>
      </w:r>
      <w:r w:rsidRPr="00FD19D7">
        <w:rPr>
          <w:rFonts w:hAnsi="AR明朝体L"/>
          <w:spacing w:val="2"/>
          <w:kern w:val="0"/>
          <w:szCs w:val="16"/>
        </w:rPr>
        <w:t>（以下</w:t>
      </w:r>
      <w:r w:rsidRPr="00FD19D7">
        <w:rPr>
          <w:rFonts w:hAnsi="AR明朝体L" w:hint="eastAsia"/>
          <w:spacing w:val="2"/>
          <w:kern w:val="0"/>
          <w:szCs w:val="16"/>
        </w:rPr>
        <w:t>、</w:t>
      </w:r>
      <w:r w:rsidRPr="00FD19D7">
        <w:rPr>
          <w:rFonts w:hAnsi="AR明朝体L"/>
          <w:spacing w:val="2"/>
          <w:kern w:val="0"/>
          <w:szCs w:val="16"/>
        </w:rPr>
        <w:t>「バリアフリー整備ガイドライン</w:t>
      </w:r>
      <w:r w:rsidRPr="00FD19D7">
        <w:rPr>
          <w:rFonts w:hAnsi="AR明朝体L" w:hint="eastAsia"/>
          <w:spacing w:val="2"/>
          <w:kern w:val="0"/>
          <w:szCs w:val="16"/>
        </w:rPr>
        <w:t xml:space="preserve">　</w:t>
      </w:r>
      <w:r w:rsidRPr="00FD19D7">
        <w:rPr>
          <w:rFonts w:hAnsi="AR明朝体L"/>
          <w:spacing w:val="2"/>
          <w:kern w:val="0"/>
          <w:szCs w:val="16"/>
        </w:rPr>
        <w:t>車両</w:t>
      </w:r>
      <w:r w:rsidRPr="00FD19D7">
        <w:rPr>
          <w:rFonts w:hAnsi="AR明朝体L" w:hint="eastAsia"/>
          <w:spacing w:val="2"/>
          <w:kern w:val="0"/>
          <w:szCs w:val="16"/>
        </w:rPr>
        <w:t>等</w:t>
      </w:r>
      <w:r w:rsidRPr="00FD19D7">
        <w:rPr>
          <w:rFonts w:hAnsi="AR明朝体L"/>
          <w:spacing w:val="2"/>
          <w:kern w:val="0"/>
          <w:szCs w:val="16"/>
        </w:rPr>
        <w:t>編</w:t>
      </w:r>
      <w:r w:rsidRPr="00FD19D7">
        <w:rPr>
          <w:rFonts w:hAnsi="AR明朝体L" w:hint="eastAsia"/>
          <w:spacing w:val="2"/>
          <w:kern w:val="0"/>
          <w:szCs w:val="16"/>
        </w:rPr>
        <w:t>」</w:t>
      </w:r>
      <w:r w:rsidRPr="00FD19D7">
        <w:rPr>
          <w:rFonts w:hAnsi="AR明朝体L"/>
          <w:spacing w:val="2"/>
          <w:kern w:val="0"/>
          <w:szCs w:val="16"/>
        </w:rPr>
        <w:t>という</w:t>
      </w:r>
      <w:r w:rsidRPr="00FD19D7">
        <w:rPr>
          <w:rFonts w:hAnsi="AR明朝体L" w:hint="eastAsia"/>
          <w:spacing w:val="2"/>
          <w:kern w:val="0"/>
          <w:szCs w:val="16"/>
        </w:rPr>
        <w:t>。</w:t>
      </w:r>
      <w:r w:rsidRPr="00FD19D7">
        <w:rPr>
          <w:rFonts w:hAnsi="AR明朝体L"/>
          <w:spacing w:val="2"/>
          <w:kern w:val="0"/>
          <w:szCs w:val="16"/>
        </w:rPr>
        <w:t>）</w:t>
      </w:r>
      <w:r w:rsidRPr="00FD19D7">
        <w:rPr>
          <w:rFonts w:hAnsi="AR明朝体L" w:hint="eastAsia"/>
          <w:spacing w:val="2"/>
          <w:kern w:val="0"/>
          <w:szCs w:val="16"/>
        </w:rPr>
        <w:t>を参考</w:t>
      </w:r>
      <w:r w:rsidRPr="00FD19D7">
        <w:rPr>
          <w:rFonts w:hAnsi="AR明朝体L"/>
          <w:spacing w:val="2"/>
          <w:kern w:val="0"/>
          <w:szCs w:val="16"/>
        </w:rPr>
        <w:t>とす</w:t>
      </w:r>
      <w:r w:rsidRPr="00FD19D7">
        <w:rPr>
          <w:rFonts w:hAnsi="AR明朝体L" w:hint="eastAsia"/>
          <w:spacing w:val="2"/>
          <w:kern w:val="0"/>
          <w:szCs w:val="16"/>
        </w:rPr>
        <w:t>る</w:t>
      </w:r>
      <w:r w:rsidRPr="00FD19D7">
        <w:rPr>
          <w:rFonts w:hAnsi="AR明朝体L"/>
          <w:spacing w:val="2"/>
          <w:kern w:val="0"/>
          <w:szCs w:val="16"/>
        </w:rPr>
        <w:t>。</w:t>
      </w:r>
    </w:p>
    <w:p w:rsidR="00BA18EF" w:rsidRPr="00FD19D7" w:rsidRDefault="00BA18EF" w:rsidP="00BA18EF">
      <w:pPr>
        <w:rPr>
          <w:rFonts w:hAnsi="AR明朝体L"/>
          <w:szCs w:val="16"/>
        </w:rPr>
      </w:pPr>
    </w:p>
    <w:p w:rsidR="00BA18EF" w:rsidRPr="00FD19D7" w:rsidRDefault="00BA18EF" w:rsidP="00BA18EF">
      <w:pPr>
        <w:ind w:leftChars="100" w:left="220"/>
        <w:rPr>
          <w:rFonts w:ascii="AR P丸ゴシック体E" w:eastAsia="AR P丸ゴシック体E" w:hAnsi="AR P丸ゴシック体E"/>
          <w:szCs w:val="16"/>
        </w:rPr>
      </w:pPr>
      <w:r w:rsidRPr="00FD19D7">
        <w:rPr>
          <w:rFonts w:ascii="AR P丸ゴシック体E" w:eastAsia="AR P丸ゴシック体E" w:hAnsi="AR P丸ゴシック体E" w:hint="eastAsia"/>
          <w:szCs w:val="16"/>
        </w:rPr>
        <w:t>２．交通サービス利便向上</w:t>
      </w:r>
      <w:r w:rsidRPr="00FD19D7">
        <w:rPr>
          <w:rFonts w:ascii="AR P丸ゴシック体E" w:eastAsia="AR P丸ゴシック体E" w:hAnsi="AR P丸ゴシック体E"/>
          <w:szCs w:val="16"/>
        </w:rPr>
        <w:t>促進</w:t>
      </w:r>
      <w:r w:rsidRPr="00FD19D7">
        <w:rPr>
          <w:rFonts w:ascii="AR P丸ゴシック体E" w:eastAsia="AR P丸ゴシック体E" w:hAnsi="AR P丸ゴシック体E" w:hint="eastAsia"/>
          <w:szCs w:val="16"/>
        </w:rPr>
        <w:t>事業について</w:t>
      </w:r>
    </w:p>
    <w:p w:rsidR="00BA18EF" w:rsidRPr="00056C74" w:rsidRDefault="00BA18EF" w:rsidP="00BA18EF">
      <w:pPr>
        <w:ind w:leftChars="200" w:left="660" w:hangingChars="100" w:hanging="220"/>
        <w:rPr>
          <w:rFonts w:hAnsi="AR明朝体L"/>
          <w:b/>
          <w:szCs w:val="16"/>
        </w:rPr>
      </w:pPr>
      <w:r w:rsidRPr="00056C74">
        <w:rPr>
          <w:rFonts w:hAnsi="AR明朝体L" w:hint="eastAsia"/>
          <w:b/>
          <w:szCs w:val="16"/>
        </w:rPr>
        <w:t>①全ての種目に共通する事項</w:t>
      </w:r>
    </w:p>
    <w:p w:rsidR="00BA18EF" w:rsidRPr="00FD19D7" w:rsidRDefault="00BA18EF" w:rsidP="00BA18EF">
      <w:pPr>
        <w:ind w:leftChars="200" w:left="660" w:hangingChars="100" w:hanging="220"/>
        <w:rPr>
          <w:rFonts w:hAnsi="AR明朝体L"/>
          <w:szCs w:val="16"/>
        </w:rPr>
      </w:pPr>
      <w:r w:rsidRPr="00FD19D7">
        <w:rPr>
          <w:rFonts w:hAnsi="AR明朝体L" w:hint="eastAsia"/>
          <w:szCs w:val="16"/>
        </w:rPr>
        <w:t>（整備計画に</w:t>
      </w:r>
      <w:r w:rsidRPr="00FD19D7">
        <w:rPr>
          <w:rFonts w:hAnsi="AR明朝体L" w:hint="eastAsia"/>
          <w:spacing w:val="2"/>
          <w:kern w:val="0"/>
          <w:szCs w:val="16"/>
        </w:rPr>
        <w:t>ついて</w:t>
      </w:r>
      <w:r w:rsidRPr="00FD19D7">
        <w:rPr>
          <w:rFonts w:hAnsi="AR明朝体L" w:hint="eastAsia"/>
          <w:szCs w:val="16"/>
        </w:rPr>
        <w:t>）</w:t>
      </w:r>
    </w:p>
    <w:p w:rsidR="00BA18EF" w:rsidRDefault="00BA18EF" w:rsidP="00BA18EF">
      <w:pPr>
        <w:ind w:leftChars="300" w:left="660" w:firstLineChars="100" w:firstLine="220"/>
        <w:rPr>
          <w:rFonts w:hAnsi="AR明朝体L"/>
          <w:szCs w:val="16"/>
        </w:rPr>
      </w:pPr>
      <w:r w:rsidRPr="00FD19D7">
        <w:rPr>
          <w:rFonts w:hAnsi="AR明朝体L" w:hint="eastAsia"/>
          <w:szCs w:val="16"/>
        </w:rPr>
        <w:lastRenderedPageBreak/>
        <w:t>交付要綱別表１に規定する整備計画とは、無料公衆無線ＬＡＮ環境整備、多言語表記等、案内放送の多言語化、多言語案内用タブレット端末導入に関して、ストレスフリーで快適に旅行できる環境の整備を図るため、広域的かつ連続的なサービスが提供されるよう整備方針、整備方針を踏まえた整備箇所・設備内容・台数等を記載した計画であり、補助申請書に添付する。</w:t>
      </w:r>
    </w:p>
    <w:p w:rsidR="00056C74" w:rsidRPr="00FD19D7" w:rsidRDefault="00056C74" w:rsidP="00BA18EF">
      <w:pPr>
        <w:ind w:leftChars="300" w:left="660" w:firstLineChars="100" w:firstLine="220"/>
        <w:rPr>
          <w:rFonts w:hAnsi="AR明朝体L"/>
          <w:szCs w:val="16"/>
        </w:rPr>
      </w:pPr>
    </w:p>
    <w:p w:rsidR="00BA18EF" w:rsidRPr="00FD19D7" w:rsidRDefault="00BA18EF" w:rsidP="00BA18EF">
      <w:pPr>
        <w:ind w:leftChars="200" w:left="664" w:hangingChars="100" w:hanging="224"/>
        <w:rPr>
          <w:rFonts w:hAnsi="AR明朝体L"/>
          <w:spacing w:val="2"/>
          <w:kern w:val="0"/>
          <w:szCs w:val="16"/>
        </w:rPr>
      </w:pPr>
      <w:r w:rsidRPr="00FD19D7">
        <w:rPr>
          <w:rFonts w:hAnsi="AR明朝体L" w:hint="eastAsia"/>
          <w:spacing w:val="2"/>
          <w:kern w:val="0"/>
          <w:szCs w:val="16"/>
        </w:rPr>
        <w:t>（軽微な変更に</w:t>
      </w:r>
      <w:r w:rsidRPr="00FD19D7">
        <w:rPr>
          <w:rFonts w:hAnsi="AR明朝体L"/>
          <w:spacing w:val="2"/>
          <w:kern w:val="0"/>
          <w:szCs w:val="16"/>
        </w:rPr>
        <w:t>係る取扱い</w:t>
      </w:r>
      <w:r w:rsidRPr="00FD19D7">
        <w:rPr>
          <w:rFonts w:hAnsi="AR明朝体L" w:hint="eastAsia"/>
          <w:spacing w:val="2"/>
          <w:kern w:val="0"/>
          <w:szCs w:val="16"/>
        </w:rPr>
        <w:t>）</w:t>
      </w:r>
    </w:p>
    <w:p w:rsidR="00BA18EF" w:rsidRPr="00FD19D7" w:rsidRDefault="00BA18EF" w:rsidP="00BA18EF">
      <w:pPr>
        <w:ind w:leftChars="300" w:left="660" w:firstLineChars="100" w:firstLine="224"/>
        <w:rPr>
          <w:rFonts w:hAnsi="AR明朝体L"/>
          <w:spacing w:val="2"/>
          <w:kern w:val="0"/>
          <w:szCs w:val="16"/>
        </w:rPr>
      </w:pPr>
      <w:r w:rsidRPr="00FD19D7">
        <w:rPr>
          <w:rFonts w:hAnsi="AR明朝体L" w:hint="eastAsia"/>
          <w:spacing w:val="2"/>
          <w:kern w:val="0"/>
          <w:szCs w:val="16"/>
        </w:rPr>
        <w:t>交付要綱第９条第</w:t>
      </w:r>
      <w:r w:rsidRPr="00FD19D7">
        <w:rPr>
          <w:rFonts w:hAnsi="AR明朝体L"/>
          <w:spacing w:val="2"/>
          <w:kern w:val="0"/>
          <w:szCs w:val="16"/>
        </w:rPr>
        <w:t>１</w:t>
      </w:r>
      <w:r w:rsidRPr="00FD19D7">
        <w:rPr>
          <w:rFonts w:hAnsi="AR明朝体L" w:hint="eastAsia"/>
          <w:spacing w:val="2"/>
          <w:kern w:val="0"/>
          <w:szCs w:val="16"/>
        </w:rPr>
        <w:t>項第１号ただし書きに</w:t>
      </w:r>
      <w:r w:rsidRPr="00FD19D7">
        <w:rPr>
          <w:rFonts w:hAnsi="AR明朝体L"/>
          <w:spacing w:val="2"/>
          <w:kern w:val="0"/>
          <w:szCs w:val="16"/>
        </w:rPr>
        <w:t>規定する</w:t>
      </w:r>
      <w:r w:rsidRPr="00FD19D7">
        <w:rPr>
          <w:rFonts w:hAnsi="AR明朝体L" w:hint="eastAsia"/>
          <w:spacing w:val="2"/>
          <w:kern w:val="0"/>
          <w:szCs w:val="16"/>
        </w:rPr>
        <w:t>大臣が定める軽微な変更の範囲は次のとおりとする。</w:t>
      </w:r>
    </w:p>
    <w:p w:rsidR="00BA18EF" w:rsidRDefault="00BA18EF" w:rsidP="00BA18EF">
      <w:pPr>
        <w:ind w:leftChars="300" w:left="884" w:hangingChars="100" w:hanging="224"/>
        <w:rPr>
          <w:rFonts w:hAnsi="AR明朝体L"/>
          <w:spacing w:val="2"/>
          <w:kern w:val="0"/>
          <w:szCs w:val="16"/>
        </w:rPr>
      </w:pPr>
      <w:r w:rsidRPr="00FD19D7">
        <w:rPr>
          <w:rFonts w:hAnsi="AR明朝体L" w:hint="eastAsia"/>
          <w:spacing w:val="2"/>
          <w:kern w:val="0"/>
          <w:szCs w:val="16"/>
        </w:rPr>
        <w:t>・様式第１－１別紙に</w:t>
      </w:r>
      <w:r w:rsidRPr="00FD19D7">
        <w:rPr>
          <w:rFonts w:hAnsi="AR明朝体L"/>
          <w:spacing w:val="2"/>
          <w:kern w:val="0"/>
          <w:szCs w:val="16"/>
        </w:rPr>
        <w:t>記載の</w:t>
      </w:r>
      <w:r w:rsidRPr="00FD19D7">
        <w:rPr>
          <w:rFonts w:hAnsi="AR明朝体L" w:hint="eastAsia"/>
          <w:spacing w:val="2"/>
          <w:kern w:val="0"/>
          <w:szCs w:val="16"/>
        </w:rPr>
        <w:t>「補助対象事業の目的・内容」又は「費用総額」の内容の変更</w:t>
      </w:r>
    </w:p>
    <w:p w:rsidR="00056C74" w:rsidRPr="00FD19D7" w:rsidRDefault="00056C74" w:rsidP="00BA18EF">
      <w:pPr>
        <w:ind w:leftChars="300" w:left="880" w:hangingChars="100" w:hanging="220"/>
        <w:rPr>
          <w:rFonts w:hAnsi="AR明朝体L"/>
          <w:szCs w:val="16"/>
        </w:rPr>
      </w:pPr>
    </w:p>
    <w:p w:rsidR="00BA18EF" w:rsidRPr="00FD19D7" w:rsidRDefault="00BA18EF" w:rsidP="00BA18EF">
      <w:pPr>
        <w:pStyle w:val="af7"/>
        <w:adjustRightInd/>
        <w:ind w:leftChars="200" w:left="650" w:hangingChars="100" w:hanging="210"/>
        <w:rPr>
          <w:rFonts w:ascii="AR明朝体L" w:eastAsia="AR明朝体L" w:hAnsi="AR明朝体L"/>
          <w:color w:val="auto"/>
          <w:szCs w:val="16"/>
        </w:rPr>
      </w:pPr>
      <w:r w:rsidRPr="00FD19D7">
        <w:rPr>
          <w:rFonts w:ascii="AR明朝体L" w:eastAsia="AR明朝体L" w:hAnsi="AR明朝体L" w:hint="eastAsia"/>
          <w:color w:val="auto"/>
          <w:szCs w:val="16"/>
        </w:rPr>
        <w:t>（無料公衆無線ＬＡＮ環境の整備）</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本</w:t>
      </w:r>
      <w:r w:rsidRPr="00FD19D7">
        <w:rPr>
          <w:rFonts w:hAnsi="AR明朝体L"/>
          <w:szCs w:val="16"/>
        </w:rPr>
        <w:t>事業</w:t>
      </w:r>
      <w:r w:rsidRPr="00FD19D7">
        <w:rPr>
          <w:rFonts w:hAnsi="AR明朝体L" w:hint="eastAsia"/>
          <w:szCs w:val="16"/>
        </w:rPr>
        <w:t>の</w:t>
      </w:r>
      <w:r w:rsidRPr="00FD19D7">
        <w:rPr>
          <w:rFonts w:hAnsi="AR明朝体L"/>
          <w:szCs w:val="16"/>
        </w:rPr>
        <w:t>対象となる</w:t>
      </w:r>
      <w:r w:rsidRPr="00FD19D7">
        <w:rPr>
          <w:rFonts w:hAnsi="AR明朝体L" w:hint="eastAsia"/>
          <w:szCs w:val="16"/>
        </w:rPr>
        <w:t>無料公衆無線ＬＡＮ環境の整備に</w:t>
      </w:r>
      <w:r w:rsidRPr="00FD19D7">
        <w:rPr>
          <w:rFonts w:hAnsi="AR明朝体L"/>
          <w:szCs w:val="16"/>
        </w:rPr>
        <w:t>要する経費</w:t>
      </w:r>
      <w:r w:rsidRPr="00FD19D7">
        <w:rPr>
          <w:rFonts w:hAnsi="AR明朝体L" w:hint="eastAsia"/>
          <w:szCs w:val="16"/>
        </w:rPr>
        <w:t>とは、「機器購入費」(無料公衆無線ＬＡＮ機器の購入に係る費用)及び「機器設置工事費」(無料公衆無線ＬＡＮ機器の設置工事に係る費用、ソフトウェア購入費(セキュリティー対策含む。))を</w:t>
      </w:r>
      <w:r w:rsidRPr="00FD19D7">
        <w:rPr>
          <w:rFonts w:hAnsi="AR明朝体L"/>
          <w:szCs w:val="16"/>
        </w:rPr>
        <w:t>対象とする。</w:t>
      </w:r>
      <w:r w:rsidRPr="00FD19D7">
        <w:rPr>
          <w:rFonts w:hAnsi="AR明朝体L" w:hint="eastAsia"/>
          <w:szCs w:val="16"/>
        </w:rPr>
        <w:t>このうち航空機</w:t>
      </w:r>
      <w:r w:rsidRPr="00FD19D7">
        <w:rPr>
          <w:rFonts w:hAnsi="AR明朝体L"/>
          <w:szCs w:val="16"/>
        </w:rPr>
        <w:t>へ設置する</w:t>
      </w:r>
      <w:r w:rsidRPr="00FD19D7">
        <w:rPr>
          <w:rFonts w:hAnsi="AR明朝体L" w:hint="eastAsia"/>
          <w:szCs w:val="16"/>
        </w:rPr>
        <w:t>経費</w:t>
      </w:r>
      <w:r w:rsidRPr="00FD19D7">
        <w:rPr>
          <w:rFonts w:hAnsi="AR明朝体L"/>
          <w:szCs w:val="16"/>
        </w:rPr>
        <w:t>については</w:t>
      </w:r>
      <w:r w:rsidRPr="00FD19D7">
        <w:rPr>
          <w:rFonts w:hAnsi="AR明朝体L" w:hint="eastAsia"/>
          <w:szCs w:val="16"/>
        </w:rPr>
        <w:t>補助対象外とする。</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ただし</w:t>
      </w:r>
      <w:r w:rsidRPr="00FD19D7">
        <w:rPr>
          <w:rFonts w:hAnsi="AR明朝体L"/>
          <w:szCs w:val="16"/>
        </w:rPr>
        <w:t>、通信費等の</w:t>
      </w:r>
      <w:r w:rsidRPr="00FD19D7">
        <w:rPr>
          <w:rFonts w:hAnsi="AR明朝体L" w:hint="eastAsia"/>
          <w:szCs w:val="16"/>
        </w:rPr>
        <w:t>当該無料公衆無線</w:t>
      </w:r>
      <w:r w:rsidRPr="00FD19D7">
        <w:rPr>
          <w:rFonts w:hAnsi="AR明朝体L"/>
          <w:szCs w:val="16"/>
        </w:rPr>
        <w:t>ＬＡＮ環境</w:t>
      </w:r>
      <w:r w:rsidRPr="00FD19D7">
        <w:rPr>
          <w:rFonts w:hAnsi="AR明朝体L" w:hint="eastAsia"/>
          <w:szCs w:val="16"/>
        </w:rPr>
        <w:t>の維持</w:t>
      </w:r>
      <w:r w:rsidRPr="00FD19D7">
        <w:rPr>
          <w:rFonts w:hAnsi="AR明朝体L"/>
          <w:szCs w:val="16"/>
        </w:rPr>
        <w:t>に関する</w:t>
      </w:r>
      <w:r w:rsidRPr="00FD19D7">
        <w:rPr>
          <w:rFonts w:hAnsi="AR明朝体L" w:hint="eastAsia"/>
          <w:szCs w:val="16"/>
        </w:rPr>
        <w:t>経費は補助対象としない</w:t>
      </w:r>
      <w:r w:rsidRPr="00FD19D7">
        <w:rPr>
          <w:rFonts w:hAnsi="AR明朝体L"/>
          <w:szCs w:val="16"/>
        </w:rPr>
        <w:t>。</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当該機器</w:t>
      </w:r>
      <w:r w:rsidRPr="00FD19D7">
        <w:rPr>
          <w:rFonts w:hAnsi="AR明朝体L"/>
          <w:szCs w:val="16"/>
        </w:rPr>
        <w:t>については、訪日外国人旅行者の</w:t>
      </w:r>
      <w:r w:rsidRPr="00FD19D7">
        <w:rPr>
          <w:rFonts w:hAnsi="AR明朝体L" w:hint="eastAsia"/>
          <w:szCs w:val="16"/>
        </w:rPr>
        <w:t>移動</w:t>
      </w:r>
      <w:r w:rsidRPr="00FD19D7">
        <w:rPr>
          <w:rFonts w:hAnsi="AR明朝体L"/>
          <w:szCs w:val="16"/>
        </w:rPr>
        <w:t>に係る</w:t>
      </w:r>
      <w:r w:rsidRPr="00FD19D7">
        <w:rPr>
          <w:rFonts w:hAnsi="AR明朝体L" w:hint="eastAsia"/>
          <w:szCs w:val="16"/>
        </w:rPr>
        <w:t>利便性</w:t>
      </w:r>
      <w:r w:rsidRPr="00FD19D7">
        <w:rPr>
          <w:rFonts w:hAnsi="AR明朝体L"/>
          <w:szCs w:val="16"/>
        </w:rPr>
        <w:t>の向上の促進等に資する</w:t>
      </w:r>
      <w:r w:rsidRPr="00FD19D7">
        <w:rPr>
          <w:rFonts w:hAnsi="AR明朝体L" w:hint="eastAsia"/>
          <w:szCs w:val="16"/>
        </w:rPr>
        <w:t>施設等に</w:t>
      </w:r>
      <w:r w:rsidRPr="00FD19D7">
        <w:rPr>
          <w:rFonts w:hAnsi="AR明朝体L"/>
          <w:szCs w:val="16"/>
        </w:rPr>
        <w:t>付することとする。</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また、</w:t>
      </w:r>
      <w:r w:rsidRPr="00FD19D7">
        <w:rPr>
          <w:rFonts w:hAnsi="AR明朝体L"/>
          <w:szCs w:val="16"/>
        </w:rPr>
        <w:t>当該事業</w:t>
      </w:r>
      <w:r w:rsidRPr="00FD19D7">
        <w:rPr>
          <w:rFonts w:hAnsi="AR明朝体L" w:hint="eastAsia"/>
          <w:szCs w:val="16"/>
        </w:rPr>
        <w:t>による</w:t>
      </w:r>
      <w:r w:rsidRPr="00FD19D7">
        <w:rPr>
          <w:rFonts w:hAnsi="AR明朝体L"/>
          <w:szCs w:val="16"/>
        </w:rPr>
        <w:t>補助金を活用し、無料公衆無線</w:t>
      </w:r>
      <w:r w:rsidRPr="00FD19D7">
        <w:rPr>
          <w:rFonts w:hAnsi="AR明朝体L" w:hint="eastAsia"/>
          <w:szCs w:val="16"/>
        </w:rPr>
        <w:t>ＬＡＮ</w:t>
      </w:r>
      <w:r w:rsidRPr="00FD19D7">
        <w:rPr>
          <w:rFonts w:hAnsi="AR明朝体L"/>
          <w:szCs w:val="16"/>
        </w:rPr>
        <w:t>環境の整備を図る際は、共通シンボルマーク</w:t>
      </w:r>
      <w:proofErr w:type="spellStart"/>
      <w:r w:rsidRPr="00FD19D7">
        <w:rPr>
          <w:rFonts w:hAnsi="AR明朝体L"/>
          <w:szCs w:val="16"/>
        </w:rPr>
        <w:t>Japan.Free</w:t>
      </w:r>
      <w:proofErr w:type="spellEnd"/>
      <w:r w:rsidRPr="00FD19D7">
        <w:rPr>
          <w:rFonts w:hAnsi="AR明朝体L"/>
          <w:szCs w:val="16"/>
        </w:rPr>
        <w:t xml:space="preserve"> Wi-Fi(</w:t>
      </w:r>
      <w:r w:rsidRPr="00FD19D7">
        <w:rPr>
          <w:rFonts w:hAnsi="AR明朝体L" w:hint="eastAsia"/>
          <w:szCs w:val="16"/>
        </w:rPr>
        <w:t>以下</w:t>
      </w:r>
      <w:r w:rsidRPr="00FD19D7">
        <w:rPr>
          <w:rFonts w:hAnsi="AR明朝体L"/>
          <w:szCs w:val="16"/>
        </w:rPr>
        <w:t>「</w:t>
      </w:r>
      <w:r w:rsidRPr="00FD19D7">
        <w:rPr>
          <w:rFonts w:hAnsi="AR明朝体L" w:hint="eastAsia"/>
          <w:szCs w:val="16"/>
        </w:rPr>
        <w:t>シンボルマーク</w:t>
      </w:r>
      <w:r w:rsidRPr="00FD19D7">
        <w:rPr>
          <w:rFonts w:hAnsi="AR明朝体L"/>
          <w:szCs w:val="16"/>
        </w:rPr>
        <w:t>」という</w:t>
      </w:r>
      <w:r w:rsidRPr="00FD19D7">
        <w:rPr>
          <w:rFonts w:hAnsi="AR明朝体L" w:hint="eastAsia"/>
          <w:szCs w:val="16"/>
        </w:rPr>
        <w:t>。</w:t>
      </w:r>
      <w:r w:rsidRPr="00FD19D7">
        <w:rPr>
          <w:rFonts w:hAnsi="AR明朝体L"/>
          <w:szCs w:val="16"/>
        </w:rPr>
        <w:t>)の申請も併せて行</w:t>
      </w:r>
      <w:r w:rsidRPr="00FD19D7">
        <w:rPr>
          <w:rFonts w:hAnsi="AR明朝体L" w:hint="eastAsia"/>
          <w:szCs w:val="16"/>
        </w:rPr>
        <w:t>い、シンボルマークの</w:t>
      </w:r>
      <w:r w:rsidRPr="00FD19D7">
        <w:rPr>
          <w:rFonts w:hAnsi="AR明朝体L"/>
          <w:szCs w:val="16"/>
        </w:rPr>
        <w:t>掲出を行うことにする。</w:t>
      </w:r>
    </w:p>
    <w:p w:rsidR="00BA18EF" w:rsidRPr="00FD19D7" w:rsidRDefault="00BA18EF" w:rsidP="00BA18EF">
      <w:pPr>
        <w:ind w:leftChars="300" w:left="660" w:firstLineChars="100" w:firstLine="220"/>
        <w:rPr>
          <w:rFonts w:hAnsi="AR明朝体L" w:cs="ＭＳ ゴシック"/>
          <w:szCs w:val="16"/>
        </w:rPr>
      </w:pPr>
      <w:r w:rsidRPr="00FD19D7">
        <w:rPr>
          <w:rFonts w:hAnsi="AR明朝体L" w:hint="eastAsia"/>
          <w:szCs w:val="16"/>
        </w:rPr>
        <w:t>加えて、不正利用防止の</w:t>
      </w:r>
      <w:r w:rsidRPr="00FD19D7">
        <w:rPr>
          <w:rFonts w:hAnsi="AR明朝体L"/>
          <w:szCs w:val="16"/>
        </w:rPr>
        <w:t>観点から</w:t>
      </w:r>
      <w:r w:rsidRPr="00FD19D7">
        <w:rPr>
          <w:rFonts w:hAnsi="AR明朝体L" w:hint="eastAsia"/>
          <w:szCs w:val="16"/>
        </w:rPr>
        <w:t>、</w:t>
      </w:r>
      <w:r w:rsidRPr="00FD19D7">
        <w:rPr>
          <w:rFonts w:hAnsi="AR明朝体L"/>
          <w:szCs w:val="16"/>
        </w:rPr>
        <w:t>一定程度の本人</w:t>
      </w:r>
      <w:r w:rsidRPr="00FD19D7">
        <w:rPr>
          <w:rFonts w:hAnsi="AR明朝体L" w:hint="eastAsia"/>
          <w:szCs w:val="16"/>
        </w:rPr>
        <w:t>性</w:t>
      </w:r>
      <w:r w:rsidRPr="00FD19D7">
        <w:rPr>
          <w:rFonts w:hAnsi="AR明朝体L"/>
          <w:szCs w:val="16"/>
        </w:rPr>
        <w:t>が認証できる認証方式が必要</w:t>
      </w:r>
      <w:r w:rsidRPr="00FD19D7">
        <w:rPr>
          <w:rFonts w:hAnsi="AR明朝体L" w:hint="eastAsia"/>
          <w:szCs w:val="16"/>
        </w:rPr>
        <w:t>である</w:t>
      </w:r>
      <w:r w:rsidRPr="00FD19D7">
        <w:rPr>
          <w:rFonts w:hAnsi="AR明朝体L" w:cs="ＭＳ ゴシック" w:hint="eastAsia"/>
          <w:szCs w:val="16"/>
        </w:rPr>
        <w:t>。</w:t>
      </w:r>
      <w:r w:rsidRPr="00FD19D7">
        <w:rPr>
          <w:rFonts w:hAnsi="AR明朝体L" w:cs="ＭＳ ゴシック" w:hint="eastAsia"/>
          <w:kern w:val="0"/>
          <w:szCs w:val="16"/>
        </w:rPr>
        <w:t>利用者の利便性及び不正利用防止の観点から、総務省</w:t>
      </w:r>
      <w:r w:rsidRPr="00FD19D7">
        <w:rPr>
          <w:rFonts w:hAnsi="AR明朝体L" w:cs="ＭＳ ゴシック"/>
          <w:kern w:val="0"/>
          <w:szCs w:val="16"/>
        </w:rPr>
        <w:t>が求める認証方式に準じて</w:t>
      </w:r>
      <w:r w:rsidRPr="00FD19D7">
        <w:rPr>
          <w:rFonts w:hAnsi="AR明朝体L" w:cs="ＭＳ ゴシック" w:hint="eastAsia"/>
          <w:kern w:val="0"/>
          <w:szCs w:val="16"/>
        </w:rPr>
        <w:t>、１）による認証方式、２）及び３）の認証方式併用（※</w:t>
      </w:r>
      <w:r w:rsidRPr="00FD19D7">
        <w:rPr>
          <w:rFonts w:hAnsi="AR明朝体L" w:cs="ＭＳ ゴシック"/>
          <w:kern w:val="0"/>
          <w:szCs w:val="16"/>
        </w:rPr>
        <w:t>１）を導入することとする。（</w:t>
      </w:r>
      <w:r w:rsidRPr="00FD19D7">
        <w:rPr>
          <w:rFonts w:hAnsi="AR明朝体L" w:cs="ＭＳ ゴシック" w:hint="eastAsia"/>
          <w:kern w:val="0"/>
          <w:szCs w:val="16"/>
        </w:rPr>
        <w:t>※</w:t>
      </w:r>
      <w:r w:rsidRPr="00FD19D7">
        <w:rPr>
          <w:rFonts w:hAnsi="AR明朝体L" w:cs="ＭＳ ゴシック"/>
          <w:kern w:val="0"/>
          <w:szCs w:val="16"/>
        </w:rPr>
        <w:t>２）</w:t>
      </w:r>
    </w:p>
    <w:p w:rsidR="00BA18EF" w:rsidRPr="00FD19D7" w:rsidRDefault="00BA18EF" w:rsidP="00BA18EF">
      <w:pPr>
        <w:overflowPunct w:val="0"/>
        <w:ind w:leftChars="400" w:left="880"/>
        <w:textAlignment w:val="baseline"/>
        <w:rPr>
          <w:rFonts w:hAnsi="AR明朝体L" w:cs="ＭＳ ゴシック"/>
          <w:kern w:val="0"/>
          <w:szCs w:val="16"/>
        </w:rPr>
      </w:pPr>
      <w:r w:rsidRPr="00FD19D7">
        <w:rPr>
          <w:rFonts w:hAnsi="AR明朝体L" w:cs="ＭＳ ゴシック" w:hint="eastAsia"/>
          <w:kern w:val="0"/>
          <w:szCs w:val="16"/>
        </w:rPr>
        <w:t>１）ＳＭＳ（ショートメッセージ）・電話番号を利用した認証方式</w:t>
      </w:r>
    </w:p>
    <w:p w:rsidR="00BA18EF" w:rsidRPr="00FD19D7" w:rsidRDefault="00BA18EF" w:rsidP="00BA18EF">
      <w:pPr>
        <w:overflowPunct w:val="0"/>
        <w:ind w:leftChars="400" w:left="880"/>
        <w:textAlignment w:val="baseline"/>
        <w:rPr>
          <w:rFonts w:hAnsi="AR明朝体L" w:cs="ＭＳ ゴシック"/>
          <w:kern w:val="0"/>
          <w:szCs w:val="16"/>
        </w:rPr>
      </w:pPr>
      <w:r w:rsidRPr="00FD19D7">
        <w:rPr>
          <w:rFonts w:hAnsi="AR明朝体L" w:cs="ＭＳ ゴシック" w:hint="eastAsia"/>
          <w:kern w:val="0"/>
          <w:szCs w:val="16"/>
        </w:rPr>
        <w:t>２）ＳＮＳアカウントを利用した認証方式</w:t>
      </w:r>
    </w:p>
    <w:p w:rsidR="00BA18EF" w:rsidRPr="00FD19D7" w:rsidRDefault="00BA18EF" w:rsidP="00BA18EF">
      <w:pPr>
        <w:overflowPunct w:val="0"/>
        <w:ind w:leftChars="400" w:left="880"/>
        <w:textAlignment w:val="baseline"/>
        <w:rPr>
          <w:rFonts w:hAnsi="AR明朝体L"/>
          <w:kern w:val="0"/>
          <w:szCs w:val="16"/>
        </w:rPr>
      </w:pPr>
      <w:r w:rsidRPr="00FD19D7">
        <w:rPr>
          <w:rFonts w:hAnsi="AR明朝体L" w:cs="ＭＳ ゴシック" w:hint="eastAsia"/>
          <w:kern w:val="0"/>
          <w:szCs w:val="16"/>
        </w:rPr>
        <w:t>３）利用していることの確認を含めたメール認証方式（※３）</w:t>
      </w:r>
    </w:p>
    <w:p w:rsidR="00BA18EF" w:rsidRPr="00056C74" w:rsidRDefault="00BA18EF" w:rsidP="00BA18EF">
      <w:pPr>
        <w:overflowPunct w:val="0"/>
        <w:ind w:leftChars="400" w:left="1240" w:hangingChars="200" w:hanging="360"/>
        <w:textAlignment w:val="baseline"/>
        <w:rPr>
          <w:rFonts w:hAnsi="AR明朝体L"/>
          <w:kern w:val="0"/>
          <w:sz w:val="18"/>
          <w:szCs w:val="16"/>
        </w:rPr>
      </w:pPr>
      <w:r w:rsidRPr="00056C74">
        <w:rPr>
          <w:rFonts w:hAnsi="AR明朝体L" w:cs="ＭＳ ゴシック" w:hint="eastAsia"/>
          <w:kern w:val="0"/>
          <w:sz w:val="18"/>
          <w:szCs w:val="16"/>
        </w:rPr>
        <w:t>（※１）利用者が２）又は３）の認証方式を選択し、どちらか一方の認証で利用可能となる認証方式</w:t>
      </w:r>
    </w:p>
    <w:p w:rsidR="00BA18EF" w:rsidRPr="00056C74" w:rsidRDefault="00BA18EF" w:rsidP="00BA18EF">
      <w:pPr>
        <w:overflowPunct w:val="0"/>
        <w:ind w:leftChars="400" w:left="1240" w:hangingChars="200" w:hanging="360"/>
        <w:textAlignment w:val="baseline"/>
        <w:rPr>
          <w:rFonts w:hAnsi="AR明朝体L"/>
          <w:kern w:val="0"/>
          <w:sz w:val="18"/>
          <w:szCs w:val="16"/>
        </w:rPr>
      </w:pPr>
      <w:r w:rsidRPr="00056C74">
        <w:rPr>
          <w:rFonts w:hAnsi="AR明朝体L" w:cs="ＭＳ ゴシック" w:hint="eastAsia"/>
          <w:kern w:val="0"/>
          <w:sz w:val="18"/>
          <w:szCs w:val="16"/>
        </w:rPr>
        <w:t>（※２）上記認証方式を適用しなくてもよいケース</w:t>
      </w:r>
    </w:p>
    <w:p w:rsidR="00BA18EF" w:rsidRPr="00056C74" w:rsidRDefault="00BA18EF" w:rsidP="00BA18EF">
      <w:pPr>
        <w:overflowPunct w:val="0"/>
        <w:ind w:leftChars="700" w:left="1540"/>
        <w:textAlignment w:val="baseline"/>
        <w:rPr>
          <w:rFonts w:hAnsi="AR明朝体L" w:cs="ＭＳ ゴシック"/>
          <w:kern w:val="0"/>
          <w:sz w:val="18"/>
          <w:szCs w:val="16"/>
        </w:rPr>
      </w:pPr>
      <w:r w:rsidRPr="00056C74">
        <w:rPr>
          <w:rFonts w:hAnsi="AR明朝体L" w:cs="ＭＳ ゴシック" w:hint="eastAsia"/>
          <w:kern w:val="0"/>
          <w:sz w:val="18"/>
          <w:szCs w:val="16"/>
        </w:rPr>
        <w:t>・災害時における無料公衆無線ＬＡＮの開放時</w:t>
      </w:r>
    </w:p>
    <w:p w:rsidR="00BA18EF" w:rsidRPr="00056C74" w:rsidRDefault="00BA18EF" w:rsidP="00BA18EF">
      <w:pPr>
        <w:overflowPunct w:val="0"/>
        <w:ind w:leftChars="700" w:left="1540"/>
        <w:textAlignment w:val="baseline"/>
        <w:rPr>
          <w:rFonts w:hAnsi="AR明朝体L" w:cs="ＭＳ ゴシック"/>
          <w:kern w:val="0"/>
          <w:sz w:val="18"/>
          <w:szCs w:val="16"/>
        </w:rPr>
      </w:pPr>
      <w:r w:rsidRPr="00056C74">
        <w:rPr>
          <w:rFonts w:hAnsi="AR明朝体L" w:cs="ＭＳ ゴシック" w:hint="eastAsia"/>
          <w:kern w:val="0"/>
          <w:sz w:val="18"/>
          <w:szCs w:val="16"/>
        </w:rPr>
        <w:t>・屋内外問わず、利用者の容姿又は氏名の確認を取ることが可能な場所での使用時</w:t>
      </w:r>
    </w:p>
    <w:p w:rsidR="00BA18EF" w:rsidRPr="00056C74" w:rsidRDefault="00BA18EF" w:rsidP="00BA18EF">
      <w:pPr>
        <w:overflowPunct w:val="0"/>
        <w:ind w:leftChars="650" w:left="1430" w:firstLineChars="100" w:firstLine="180"/>
        <w:textAlignment w:val="baseline"/>
        <w:rPr>
          <w:rFonts w:hAnsi="AR明朝体L"/>
          <w:kern w:val="0"/>
          <w:sz w:val="18"/>
          <w:szCs w:val="16"/>
        </w:rPr>
      </w:pPr>
      <w:r w:rsidRPr="00056C74">
        <w:rPr>
          <w:rFonts w:hAnsi="AR明朝体L" w:cs="ＭＳ ゴシック" w:hint="eastAsia"/>
          <w:kern w:val="0"/>
          <w:sz w:val="18"/>
          <w:szCs w:val="16"/>
        </w:rPr>
        <w:t>なお、いずれかの方式で実施することが困難と認められる場合には、対面配布方式や２）又は３）の認証方式の単独実施でも認める場合がある。</w:t>
      </w:r>
    </w:p>
    <w:p w:rsidR="00BA18EF" w:rsidRDefault="00BA18EF" w:rsidP="00BA18EF">
      <w:pPr>
        <w:ind w:leftChars="400" w:left="1420" w:hangingChars="300" w:hanging="540"/>
        <w:rPr>
          <w:rFonts w:hAnsi="AR明朝体L" w:cs="ＭＳ ゴシック"/>
          <w:kern w:val="0"/>
          <w:sz w:val="18"/>
          <w:szCs w:val="16"/>
        </w:rPr>
      </w:pPr>
      <w:r w:rsidRPr="00056C74">
        <w:rPr>
          <w:rFonts w:hAnsi="AR明朝体L" w:cs="ＭＳ ゴシック" w:hint="eastAsia"/>
          <w:kern w:val="0"/>
          <w:sz w:val="18"/>
          <w:szCs w:val="16"/>
        </w:rPr>
        <w:t>（※３）メール認証方式について、主に国内携帯キャリア契約者以外（訪日外国人旅行者等）はメール受信ができないため、訪日外国人旅行者受入環境整備の目的で</w:t>
      </w:r>
      <w:r w:rsidRPr="00056C74">
        <w:rPr>
          <w:rFonts w:hAnsi="AR明朝体L" w:cs="ＭＳ ゴシック"/>
          <w:kern w:val="0"/>
          <w:sz w:val="18"/>
          <w:szCs w:val="16"/>
        </w:rPr>
        <w:t>Wi-Fi</w:t>
      </w:r>
      <w:r w:rsidRPr="00056C74">
        <w:rPr>
          <w:rFonts w:hAnsi="AR明朝体L" w:cs="ＭＳ ゴシック" w:hint="eastAsia"/>
          <w:kern w:val="0"/>
          <w:sz w:val="18"/>
          <w:szCs w:val="16"/>
        </w:rPr>
        <w:t>を設置する場合は、手続きにか</w:t>
      </w:r>
      <w:r w:rsidRPr="00056C74">
        <w:rPr>
          <w:rFonts w:hAnsi="AR明朝体L" w:cs="ＭＳ ゴシック" w:hint="eastAsia"/>
          <w:kern w:val="0"/>
          <w:sz w:val="18"/>
          <w:szCs w:val="16"/>
        </w:rPr>
        <w:lastRenderedPageBreak/>
        <w:t>かる最初の数分間はネット接続を可能とする、又はメール受信のみネット接続を可能とするなどの対応が必要となる</w:t>
      </w:r>
      <w:r w:rsidRPr="00056C74">
        <w:rPr>
          <w:rFonts w:hAnsi="AR明朝体L" w:cs="ＭＳ ゴシック"/>
          <w:kern w:val="0"/>
          <w:sz w:val="18"/>
          <w:szCs w:val="16"/>
        </w:rPr>
        <w:t>。</w:t>
      </w:r>
    </w:p>
    <w:p w:rsidR="00056C74" w:rsidRPr="00056C74" w:rsidRDefault="00056C74" w:rsidP="00BA18EF">
      <w:pPr>
        <w:ind w:leftChars="400" w:left="1420" w:hangingChars="300" w:hanging="540"/>
        <w:rPr>
          <w:rFonts w:hAnsi="AR明朝体L" w:cs="ＭＳ ゴシック"/>
          <w:kern w:val="0"/>
          <w:sz w:val="18"/>
          <w:szCs w:val="16"/>
        </w:rPr>
      </w:pPr>
    </w:p>
    <w:p w:rsidR="00BA18EF" w:rsidRPr="00FD19D7" w:rsidRDefault="00BA18EF" w:rsidP="00BA18EF">
      <w:pPr>
        <w:ind w:leftChars="200" w:left="660" w:hangingChars="100" w:hanging="220"/>
        <w:rPr>
          <w:rFonts w:hAnsi="AR明朝体L"/>
          <w:szCs w:val="16"/>
        </w:rPr>
      </w:pPr>
      <w:r w:rsidRPr="00FD19D7">
        <w:rPr>
          <w:rFonts w:hAnsi="AR明朝体L" w:hint="eastAsia"/>
          <w:szCs w:val="16"/>
        </w:rPr>
        <w:t>（案内標識、可変式情報表示装置、ホームページの多言語表記（予約</w:t>
      </w:r>
      <w:r w:rsidRPr="00FD19D7">
        <w:rPr>
          <w:rFonts w:hAnsi="AR明朝体L"/>
          <w:szCs w:val="16"/>
        </w:rPr>
        <w:t>システムを提供するものに限る</w:t>
      </w:r>
      <w:r w:rsidRPr="00FD19D7">
        <w:rPr>
          <w:rFonts w:hAnsi="AR明朝体L" w:hint="eastAsia"/>
          <w:szCs w:val="16"/>
        </w:rPr>
        <w:t>）等の</w:t>
      </w:r>
      <w:r w:rsidRPr="00FD19D7">
        <w:rPr>
          <w:rFonts w:hAnsi="AR明朝体L"/>
          <w:szCs w:val="16"/>
        </w:rPr>
        <w:t>多言語又はピクトグラムによる表記</w:t>
      </w:r>
      <w:r w:rsidRPr="00FD19D7">
        <w:rPr>
          <w:rFonts w:hAnsi="AR明朝体L" w:hint="eastAsia"/>
          <w:szCs w:val="16"/>
        </w:rPr>
        <w:t>、</w:t>
      </w:r>
      <w:r w:rsidRPr="00FD19D7">
        <w:rPr>
          <w:rFonts w:hAnsi="AR明朝体L"/>
          <w:szCs w:val="16"/>
        </w:rPr>
        <w:t>案内</w:t>
      </w:r>
      <w:r w:rsidRPr="00FD19D7">
        <w:rPr>
          <w:rFonts w:hAnsi="AR明朝体L" w:hint="eastAsia"/>
          <w:szCs w:val="16"/>
        </w:rPr>
        <w:t>放送の</w:t>
      </w:r>
      <w:r w:rsidRPr="00FD19D7">
        <w:rPr>
          <w:rFonts w:hAnsi="AR明朝体L"/>
          <w:szCs w:val="16"/>
        </w:rPr>
        <w:t>多言語化</w:t>
      </w:r>
      <w:r w:rsidRPr="00FD19D7">
        <w:rPr>
          <w:rFonts w:hAnsi="AR明朝体L" w:hint="eastAsia"/>
          <w:szCs w:val="16"/>
        </w:rPr>
        <w:t>、</w:t>
      </w:r>
      <w:r w:rsidRPr="00FD19D7">
        <w:rPr>
          <w:rFonts w:hAnsi="AR明朝体L"/>
          <w:szCs w:val="16"/>
        </w:rPr>
        <w:t>多言語案内用タブレット端末の導入</w:t>
      </w:r>
      <w:r w:rsidRPr="00FD19D7">
        <w:rPr>
          <w:rFonts w:hAnsi="AR明朝体L" w:hint="eastAsia"/>
          <w:szCs w:val="16"/>
        </w:rPr>
        <w:t>）</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１）案内標識とは誘導サイン類（施設内の方向を指示するのに必要なサイン）、位置サイン類（施設等の位置を告知するのに必要なサイン）、案内サイン類（乗降条件や位置関係等を案内するのに必要なサインで路線図、時刻表、構内図、所要時間案内標、運賃表、のりば案内標を含む。）、規制サイン類（利用者の行動を規制するのに必要なサイン）の多言語表記するものをいい、補助対象事業者の公共サービスを提供する施設管理区分を対象とする。</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２）可変式情報表示装置とは、ＬＥＤ、液晶などを用いた電子式やフラップなどを用いた機械式の表示方式を用いて、視覚情報を可変的に表示するデジタルサイネージをはじめとした装置のことをいい、補助対象事業者の公共サービスを提供する施設管理区分を対象とする。</w:t>
      </w:r>
    </w:p>
    <w:p w:rsidR="00BA18EF" w:rsidRPr="00FD19D7" w:rsidRDefault="00BA18EF" w:rsidP="00BA18EF">
      <w:pPr>
        <w:ind w:leftChars="400" w:left="880" w:firstLineChars="100" w:firstLine="220"/>
        <w:rPr>
          <w:rFonts w:hAnsi="AR明朝体L"/>
          <w:szCs w:val="16"/>
        </w:rPr>
      </w:pPr>
      <w:r w:rsidRPr="00FD19D7">
        <w:rPr>
          <w:rFonts w:hAnsi="AR明朝体L" w:hint="eastAsia"/>
          <w:szCs w:val="16"/>
        </w:rPr>
        <w:t>ただし、広告宣伝を主に行うものは除くこととする。</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３）ホームページ（予約</w:t>
      </w:r>
      <w:r w:rsidRPr="00FD19D7">
        <w:rPr>
          <w:rFonts w:hAnsi="AR明朝体L"/>
          <w:szCs w:val="16"/>
        </w:rPr>
        <w:t>システムを提供するものに限る</w:t>
      </w:r>
      <w:r w:rsidRPr="00FD19D7">
        <w:rPr>
          <w:rFonts w:hAnsi="AR明朝体L" w:hint="eastAsia"/>
          <w:szCs w:val="16"/>
        </w:rPr>
        <w:t>。）とは補助対象事業者が管理運営する予約システムを備えたウェブサイト（新規開設及び多言語化に伴い新たに予約システムを備える場合を</w:t>
      </w:r>
      <w:r w:rsidRPr="00FD19D7">
        <w:rPr>
          <w:rFonts w:hAnsi="AR明朝体L"/>
          <w:szCs w:val="16"/>
        </w:rPr>
        <w:t>含む。）</w:t>
      </w:r>
      <w:r w:rsidRPr="00FD19D7">
        <w:rPr>
          <w:rFonts w:hAnsi="AR明朝体L" w:hint="eastAsia"/>
          <w:szCs w:val="16"/>
        </w:rPr>
        <w:t>の</w:t>
      </w:r>
      <w:r w:rsidRPr="00FD19D7">
        <w:rPr>
          <w:rFonts w:hAnsi="AR明朝体L"/>
          <w:szCs w:val="16"/>
        </w:rPr>
        <w:t>多言語化を行うもの</w:t>
      </w:r>
      <w:r w:rsidRPr="00FD19D7">
        <w:rPr>
          <w:rFonts w:hAnsi="AR明朝体L" w:hint="eastAsia"/>
          <w:szCs w:val="16"/>
        </w:rPr>
        <w:t>を指し、時刻表、運行情報、沿線情報等が掲載されたものとする。予約</w:t>
      </w:r>
      <w:r w:rsidRPr="00FD19D7">
        <w:rPr>
          <w:rFonts w:hAnsi="AR明朝体L"/>
          <w:szCs w:val="16"/>
        </w:rPr>
        <w:t>システムとは、</w:t>
      </w:r>
      <w:r w:rsidRPr="00FD19D7">
        <w:rPr>
          <w:rFonts w:hAnsi="AR明朝体L" w:hint="eastAsia"/>
          <w:szCs w:val="16"/>
        </w:rPr>
        <w:t>オンライン上で座席が予約でき</w:t>
      </w:r>
      <w:r w:rsidRPr="00FD19D7">
        <w:rPr>
          <w:rFonts w:hAnsi="AR明朝体L"/>
          <w:szCs w:val="16"/>
        </w:rPr>
        <w:t>、</w:t>
      </w:r>
      <w:r w:rsidRPr="00FD19D7">
        <w:rPr>
          <w:rFonts w:hAnsi="AR明朝体L" w:hint="eastAsia"/>
          <w:szCs w:val="16"/>
        </w:rPr>
        <w:t>かつクレジットカード等に</w:t>
      </w:r>
      <w:r w:rsidRPr="00FD19D7">
        <w:rPr>
          <w:rFonts w:hAnsi="AR明朝体L"/>
          <w:szCs w:val="16"/>
        </w:rPr>
        <w:t>より</w:t>
      </w:r>
      <w:r w:rsidRPr="00FD19D7">
        <w:rPr>
          <w:rFonts w:hAnsi="AR明朝体L" w:hint="eastAsia"/>
          <w:szCs w:val="16"/>
        </w:rPr>
        <w:t>決済できる</w:t>
      </w:r>
      <w:r w:rsidRPr="00FD19D7">
        <w:rPr>
          <w:rFonts w:hAnsi="AR明朝体L"/>
          <w:szCs w:val="16"/>
        </w:rPr>
        <w:t>ことが望ましいが、</w:t>
      </w:r>
      <w:r w:rsidRPr="00FD19D7">
        <w:rPr>
          <w:rFonts w:hAnsi="AR明朝体L" w:hint="eastAsia"/>
          <w:szCs w:val="16"/>
        </w:rPr>
        <w:t>オンライン上の</w:t>
      </w:r>
      <w:r w:rsidRPr="00FD19D7">
        <w:rPr>
          <w:rFonts w:hAnsi="AR明朝体L"/>
          <w:szCs w:val="16"/>
        </w:rPr>
        <w:t>メールフォーム等</w:t>
      </w:r>
      <w:r w:rsidRPr="00FD19D7">
        <w:rPr>
          <w:rFonts w:hAnsi="AR明朝体L" w:hint="eastAsia"/>
          <w:szCs w:val="16"/>
        </w:rPr>
        <w:t>により多言語に</w:t>
      </w:r>
      <w:r w:rsidRPr="00FD19D7">
        <w:rPr>
          <w:rFonts w:hAnsi="AR明朝体L"/>
          <w:szCs w:val="16"/>
        </w:rPr>
        <w:t>より</w:t>
      </w:r>
      <w:r w:rsidRPr="00FD19D7">
        <w:rPr>
          <w:rFonts w:hAnsi="AR明朝体L" w:hint="eastAsia"/>
          <w:szCs w:val="16"/>
        </w:rPr>
        <w:t>座席の予約をできるものも</w:t>
      </w:r>
      <w:r w:rsidRPr="00FD19D7">
        <w:rPr>
          <w:rFonts w:hAnsi="AR明朝体L"/>
          <w:szCs w:val="16"/>
        </w:rPr>
        <w:t>含む。</w:t>
      </w:r>
    </w:p>
    <w:p w:rsidR="00BA18EF" w:rsidRPr="00FD19D7" w:rsidRDefault="00BA18EF" w:rsidP="00BA18EF">
      <w:pPr>
        <w:ind w:leftChars="400" w:left="880" w:firstLineChars="100" w:firstLine="220"/>
        <w:rPr>
          <w:rFonts w:hAnsi="AR明朝体L"/>
          <w:szCs w:val="16"/>
        </w:rPr>
      </w:pPr>
      <w:r w:rsidRPr="00FD19D7">
        <w:rPr>
          <w:rFonts w:hAnsi="AR明朝体L" w:hint="eastAsia"/>
          <w:szCs w:val="16"/>
        </w:rPr>
        <w:t>ただし、広告宣伝を主に行うものは除くこととする。</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４）案内放送の多言語化とは多言語による自動放送を行うことが出来る案内放送装置のことをいう。</w:t>
      </w:r>
    </w:p>
    <w:p w:rsidR="00BA18EF" w:rsidRPr="00FD19D7" w:rsidRDefault="00BA18EF" w:rsidP="00BA18EF">
      <w:pPr>
        <w:ind w:leftChars="400" w:left="880" w:firstLineChars="100" w:firstLine="220"/>
        <w:rPr>
          <w:rFonts w:hAnsi="AR明朝体L"/>
          <w:szCs w:val="16"/>
        </w:rPr>
      </w:pPr>
      <w:r w:rsidRPr="00FD19D7">
        <w:rPr>
          <w:rFonts w:hAnsi="AR明朝体L" w:hint="eastAsia"/>
          <w:szCs w:val="16"/>
        </w:rPr>
        <w:t>なお、翻訳や録音等の諸費用を含む。</w:t>
      </w:r>
    </w:p>
    <w:p w:rsidR="00BA18EF" w:rsidRDefault="00BA18EF" w:rsidP="00BA18EF">
      <w:pPr>
        <w:ind w:leftChars="300" w:left="880" w:hangingChars="100" w:hanging="220"/>
        <w:rPr>
          <w:rFonts w:hAnsi="AR明朝体L"/>
          <w:szCs w:val="16"/>
        </w:rPr>
      </w:pPr>
      <w:r w:rsidRPr="00FD19D7">
        <w:rPr>
          <w:rFonts w:hAnsi="AR明朝体L" w:hint="eastAsia"/>
          <w:szCs w:val="16"/>
        </w:rPr>
        <w:t>５）多言語案内用</w:t>
      </w:r>
      <w:r w:rsidRPr="00FD19D7">
        <w:rPr>
          <w:rFonts w:hAnsi="AR明朝体L"/>
          <w:szCs w:val="16"/>
        </w:rPr>
        <w:t>タブレット端末とは、旅客施設又は車内・船内において、補助対象事業者のスタッフが訪日外国人旅行者とコミュニケーションをとることを目的として使用するタブレット端末</w:t>
      </w:r>
      <w:r w:rsidRPr="00FD19D7">
        <w:rPr>
          <w:rFonts w:hAnsi="AR明朝体L" w:hint="eastAsia"/>
          <w:szCs w:val="16"/>
        </w:rPr>
        <w:t>であり、</w:t>
      </w:r>
      <w:r w:rsidRPr="00FD19D7">
        <w:rPr>
          <w:rFonts w:hAnsi="AR明朝体L"/>
          <w:szCs w:val="16"/>
        </w:rPr>
        <w:t>翻訳アプリをインストールすることを条件</w:t>
      </w:r>
      <w:r w:rsidRPr="00FD19D7">
        <w:rPr>
          <w:rFonts w:hAnsi="AR明朝体L" w:hint="eastAsia"/>
          <w:szCs w:val="16"/>
        </w:rPr>
        <w:t>とし、</w:t>
      </w:r>
      <w:r w:rsidRPr="00FD19D7">
        <w:rPr>
          <w:rFonts w:hAnsi="AR明朝体L"/>
          <w:szCs w:val="16"/>
        </w:rPr>
        <w:t>タブレット</w:t>
      </w:r>
      <w:r w:rsidRPr="00FD19D7">
        <w:rPr>
          <w:rFonts w:hAnsi="AR明朝体L" w:hint="eastAsia"/>
          <w:szCs w:val="16"/>
        </w:rPr>
        <w:t>端末</w:t>
      </w:r>
      <w:r w:rsidRPr="00FD19D7">
        <w:rPr>
          <w:rFonts w:hAnsi="AR明朝体L"/>
          <w:szCs w:val="16"/>
        </w:rPr>
        <w:t>の導入後には利用状況を把握するものとする。この他</w:t>
      </w:r>
      <w:r w:rsidRPr="00FD19D7">
        <w:rPr>
          <w:rFonts w:hAnsi="AR明朝体L" w:hint="eastAsia"/>
          <w:szCs w:val="16"/>
        </w:rPr>
        <w:t>、</w:t>
      </w:r>
      <w:r w:rsidRPr="00FD19D7">
        <w:rPr>
          <w:rFonts w:hAnsi="AR明朝体L"/>
          <w:szCs w:val="16"/>
        </w:rPr>
        <w:t>路線図、時刻表等</w:t>
      </w:r>
      <w:r w:rsidRPr="00FD19D7">
        <w:rPr>
          <w:rFonts w:hAnsi="AR明朝体L" w:hint="eastAsia"/>
          <w:szCs w:val="16"/>
        </w:rPr>
        <w:t>訪日</w:t>
      </w:r>
      <w:r w:rsidRPr="00FD19D7">
        <w:rPr>
          <w:rFonts w:hAnsi="AR明朝体L"/>
          <w:szCs w:val="16"/>
        </w:rPr>
        <w:t>外国人旅行者の移動円滑化に資する多言語情報をインストールすることが望ましい。</w:t>
      </w:r>
    </w:p>
    <w:p w:rsidR="00B54AA0" w:rsidRPr="00B54AA0" w:rsidRDefault="00B54AA0" w:rsidP="00B54AA0">
      <w:pPr>
        <w:ind w:leftChars="400" w:left="880" w:firstLineChars="100" w:firstLine="220"/>
        <w:rPr>
          <w:rFonts w:hAnsi="AR明朝体L"/>
          <w:szCs w:val="16"/>
        </w:rPr>
      </w:pPr>
      <w:r w:rsidRPr="00B54AA0">
        <w:rPr>
          <w:rFonts w:hAnsi="AR明朝体L" w:hint="eastAsia"/>
          <w:szCs w:val="16"/>
        </w:rPr>
        <w:t>なお、</w:t>
      </w:r>
      <w:r w:rsidRPr="00B54AA0">
        <w:rPr>
          <w:rFonts w:hAnsi="AR明朝体L"/>
          <w:szCs w:val="16"/>
        </w:rPr>
        <w:t>多言語案内</w:t>
      </w:r>
      <w:r w:rsidRPr="00B54AA0">
        <w:rPr>
          <w:rFonts w:hAnsi="AR明朝体L" w:hint="eastAsia"/>
          <w:szCs w:val="16"/>
        </w:rPr>
        <w:t>用</w:t>
      </w:r>
      <w:r w:rsidRPr="00B54AA0">
        <w:rPr>
          <w:rFonts w:hAnsi="AR明朝体L"/>
          <w:szCs w:val="16"/>
        </w:rPr>
        <w:t>タブレット端末</w:t>
      </w:r>
      <w:r w:rsidRPr="00B54AA0">
        <w:rPr>
          <w:rFonts w:hAnsi="AR明朝体L" w:hint="eastAsia"/>
          <w:szCs w:val="16"/>
        </w:rPr>
        <w:t>の</w:t>
      </w:r>
      <w:r w:rsidRPr="00B54AA0">
        <w:rPr>
          <w:rFonts w:hAnsi="AR明朝体L"/>
          <w:szCs w:val="16"/>
        </w:rPr>
        <w:t>導入は、下記のいずれかとする。</w:t>
      </w:r>
    </w:p>
    <w:p w:rsidR="00B54AA0" w:rsidRPr="00B54AA0" w:rsidRDefault="00B54AA0" w:rsidP="00B54AA0">
      <w:pPr>
        <w:ind w:leftChars="400" w:left="880" w:firstLineChars="100" w:firstLine="220"/>
        <w:rPr>
          <w:rFonts w:hAnsi="AR明朝体L"/>
          <w:szCs w:val="16"/>
        </w:rPr>
      </w:pPr>
      <w:r w:rsidRPr="00B54AA0">
        <w:rPr>
          <w:rFonts w:hAnsi="AR明朝体L" w:hint="eastAsia"/>
          <w:szCs w:val="16"/>
        </w:rPr>
        <w:t>・</w:t>
      </w:r>
      <w:r w:rsidR="006053D3" w:rsidRPr="006053D3">
        <w:rPr>
          <w:rFonts w:hAnsi="AR明朝体L" w:hint="eastAsia"/>
          <w:szCs w:val="16"/>
        </w:rPr>
        <w:t>無料公衆無線ＬＡＮ環境の整備又は多言語表記等と併せて導入する場合</w:t>
      </w:r>
    </w:p>
    <w:p w:rsidR="006053D3" w:rsidRDefault="006053D3" w:rsidP="006053D3">
      <w:pPr>
        <w:ind w:leftChars="576" w:left="1269" w:hangingChars="1" w:hanging="2"/>
        <w:rPr>
          <w:rFonts w:hAnsi="AR明朝体L"/>
          <w:szCs w:val="16"/>
        </w:rPr>
      </w:pPr>
      <w:r w:rsidRPr="006053D3">
        <w:rPr>
          <w:rFonts w:hAnsi="AR明朝体L" w:hint="eastAsia"/>
          <w:szCs w:val="16"/>
        </w:rPr>
        <w:t>ただし、無料公衆無線ＬＡＮ環境が整備済みである場合は多言語表記等と併せて、多言語表記等が整備済みである場合は無料公衆無線ＬＡＮ環境と併せて導入することとする。</w:t>
      </w:r>
    </w:p>
    <w:p w:rsidR="00B54AA0" w:rsidRPr="00B54AA0" w:rsidRDefault="00B54AA0" w:rsidP="00B54AA0">
      <w:pPr>
        <w:ind w:leftChars="476" w:left="1269" w:hangingChars="101" w:hanging="222"/>
        <w:rPr>
          <w:rFonts w:hAnsi="AR明朝体L"/>
          <w:szCs w:val="16"/>
        </w:rPr>
      </w:pPr>
      <w:r w:rsidRPr="00B54AA0">
        <w:rPr>
          <w:rFonts w:hAnsi="AR明朝体L" w:hint="eastAsia"/>
          <w:szCs w:val="16"/>
        </w:rPr>
        <w:t>・</w:t>
      </w:r>
      <w:r w:rsidR="006053D3" w:rsidRPr="006053D3">
        <w:rPr>
          <w:rFonts w:hAnsi="AR明朝体L" w:hint="eastAsia"/>
          <w:szCs w:val="16"/>
        </w:rPr>
        <w:t>多言語案内用タブレット端末のみの導入は、無料公衆無線ＬＡＮ環境の整備及び多</w:t>
      </w:r>
      <w:r w:rsidR="006053D3" w:rsidRPr="006053D3">
        <w:rPr>
          <w:rFonts w:hAnsi="AR明朝体L" w:hint="eastAsia"/>
          <w:szCs w:val="16"/>
        </w:rPr>
        <w:lastRenderedPageBreak/>
        <w:t>言語表記等が整備済みである場合に限り、導入台数は５台以上とする。</w:t>
      </w:r>
    </w:p>
    <w:p w:rsidR="00BA18EF" w:rsidRDefault="00BA18EF" w:rsidP="00BA18EF">
      <w:pPr>
        <w:ind w:leftChars="300" w:left="880" w:hangingChars="100" w:hanging="220"/>
        <w:rPr>
          <w:rFonts w:hAnsi="AR明朝体L"/>
          <w:szCs w:val="16"/>
        </w:rPr>
      </w:pPr>
      <w:r w:rsidRPr="00FD19D7">
        <w:rPr>
          <w:rFonts w:hAnsi="AR明朝体L" w:hint="eastAsia"/>
          <w:szCs w:val="16"/>
        </w:rPr>
        <w:t>６）その他想定としては、自動券売機画面や切符の券面の多言語化に伴う自動券売機のシステム改修費用、</w:t>
      </w:r>
      <w:r w:rsidRPr="00FD19D7">
        <w:rPr>
          <w:rFonts w:hAnsi="AR明朝体L"/>
          <w:szCs w:val="16"/>
        </w:rPr>
        <w:t>スマートフォンを活用した船内での多言語</w:t>
      </w:r>
      <w:r w:rsidRPr="00FD19D7">
        <w:rPr>
          <w:rFonts w:hAnsi="AR明朝体L" w:hint="eastAsia"/>
          <w:szCs w:val="16"/>
        </w:rPr>
        <w:t>観光</w:t>
      </w:r>
      <w:r w:rsidRPr="00FD19D7">
        <w:rPr>
          <w:rFonts w:hAnsi="AR明朝体L"/>
          <w:szCs w:val="16"/>
        </w:rPr>
        <w:t>案内</w:t>
      </w:r>
      <w:r w:rsidRPr="00FD19D7">
        <w:rPr>
          <w:rFonts w:hAnsi="AR明朝体L" w:hint="eastAsia"/>
          <w:szCs w:val="16"/>
        </w:rPr>
        <w:t>に要する</w:t>
      </w:r>
      <w:r w:rsidRPr="00FD19D7">
        <w:rPr>
          <w:rFonts w:hAnsi="AR明朝体L"/>
          <w:szCs w:val="16"/>
        </w:rPr>
        <w:t>費用（アプリケーション導入に伴う費用）</w:t>
      </w:r>
      <w:r w:rsidRPr="00FD19D7">
        <w:rPr>
          <w:rFonts w:hAnsi="AR明朝体L" w:hint="eastAsia"/>
          <w:szCs w:val="16"/>
        </w:rPr>
        <w:t>等を想定している。</w:t>
      </w:r>
    </w:p>
    <w:p w:rsidR="00056C74" w:rsidRPr="00FD19D7" w:rsidRDefault="00056C74" w:rsidP="00BA18EF">
      <w:pPr>
        <w:ind w:leftChars="300" w:left="880" w:hangingChars="100" w:hanging="220"/>
        <w:rPr>
          <w:rFonts w:hAnsi="AR明朝体L"/>
          <w:szCs w:val="16"/>
        </w:rPr>
      </w:pPr>
    </w:p>
    <w:p w:rsidR="00BA18EF" w:rsidRPr="00056C74" w:rsidRDefault="00BA18EF" w:rsidP="00BA18EF">
      <w:pPr>
        <w:ind w:leftChars="200" w:left="660" w:hangingChars="100" w:hanging="220"/>
        <w:rPr>
          <w:rFonts w:hAnsi="AR明朝体L"/>
          <w:b/>
          <w:szCs w:val="16"/>
        </w:rPr>
      </w:pPr>
      <w:r w:rsidRPr="00056C74">
        <w:rPr>
          <w:rFonts w:hAnsi="AR明朝体L" w:hint="eastAsia"/>
          <w:b/>
          <w:szCs w:val="16"/>
        </w:rPr>
        <w:t>②種目ごとの事項</w:t>
      </w:r>
    </w:p>
    <w:p w:rsidR="00BA18EF" w:rsidRPr="00FD19D7" w:rsidRDefault="00BA18EF" w:rsidP="00BA18EF">
      <w:pPr>
        <w:ind w:leftChars="200" w:left="660" w:hangingChars="100" w:hanging="220"/>
        <w:rPr>
          <w:rFonts w:hAnsi="AR明朝体L"/>
          <w:szCs w:val="16"/>
        </w:rPr>
      </w:pPr>
      <w:r w:rsidRPr="00FD19D7">
        <w:rPr>
          <w:rFonts w:hAnsi="AR明朝体L" w:hint="eastAsia"/>
          <w:szCs w:val="16"/>
        </w:rPr>
        <w:t>（鉄道）</w:t>
      </w:r>
    </w:p>
    <w:p w:rsidR="00BA18EF" w:rsidRPr="00FD19D7" w:rsidRDefault="00BA18EF" w:rsidP="00BA18EF">
      <w:pPr>
        <w:ind w:leftChars="300" w:left="880" w:hangingChars="100" w:hanging="220"/>
        <w:rPr>
          <w:rFonts w:hAnsi="AR明朝体L" w:cs="ＭＳ ゴシック"/>
          <w:kern w:val="0"/>
          <w:szCs w:val="16"/>
        </w:rPr>
      </w:pPr>
      <w:r w:rsidRPr="00FD19D7">
        <w:rPr>
          <w:rFonts w:hAnsi="AR明朝体L" w:cs="ＭＳ ゴシック" w:hint="eastAsia"/>
          <w:kern w:val="0"/>
          <w:szCs w:val="16"/>
        </w:rPr>
        <w:t>１）補助対象事業者等</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kern w:val="0"/>
          <w:szCs w:val="16"/>
        </w:rPr>
        <w:t>大手民鉄とは、東武鉄道株式会社、西武鉄道</w:t>
      </w:r>
      <w:r w:rsidRPr="00FD19D7">
        <w:rPr>
          <w:rFonts w:hAnsi="AR明朝体L" w:cs="ＭＳ ゴシック" w:hint="eastAsia"/>
          <w:kern w:val="0"/>
          <w:szCs w:val="16"/>
        </w:rPr>
        <w:t>株式</w:t>
      </w:r>
      <w:r w:rsidRPr="00FD19D7">
        <w:rPr>
          <w:rFonts w:hAnsi="AR明朝体L" w:cs="ＭＳ ゴシック"/>
          <w:kern w:val="0"/>
          <w:szCs w:val="16"/>
        </w:rPr>
        <w:t>会社、京成電鉄株式会社、京王電鉄</w:t>
      </w:r>
      <w:r w:rsidRPr="00FD19D7">
        <w:rPr>
          <w:rFonts w:hAnsi="AR明朝体L" w:cs="ＭＳ ゴシック" w:hint="eastAsia"/>
          <w:kern w:val="0"/>
          <w:szCs w:val="16"/>
        </w:rPr>
        <w:t>株式</w:t>
      </w:r>
      <w:r w:rsidRPr="00FD19D7">
        <w:rPr>
          <w:rFonts w:hAnsi="AR明朝体L" w:cs="ＭＳ ゴシック"/>
          <w:kern w:val="0"/>
          <w:szCs w:val="16"/>
        </w:rPr>
        <w:t>会社、</w:t>
      </w:r>
      <w:r w:rsidRPr="00FD19D7">
        <w:rPr>
          <w:rFonts w:hAnsi="AR明朝体L" w:cs="ＭＳ ゴシック" w:hint="eastAsia"/>
          <w:kern w:val="0"/>
          <w:szCs w:val="16"/>
        </w:rPr>
        <w:t>小田急</w:t>
      </w:r>
      <w:r w:rsidRPr="00FD19D7">
        <w:rPr>
          <w:rFonts w:hAnsi="AR明朝体L" w:cs="ＭＳ ゴシック"/>
          <w:kern w:val="0"/>
          <w:szCs w:val="16"/>
        </w:rPr>
        <w:t>電鉄株式</w:t>
      </w:r>
      <w:r w:rsidRPr="00FD19D7">
        <w:rPr>
          <w:rFonts w:hAnsi="AR明朝体L" w:cs="ＭＳ ゴシック" w:hint="eastAsia"/>
          <w:kern w:val="0"/>
          <w:szCs w:val="16"/>
        </w:rPr>
        <w:t>会社</w:t>
      </w:r>
      <w:r w:rsidRPr="00FD19D7">
        <w:rPr>
          <w:rFonts w:hAnsi="AR明朝体L" w:cs="ＭＳ ゴシック"/>
          <w:kern w:val="0"/>
          <w:szCs w:val="16"/>
        </w:rPr>
        <w:t>、東京急行電鉄株式会社、京浜急行電鉄株式会社、東京地下鉄株式会社、相模鉄道株式会社、名古屋鉄道株式会社、近畿日本鉄道株式会社、南海電気鉄道株式会社、京阪電気鉄道株式会社、阪急電鉄株式会社、阪神電気鉄道株式会社及び西日本鉄道株式会社とする。</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hint="eastAsia"/>
          <w:kern w:val="0"/>
          <w:szCs w:val="16"/>
        </w:rPr>
        <w:t>大手民鉄に準ずる大都市周辺の民鉄事業者とは、新京成電鉄株式会社、北大阪急行電鉄株式会社、泉北高速鉄道株式会社、神戸高速鉄道株式会社及び山陽電気鉄道株式会社とする。</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hint="eastAsia"/>
          <w:kern w:val="0"/>
          <w:szCs w:val="16"/>
        </w:rPr>
        <w:t>また、大手民鉄及び大手民鉄に準ずる大都市周辺の民鉄事業者における東京駅及び大阪駅から半径５０キロメートル、名古屋駅から半径４０キロメートルの範囲を除く地域の路線とは、別添のとおりとする。</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２）鉄道車両</w:t>
      </w:r>
      <w:r w:rsidRPr="00FD19D7">
        <w:rPr>
          <w:rFonts w:hAnsi="AR明朝体L"/>
          <w:szCs w:val="16"/>
        </w:rPr>
        <w:t>への補助</w:t>
      </w:r>
    </w:p>
    <w:p w:rsidR="00BA18EF" w:rsidRDefault="00BA18EF" w:rsidP="00BA18EF">
      <w:pPr>
        <w:ind w:leftChars="400" w:left="880" w:firstLineChars="100" w:firstLine="220"/>
        <w:rPr>
          <w:rFonts w:hAnsi="AR明朝体L"/>
          <w:szCs w:val="16"/>
        </w:rPr>
      </w:pPr>
      <w:r w:rsidRPr="00FD19D7">
        <w:rPr>
          <w:rFonts w:hAnsi="AR明朝体L"/>
          <w:szCs w:val="16"/>
        </w:rPr>
        <w:t>鉄道車両における無料公衆無線LAN環境</w:t>
      </w:r>
      <w:r w:rsidRPr="00FD19D7">
        <w:rPr>
          <w:rFonts w:hAnsi="AR明朝体L" w:hint="eastAsia"/>
          <w:szCs w:val="16"/>
        </w:rPr>
        <w:t>の</w:t>
      </w:r>
      <w:r w:rsidRPr="00FD19D7">
        <w:rPr>
          <w:rFonts w:hAnsi="AR明朝体L" w:cs="ＭＳ ゴシック"/>
          <w:kern w:val="0"/>
          <w:szCs w:val="16"/>
        </w:rPr>
        <w:t>整備</w:t>
      </w:r>
      <w:r w:rsidRPr="00FD19D7">
        <w:rPr>
          <w:rFonts w:hAnsi="AR明朝体L"/>
          <w:szCs w:val="16"/>
        </w:rPr>
        <w:t>、案内表示・放送の多言語化</w:t>
      </w:r>
      <w:r w:rsidRPr="00FD19D7">
        <w:rPr>
          <w:rFonts w:hAnsi="AR明朝体L" w:hint="eastAsia"/>
          <w:szCs w:val="16"/>
        </w:rPr>
        <w:t>については、</w:t>
      </w:r>
      <w:r w:rsidRPr="00FD19D7">
        <w:rPr>
          <w:rFonts w:hAnsi="AR明朝体L"/>
          <w:szCs w:val="16"/>
        </w:rPr>
        <w:t>補助対象路線を運行する車両を補助対象とする。</w:t>
      </w:r>
    </w:p>
    <w:p w:rsidR="00056C74" w:rsidRPr="00FD19D7" w:rsidRDefault="00056C74" w:rsidP="00BA18EF">
      <w:pPr>
        <w:ind w:leftChars="400" w:left="880" w:firstLineChars="100" w:firstLine="220"/>
        <w:rPr>
          <w:rFonts w:hAnsi="AR明朝体L"/>
          <w:szCs w:val="16"/>
        </w:rPr>
      </w:pPr>
    </w:p>
    <w:p w:rsidR="00BA18EF" w:rsidRPr="00FD19D7" w:rsidRDefault="00BA18EF" w:rsidP="00BA18EF">
      <w:pPr>
        <w:ind w:leftChars="200" w:left="660" w:hangingChars="100" w:hanging="220"/>
        <w:rPr>
          <w:rFonts w:hAnsi="AR明朝体L"/>
          <w:szCs w:val="16"/>
        </w:rPr>
      </w:pPr>
      <w:r w:rsidRPr="00FD19D7">
        <w:rPr>
          <w:rFonts w:hAnsi="AR明朝体L" w:hint="eastAsia"/>
          <w:szCs w:val="16"/>
        </w:rPr>
        <w:t>（自動車）</w:t>
      </w:r>
    </w:p>
    <w:p w:rsidR="00BA18EF" w:rsidRPr="00FD19D7" w:rsidRDefault="00BA18EF" w:rsidP="00BA18EF">
      <w:pPr>
        <w:overflowPunct w:val="0"/>
        <w:ind w:leftChars="300" w:left="880" w:hangingChars="100" w:hanging="220"/>
        <w:textAlignment w:val="baseline"/>
        <w:rPr>
          <w:rFonts w:hAnsi="AR明朝体L" w:cs="ＭＳ ゴシック"/>
          <w:kern w:val="0"/>
          <w:szCs w:val="16"/>
        </w:rPr>
      </w:pPr>
      <w:r w:rsidRPr="00FD19D7">
        <w:rPr>
          <w:rFonts w:hAnsi="AR明朝体L" w:cs="ＭＳ ゴシック" w:hint="eastAsia"/>
          <w:kern w:val="0"/>
          <w:szCs w:val="16"/>
        </w:rPr>
        <w:t>１）補助対象事業者</w:t>
      </w:r>
    </w:p>
    <w:p w:rsidR="00BA18EF" w:rsidRPr="00FD19D7" w:rsidRDefault="00BA18EF" w:rsidP="00BA18EF">
      <w:pPr>
        <w:overflowPunct w:val="0"/>
        <w:ind w:leftChars="400" w:left="880" w:firstLineChars="100" w:firstLine="220"/>
        <w:textAlignment w:val="baseline"/>
        <w:rPr>
          <w:rFonts w:hAnsi="AR明朝体L" w:cs="ＭＳ ゴシック"/>
          <w:kern w:val="0"/>
          <w:szCs w:val="16"/>
        </w:rPr>
      </w:pPr>
      <w:r w:rsidRPr="00FD19D7">
        <w:rPr>
          <w:rFonts w:hAnsi="AR明朝体L" w:cs="ＭＳ ゴシック" w:hint="eastAsia"/>
          <w:kern w:val="0"/>
          <w:szCs w:val="16"/>
        </w:rPr>
        <w:t>補助対象事業者のうち、一般乗合旅客自動車運送事業者等に準ずるものとして大臣が認定した者の認定手続きについて、当該認定を受けようとする事業者は、補助金の交付申請をもって認定申請を行ったものとし、大臣は、補助金の交付申請の審査と併せて認定の審査を行い、補助金の交付決定がなされたことをもって認定を行ったものとする。</w:t>
      </w:r>
    </w:p>
    <w:p w:rsidR="00BA18EF" w:rsidRPr="00FD19D7" w:rsidRDefault="00BA18EF" w:rsidP="00BA18EF">
      <w:pPr>
        <w:rPr>
          <w:rFonts w:ascii="AR P丸ゴシック体E" w:eastAsia="AR P丸ゴシック体E" w:hAnsi="AR P丸ゴシック体E"/>
          <w:kern w:val="0"/>
          <w:szCs w:val="16"/>
        </w:rPr>
      </w:pPr>
    </w:p>
    <w:p w:rsidR="00BA18EF" w:rsidRPr="00FD19D7" w:rsidRDefault="00BA18EF" w:rsidP="00BA18EF">
      <w:pPr>
        <w:rPr>
          <w:rFonts w:ascii="AR P丸ゴシック体E" w:eastAsia="AR P丸ゴシック体E" w:hAnsi="AR P丸ゴシック体E"/>
          <w:kern w:val="0"/>
          <w:szCs w:val="16"/>
        </w:rPr>
      </w:pPr>
    </w:p>
    <w:p w:rsidR="00BA18EF" w:rsidRPr="00FD19D7" w:rsidRDefault="00BA18EF" w:rsidP="00BA18EF">
      <w:pPr>
        <w:rPr>
          <w:rFonts w:ascii="AR P丸ゴシック体E" w:eastAsia="AR P丸ゴシック体E" w:hAnsi="AR P丸ゴシック体E"/>
          <w:kern w:val="0"/>
          <w:szCs w:val="16"/>
        </w:rPr>
      </w:pPr>
      <w:r w:rsidRPr="00FD19D7">
        <w:rPr>
          <w:rFonts w:ascii="AR P丸ゴシック体E" w:eastAsia="AR P丸ゴシック体E" w:hAnsi="AR P丸ゴシック体E" w:hint="eastAsia"/>
          <w:kern w:val="0"/>
          <w:szCs w:val="16"/>
        </w:rPr>
        <w:t>Ⅱ．地方</w:t>
      </w:r>
      <w:r w:rsidRPr="00FD19D7">
        <w:rPr>
          <w:rFonts w:ascii="AR P丸ゴシック体E" w:eastAsia="AR P丸ゴシック体E" w:hAnsi="AR P丸ゴシック体E"/>
          <w:kern w:val="0"/>
          <w:szCs w:val="16"/>
        </w:rPr>
        <w:t>での消費</w:t>
      </w:r>
      <w:r w:rsidRPr="00FD19D7">
        <w:rPr>
          <w:rFonts w:ascii="AR P丸ゴシック体E" w:eastAsia="AR P丸ゴシック体E" w:hAnsi="AR P丸ゴシック体E" w:hint="eastAsia"/>
          <w:kern w:val="0"/>
          <w:szCs w:val="16"/>
        </w:rPr>
        <w:t>拡大</w:t>
      </w:r>
      <w:r w:rsidRPr="00FD19D7">
        <w:rPr>
          <w:rFonts w:ascii="AR P丸ゴシック体E" w:eastAsia="AR P丸ゴシック体E" w:hAnsi="AR P丸ゴシック体E"/>
          <w:kern w:val="0"/>
          <w:szCs w:val="16"/>
        </w:rPr>
        <w:t>に向けた</w:t>
      </w:r>
      <w:r w:rsidRPr="00FD19D7">
        <w:rPr>
          <w:rFonts w:ascii="AR P丸ゴシック体E" w:eastAsia="AR P丸ゴシック体E" w:hAnsi="AR P丸ゴシック体E" w:hint="eastAsia"/>
          <w:kern w:val="0"/>
          <w:szCs w:val="16"/>
        </w:rPr>
        <w:t>旅行環境整備</w:t>
      </w:r>
      <w:r w:rsidRPr="00FD19D7">
        <w:rPr>
          <w:rFonts w:ascii="AR P丸ゴシック体E" w:eastAsia="AR P丸ゴシック体E" w:hAnsi="AR P丸ゴシック体E"/>
          <w:kern w:val="0"/>
          <w:szCs w:val="16"/>
        </w:rPr>
        <w:t>支援事業</w:t>
      </w:r>
    </w:p>
    <w:p w:rsidR="00BA18EF" w:rsidRPr="00FD19D7" w:rsidRDefault="00BA18EF" w:rsidP="00BA18EF">
      <w:pPr>
        <w:ind w:leftChars="100" w:left="440" w:hangingChars="100" w:hanging="220"/>
        <w:rPr>
          <w:rFonts w:ascii="AR P丸ゴシック体E" w:eastAsia="AR P丸ゴシック体E" w:hAnsi="AR P丸ゴシック体E"/>
          <w:szCs w:val="16"/>
        </w:rPr>
      </w:pPr>
      <w:r w:rsidRPr="00FD19D7">
        <w:rPr>
          <w:rFonts w:ascii="AR P丸ゴシック体E" w:eastAsia="AR P丸ゴシック体E" w:hAnsi="AR P丸ゴシック体E" w:hint="eastAsia"/>
          <w:szCs w:val="16"/>
        </w:rPr>
        <w:t>１．共通事項</w:t>
      </w:r>
    </w:p>
    <w:p w:rsidR="00BA18EF" w:rsidRPr="00056C74" w:rsidRDefault="00BA18EF" w:rsidP="00BA18EF">
      <w:pPr>
        <w:ind w:leftChars="200" w:left="660" w:hangingChars="100" w:hanging="220"/>
        <w:rPr>
          <w:rFonts w:hAnsi="AR明朝体L"/>
          <w:b/>
          <w:szCs w:val="16"/>
        </w:rPr>
      </w:pPr>
      <w:r w:rsidRPr="00056C74">
        <w:rPr>
          <w:rFonts w:hAnsi="AR明朝体L" w:hint="eastAsia"/>
          <w:b/>
          <w:szCs w:val="16"/>
        </w:rPr>
        <w:t>①事業実施</w:t>
      </w:r>
      <w:r w:rsidRPr="00056C74">
        <w:rPr>
          <w:rFonts w:hAnsi="AR明朝体L"/>
          <w:b/>
          <w:szCs w:val="16"/>
        </w:rPr>
        <w:t>について</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旅行環境整備事業費補助金のうち、地方での</w:t>
      </w:r>
      <w:r w:rsidRPr="00FD19D7">
        <w:rPr>
          <w:rFonts w:hAnsi="AR明朝体L"/>
          <w:szCs w:val="16"/>
        </w:rPr>
        <w:t>消費拡大に向けた</w:t>
      </w:r>
      <w:r w:rsidRPr="00FD19D7">
        <w:rPr>
          <w:rFonts w:hAnsi="AR明朝体L" w:hint="eastAsia"/>
          <w:szCs w:val="16"/>
        </w:rPr>
        <w:t>旅行環境整備支援</w:t>
      </w:r>
      <w:r w:rsidRPr="00FD19D7">
        <w:rPr>
          <w:rFonts w:hAnsi="AR明朝体L"/>
          <w:szCs w:val="16"/>
        </w:rPr>
        <w:t>事業</w:t>
      </w:r>
      <w:r w:rsidRPr="00FD19D7">
        <w:rPr>
          <w:rFonts w:hAnsi="AR明朝体L" w:hint="eastAsia"/>
          <w:szCs w:val="16"/>
        </w:rPr>
        <w:t>関係については、補助対象事業者は</w:t>
      </w:r>
      <w:r w:rsidRPr="00FD19D7">
        <w:rPr>
          <w:rFonts w:hAnsi="AR明朝体L"/>
          <w:szCs w:val="16"/>
        </w:rPr>
        <w:t>、</w:t>
      </w:r>
      <w:r w:rsidRPr="00FD19D7">
        <w:rPr>
          <w:rFonts w:hAnsi="AR明朝体L" w:hint="eastAsia"/>
          <w:szCs w:val="16"/>
        </w:rPr>
        <w:t>事業毎に</w:t>
      </w:r>
      <w:r w:rsidRPr="00FD19D7">
        <w:rPr>
          <w:rFonts w:hAnsi="AR明朝体L"/>
          <w:szCs w:val="16"/>
        </w:rPr>
        <w:t>実施</w:t>
      </w:r>
      <w:r w:rsidRPr="00FD19D7">
        <w:rPr>
          <w:rFonts w:hAnsi="AR明朝体L" w:hint="eastAsia"/>
          <w:szCs w:val="16"/>
        </w:rPr>
        <w:t>される要望調査時に</w:t>
      </w:r>
      <w:r w:rsidRPr="00FD19D7">
        <w:rPr>
          <w:rFonts w:hAnsi="AR明朝体L"/>
          <w:szCs w:val="16"/>
        </w:rPr>
        <w:t>、</w:t>
      </w:r>
      <w:r w:rsidRPr="00FD19D7">
        <w:rPr>
          <w:rFonts w:hAnsi="AR明朝体L" w:hint="eastAsia"/>
          <w:szCs w:val="16"/>
        </w:rPr>
        <w:t>地方運輸局等に</w:t>
      </w:r>
      <w:r w:rsidRPr="00FD19D7">
        <w:rPr>
          <w:rFonts w:hAnsi="AR明朝体L"/>
          <w:szCs w:val="16"/>
        </w:rPr>
        <w:t>要望を提出する。</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lastRenderedPageBreak/>
        <w:t>提出</w:t>
      </w:r>
      <w:r w:rsidRPr="00FD19D7">
        <w:rPr>
          <w:rFonts w:hAnsi="AR明朝体L"/>
          <w:szCs w:val="16"/>
        </w:rPr>
        <w:t>された</w:t>
      </w:r>
      <w:r w:rsidRPr="00FD19D7">
        <w:rPr>
          <w:rFonts w:hAnsi="AR明朝体L" w:hint="eastAsia"/>
          <w:szCs w:val="16"/>
        </w:rPr>
        <w:t>要望を基に</w:t>
      </w:r>
      <w:r w:rsidRPr="00FD19D7">
        <w:rPr>
          <w:rFonts w:hAnsi="AR明朝体L"/>
          <w:szCs w:val="16"/>
        </w:rPr>
        <w:t>、</w:t>
      </w:r>
      <w:r w:rsidRPr="00FD19D7">
        <w:rPr>
          <w:rFonts w:hAnsi="AR明朝体L" w:hint="eastAsia"/>
          <w:szCs w:val="16"/>
        </w:rPr>
        <w:t>地方運輸局等との</w:t>
      </w:r>
      <w:r w:rsidRPr="00FD19D7">
        <w:rPr>
          <w:rFonts w:hAnsi="AR明朝体L"/>
          <w:szCs w:val="16"/>
        </w:rPr>
        <w:t>調整を</w:t>
      </w:r>
      <w:r w:rsidRPr="00FD19D7">
        <w:rPr>
          <w:rFonts w:hAnsi="AR明朝体L" w:hint="eastAsia"/>
          <w:szCs w:val="16"/>
        </w:rPr>
        <w:t>経て</w:t>
      </w:r>
      <w:r w:rsidRPr="00FD19D7">
        <w:rPr>
          <w:rFonts w:hAnsi="AR明朝体L"/>
          <w:szCs w:val="16"/>
        </w:rPr>
        <w:t>、</w:t>
      </w:r>
      <w:r w:rsidRPr="00FD19D7">
        <w:rPr>
          <w:rFonts w:hAnsi="AR明朝体L" w:hint="eastAsia"/>
          <w:szCs w:val="16"/>
        </w:rPr>
        <w:t>観光ビジョン</w:t>
      </w:r>
      <w:r w:rsidRPr="00FD19D7">
        <w:rPr>
          <w:rFonts w:hAnsi="AR明朝体L"/>
          <w:szCs w:val="16"/>
        </w:rPr>
        <w:t>推進地方ブロック戦略会議</w:t>
      </w:r>
      <w:r w:rsidRPr="00FD19D7">
        <w:rPr>
          <w:rFonts w:hAnsi="AR明朝体L" w:hint="eastAsia"/>
          <w:szCs w:val="16"/>
        </w:rPr>
        <w:t>に</w:t>
      </w:r>
      <w:r w:rsidRPr="00FD19D7">
        <w:rPr>
          <w:rFonts w:hAnsi="AR明朝体L"/>
          <w:szCs w:val="16"/>
        </w:rPr>
        <w:t>設置される</w:t>
      </w:r>
      <w:r w:rsidRPr="00FD19D7">
        <w:rPr>
          <w:rFonts w:hAnsi="AR明朝体L" w:hint="eastAsia"/>
          <w:szCs w:val="16"/>
        </w:rPr>
        <w:t>観光</w:t>
      </w:r>
      <w:r w:rsidRPr="00FD19D7">
        <w:rPr>
          <w:rFonts w:hAnsi="AR明朝体L"/>
          <w:szCs w:val="16"/>
        </w:rPr>
        <w:t>対策</w:t>
      </w:r>
      <w:r w:rsidRPr="00FD19D7">
        <w:rPr>
          <w:rFonts w:hAnsi="AR明朝体L" w:hint="eastAsia"/>
          <w:szCs w:val="16"/>
        </w:rPr>
        <w:t>等ワーキング</w:t>
      </w:r>
      <w:r w:rsidRPr="00FD19D7">
        <w:rPr>
          <w:rFonts w:hAnsi="AR明朝体L"/>
          <w:szCs w:val="16"/>
        </w:rPr>
        <w:t>グループ</w:t>
      </w:r>
      <w:r w:rsidRPr="00FD19D7">
        <w:rPr>
          <w:rFonts w:hAnsi="AR明朝体L" w:hint="eastAsia"/>
          <w:szCs w:val="16"/>
        </w:rPr>
        <w:t>に、要望を</w:t>
      </w:r>
      <w:r w:rsidRPr="00FD19D7">
        <w:rPr>
          <w:rFonts w:hAnsi="AR明朝体L"/>
          <w:szCs w:val="16"/>
        </w:rPr>
        <w:t>含む</w:t>
      </w:r>
      <w:r w:rsidRPr="00FD19D7">
        <w:rPr>
          <w:rFonts w:hAnsi="AR明朝体L" w:hint="eastAsia"/>
          <w:szCs w:val="16"/>
        </w:rPr>
        <w:t>地方運輸局等が</w:t>
      </w:r>
      <w:r w:rsidRPr="00FD19D7">
        <w:rPr>
          <w:rFonts w:hAnsi="AR明朝体L"/>
          <w:szCs w:val="16"/>
        </w:rPr>
        <w:t>作成する</w:t>
      </w:r>
      <w:r w:rsidRPr="00FD19D7">
        <w:rPr>
          <w:rFonts w:hAnsi="AR明朝体L" w:hint="eastAsia"/>
          <w:szCs w:val="16"/>
        </w:rPr>
        <w:t>事業実施計画案</w:t>
      </w:r>
      <w:r w:rsidRPr="00FD19D7">
        <w:rPr>
          <w:rFonts w:hAnsi="AR明朝体L"/>
          <w:szCs w:val="16"/>
        </w:rPr>
        <w:t>を</w:t>
      </w:r>
      <w:r w:rsidRPr="00FD19D7">
        <w:rPr>
          <w:rFonts w:hAnsi="AR明朝体L" w:hint="eastAsia"/>
          <w:szCs w:val="16"/>
        </w:rPr>
        <w:t>諮る</w:t>
      </w:r>
      <w:r w:rsidRPr="00FD19D7">
        <w:rPr>
          <w:rFonts w:hAnsi="AR明朝体L"/>
          <w:szCs w:val="16"/>
        </w:rPr>
        <w:t>こととする。</w:t>
      </w:r>
    </w:p>
    <w:p w:rsidR="00BA18EF" w:rsidRPr="00FD19D7" w:rsidRDefault="00BA18EF" w:rsidP="00BA18EF">
      <w:pPr>
        <w:ind w:leftChars="300" w:left="660" w:firstLineChars="100" w:firstLine="220"/>
        <w:rPr>
          <w:rFonts w:hAnsi="AR明朝体L"/>
          <w:szCs w:val="16"/>
        </w:rPr>
      </w:pPr>
      <w:r w:rsidRPr="00FD19D7">
        <w:rPr>
          <w:rFonts w:hAnsi="AR明朝体L" w:hint="eastAsia"/>
          <w:szCs w:val="16"/>
        </w:rPr>
        <w:t>同</w:t>
      </w:r>
      <w:r w:rsidRPr="00FD19D7">
        <w:rPr>
          <w:rFonts w:hAnsi="AR明朝体L"/>
          <w:szCs w:val="16"/>
        </w:rPr>
        <w:t>ワーキンググループ</w:t>
      </w:r>
      <w:r w:rsidRPr="00FD19D7">
        <w:rPr>
          <w:rFonts w:hAnsi="AR明朝体L" w:hint="eastAsia"/>
          <w:szCs w:val="16"/>
        </w:rPr>
        <w:t>において事業実施計画案が了承</w:t>
      </w:r>
      <w:r w:rsidRPr="00FD19D7">
        <w:rPr>
          <w:rFonts w:hAnsi="AR明朝体L"/>
          <w:szCs w:val="16"/>
        </w:rPr>
        <w:t>され</w:t>
      </w:r>
      <w:r w:rsidRPr="00FD19D7">
        <w:rPr>
          <w:rFonts w:hAnsi="AR明朝体L" w:hint="eastAsia"/>
          <w:szCs w:val="16"/>
        </w:rPr>
        <w:t>た</w:t>
      </w:r>
      <w:r w:rsidRPr="00FD19D7">
        <w:rPr>
          <w:rFonts w:hAnsi="AR明朝体L"/>
          <w:szCs w:val="16"/>
        </w:rPr>
        <w:t>後、</w:t>
      </w:r>
      <w:r w:rsidRPr="00FD19D7">
        <w:rPr>
          <w:rFonts w:hAnsi="AR明朝体L" w:hint="eastAsia"/>
          <w:szCs w:val="16"/>
        </w:rPr>
        <w:t>補助対象事業者に</w:t>
      </w:r>
      <w:r w:rsidRPr="00FD19D7">
        <w:rPr>
          <w:rFonts w:hAnsi="AR明朝体L"/>
          <w:szCs w:val="16"/>
        </w:rPr>
        <w:t>対して、</w:t>
      </w:r>
      <w:r w:rsidRPr="00FD19D7">
        <w:rPr>
          <w:rFonts w:hAnsi="AR明朝体L" w:hint="eastAsia"/>
          <w:szCs w:val="16"/>
        </w:rPr>
        <w:t>地方運輸局等を</w:t>
      </w:r>
      <w:r w:rsidRPr="00FD19D7">
        <w:rPr>
          <w:rFonts w:hAnsi="AR明朝体L"/>
          <w:szCs w:val="16"/>
        </w:rPr>
        <w:t>通じて</w:t>
      </w:r>
      <w:r w:rsidRPr="00FD19D7">
        <w:rPr>
          <w:rFonts w:hAnsi="AR明朝体L" w:hint="eastAsia"/>
          <w:szCs w:val="16"/>
        </w:rPr>
        <w:t>補助金額等が</w:t>
      </w:r>
      <w:r w:rsidRPr="00FD19D7">
        <w:rPr>
          <w:rFonts w:hAnsi="AR明朝体L"/>
          <w:szCs w:val="16"/>
        </w:rPr>
        <w:t>内示</w:t>
      </w:r>
      <w:r w:rsidRPr="00FD19D7">
        <w:rPr>
          <w:rFonts w:hAnsi="AR明朝体L" w:hint="eastAsia"/>
          <w:szCs w:val="16"/>
        </w:rPr>
        <w:t>される。補助対象事業者</w:t>
      </w:r>
      <w:r w:rsidRPr="00FD19D7">
        <w:rPr>
          <w:rFonts w:hAnsi="AR明朝体L"/>
          <w:szCs w:val="16"/>
        </w:rPr>
        <w:t>は、内示</w:t>
      </w:r>
      <w:r w:rsidRPr="00FD19D7">
        <w:rPr>
          <w:rFonts w:hAnsi="AR明朝体L" w:hint="eastAsia"/>
          <w:szCs w:val="16"/>
        </w:rPr>
        <w:t>後に</w:t>
      </w:r>
      <w:r w:rsidRPr="00FD19D7">
        <w:rPr>
          <w:rFonts w:hAnsi="AR明朝体L"/>
          <w:szCs w:val="16"/>
        </w:rPr>
        <w:t>、交付申請</w:t>
      </w:r>
      <w:r w:rsidRPr="00FD19D7">
        <w:rPr>
          <w:rFonts w:hAnsi="AR明朝体L" w:hint="eastAsia"/>
          <w:szCs w:val="16"/>
        </w:rPr>
        <w:t>書</w:t>
      </w:r>
      <w:r w:rsidRPr="00FD19D7">
        <w:rPr>
          <w:rFonts w:hAnsi="AR明朝体L"/>
          <w:szCs w:val="16"/>
        </w:rPr>
        <w:t>を</w:t>
      </w:r>
      <w:r w:rsidRPr="00FD19D7">
        <w:rPr>
          <w:rFonts w:hAnsi="AR明朝体L" w:hint="eastAsia"/>
          <w:szCs w:val="16"/>
        </w:rPr>
        <w:t>地方運輸局等に</w:t>
      </w:r>
      <w:r w:rsidRPr="00FD19D7">
        <w:rPr>
          <w:rFonts w:hAnsi="AR明朝体L"/>
          <w:szCs w:val="16"/>
        </w:rPr>
        <w:t>提出</w:t>
      </w:r>
      <w:r w:rsidRPr="00FD19D7">
        <w:rPr>
          <w:rFonts w:hAnsi="AR明朝体L" w:hint="eastAsia"/>
          <w:szCs w:val="16"/>
        </w:rPr>
        <w:t>する</w:t>
      </w:r>
      <w:r w:rsidRPr="00FD19D7">
        <w:rPr>
          <w:rFonts w:hAnsi="AR明朝体L"/>
          <w:szCs w:val="16"/>
        </w:rPr>
        <w:t>。</w:t>
      </w:r>
    </w:p>
    <w:p w:rsidR="00BA18EF" w:rsidRPr="00FD19D7" w:rsidRDefault="00BA18EF" w:rsidP="00BA18EF">
      <w:pPr>
        <w:ind w:leftChars="300" w:left="660" w:firstLineChars="100" w:firstLine="220"/>
        <w:rPr>
          <w:rFonts w:hAnsi="AR明朝体L"/>
          <w:szCs w:val="16"/>
        </w:rPr>
      </w:pPr>
    </w:p>
    <w:p w:rsidR="00BA18EF" w:rsidRPr="00056C74" w:rsidRDefault="00BA18EF" w:rsidP="00BA18EF">
      <w:pPr>
        <w:ind w:leftChars="200" w:left="660" w:hangingChars="100" w:hanging="220"/>
        <w:rPr>
          <w:rFonts w:hAnsi="AR明朝体L"/>
          <w:b/>
          <w:szCs w:val="16"/>
        </w:rPr>
      </w:pPr>
      <w:r w:rsidRPr="00056C74">
        <w:rPr>
          <w:rFonts w:hAnsi="AR明朝体L" w:hint="eastAsia"/>
          <w:b/>
          <w:szCs w:val="16"/>
        </w:rPr>
        <w:t>②軽微な変更に係る取扱い</w:t>
      </w:r>
    </w:p>
    <w:p w:rsidR="00BA18EF" w:rsidRPr="00FD19D7" w:rsidRDefault="00BA18EF" w:rsidP="00BA18EF">
      <w:pPr>
        <w:ind w:leftChars="200" w:left="660" w:hangingChars="100" w:hanging="220"/>
        <w:rPr>
          <w:rFonts w:hAnsi="AR明朝体L"/>
          <w:szCs w:val="16"/>
        </w:rPr>
      </w:pPr>
      <w:r w:rsidRPr="00FD19D7">
        <w:rPr>
          <w:rFonts w:hAnsi="AR明朝体L" w:hint="eastAsia"/>
          <w:szCs w:val="16"/>
        </w:rPr>
        <w:t xml:space="preserve">　　交付要綱第３０条第１項第１号ただし書きに規定する大臣が定める軽微な変更の範囲は次のとおりとする。</w:t>
      </w:r>
    </w:p>
    <w:p w:rsidR="00BA18EF" w:rsidRPr="00FD19D7" w:rsidRDefault="00BA18EF" w:rsidP="00BA18EF">
      <w:pPr>
        <w:ind w:leftChars="300" w:left="880" w:hangingChars="100" w:hanging="220"/>
        <w:rPr>
          <w:rFonts w:hAnsi="AR明朝体L"/>
          <w:szCs w:val="16"/>
        </w:rPr>
      </w:pPr>
      <w:r w:rsidRPr="00FD19D7">
        <w:rPr>
          <w:rFonts w:hAnsi="AR明朝体L" w:hint="eastAsia"/>
          <w:szCs w:val="16"/>
        </w:rPr>
        <w:t>・様式第２－１別紙に記載の「補助対象事業の目的・内容」又は「費用総額」の内容の変更</w:t>
      </w:r>
    </w:p>
    <w:p w:rsidR="00BA18EF" w:rsidRPr="00FD19D7" w:rsidRDefault="00BA18EF" w:rsidP="00BA18EF">
      <w:pPr>
        <w:ind w:leftChars="100" w:left="440" w:hangingChars="100" w:hanging="220"/>
        <w:rPr>
          <w:rFonts w:hAnsi="AR明朝体L"/>
          <w:szCs w:val="16"/>
        </w:rPr>
      </w:pPr>
    </w:p>
    <w:p w:rsidR="00BA18EF" w:rsidRPr="00FD19D7" w:rsidRDefault="00BA18EF" w:rsidP="00BA18EF">
      <w:pPr>
        <w:ind w:leftChars="100" w:left="440" w:hangingChars="100" w:hanging="220"/>
        <w:rPr>
          <w:rFonts w:ascii="AR P丸ゴシック体E" w:eastAsia="AR P丸ゴシック体E" w:hAnsi="AR P丸ゴシック体E"/>
          <w:szCs w:val="16"/>
        </w:rPr>
      </w:pPr>
      <w:r w:rsidRPr="00FD19D7">
        <w:rPr>
          <w:rFonts w:ascii="AR P丸ゴシック体E" w:eastAsia="AR P丸ゴシック体E" w:hAnsi="AR P丸ゴシック体E" w:hint="eastAsia"/>
          <w:szCs w:val="16"/>
        </w:rPr>
        <w:t>２．観光</w:t>
      </w:r>
      <w:r w:rsidRPr="00FD19D7">
        <w:rPr>
          <w:rFonts w:ascii="AR P丸ゴシック体E" w:eastAsia="AR P丸ゴシック体E" w:hAnsi="AR P丸ゴシック体E"/>
          <w:szCs w:val="16"/>
        </w:rPr>
        <w:t>拠点情報・交流施設</w:t>
      </w:r>
    </w:p>
    <w:p w:rsidR="00BA18EF" w:rsidRPr="00056C74" w:rsidRDefault="00BA18EF" w:rsidP="00BA18EF">
      <w:pPr>
        <w:pStyle w:val="afe"/>
        <w:ind w:left="220"/>
        <w:rPr>
          <w:rFonts w:ascii="AR明朝体L" w:eastAsia="AR明朝体L" w:hAnsi="AR明朝体L"/>
          <w:b/>
          <w:szCs w:val="22"/>
        </w:rPr>
      </w:pPr>
      <w:r w:rsidRPr="00056C74">
        <w:rPr>
          <w:rFonts w:ascii="AR明朝体L" w:eastAsia="AR明朝体L" w:hAnsi="AR明朝体L" w:hint="eastAsia"/>
          <w:b/>
          <w:szCs w:val="22"/>
        </w:rPr>
        <w:t>①基本的な</w:t>
      </w:r>
      <w:r w:rsidRPr="00056C74">
        <w:rPr>
          <w:rFonts w:ascii="AR明朝体L" w:eastAsia="AR明朝体L" w:hAnsi="AR明朝体L"/>
          <w:b/>
          <w:szCs w:val="22"/>
        </w:rPr>
        <w:t>考え</w:t>
      </w:r>
      <w:r w:rsidRPr="00056C74">
        <w:rPr>
          <w:rFonts w:ascii="AR明朝体L" w:eastAsia="AR明朝体L" w:hAnsi="AR明朝体L" w:hint="eastAsia"/>
          <w:b/>
          <w:szCs w:val="22"/>
        </w:rPr>
        <w:t>方</w:t>
      </w:r>
    </w:p>
    <w:p w:rsidR="00BA18EF" w:rsidRDefault="00BA18EF" w:rsidP="00BA18EF">
      <w:pPr>
        <w:pStyle w:val="aff"/>
        <w:ind w:left="660"/>
        <w:rPr>
          <w:rFonts w:ascii="AR明朝体L" w:eastAsia="AR明朝体L" w:hAnsi="AR明朝体L"/>
          <w:szCs w:val="22"/>
        </w:rPr>
      </w:pPr>
      <w:r w:rsidRPr="00FD19D7">
        <w:rPr>
          <w:rFonts w:ascii="AR明朝体L" w:eastAsia="AR明朝体L" w:hAnsi="AR明朝体L" w:hint="eastAsia"/>
          <w:szCs w:val="22"/>
        </w:rPr>
        <w:t>主要な観光地</w:t>
      </w:r>
      <w:r w:rsidRPr="00FD19D7">
        <w:rPr>
          <w:rFonts w:ascii="AR明朝体L" w:eastAsia="AR明朝体L" w:hAnsi="AR明朝体L"/>
          <w:szCs w:val="22"/>
        </w:rPr>
        <w:t>における観光拠点に関する情報提供や、観光拠点に関連した</w:t>
      </w:r>
      <w:r w:rsidRPr="00FD19D7">
        <w:rPr>
          <w:rFonts w:ascii="AR明朝体L" w:eastAsia="AR明朝体L" w:hAnsi="AR明朝体L" w:hint="eastAsia"/>
          <w:szCs w:val="22"/>
        </w:rPr>
        <w:t>観光サービス</w:t>
      </w:r>
      <w:r w:rsidRPr="00FD19D7">
        <w:rPr>
          <w:rFonts w:ascii="AR明朝体L" w:eastAsia="AR明朝体L" w:hAnsi="AR明朝体L"/>
          <w:szCs w:val="22"/>
        </w:rPr>
        <w:t>のための交流</w:t>
      </w:r>
      <w:r w:rsidRPr="00FD19D7">
        <w:rPr>
          <w:rFonts w:ascii="AR明朝体L" w:eastAsia="AR明朝体L" w:hAnsi="AR明朝体L" w:hint="eastAsia"/>
          <w:szCs w:val="22"/>
        </w:rPr>
        <w:t>機会</w:t>
      </w:r>
      <w:r w:rsidRPr="00FD19D7">
        <w:rPr>
          <w:rFonts w:ascii="AR明朝体L" w:eastAsia="AR明朝体L" w:hAnsi="AR明朝体L"/>
          <w:szCs w:val="22"/>
        </w:rPr>
        <w:t>（体験・学習</w:t>
      </w:r>
      <w:r w:rsidRPr="00FD19D7">
        <w:rPr>
          <w:rFonts w:ascii="AR明朝体L" w:eastAsia="AR明朝体L" w:hAnsi="AR明朝体L" w:hint="eastAsia"/>
          <w:szCs w:val="22"/>
        </w:rPr>
        <w:t>等</w:t>
      </w:r>
      <w:r w:rsidRPr="00FD19D7">
        <w:rPr>
          <w:rFonts w:ascii="AR明朝体L" w:eastAsia="AR明朝体L" w:hAnsi="AR明朝体L"/>
          <w:szCs w:val="22"/>
        </w:rPr>
        <w:t>）の提供を目的とした</w:t>
      </w:r>
      <w:r w:rsidRPr="00FD19D7">
        <w:rPr>
          <w:rFonts w:ascii="AR明朝体L" w:eastAsia="AR明朝体L" w:hAnsi="AR明朝体L" w:hint="eastAsia"/>
          <w:szCs w:val="22"/>
        </w:rPr>
        <w:t>施設</w:t>
      </w:r>
      <w:r w:rsidRPr="00FD19D7">
        <w:rPr>
          <w:rFonts w:ascii="AR明朝体L" w:eastAsia="AR明朝体L" w:hAnsi="AR明朝体L"/>
          <w:szCs w:val="22"/>
        </w:rPr>
        <w:t>であって、訪日外国人旅行者を含む不特定多数の観光客が随時かつ快適に利用</w:t>
      </w:r>
      <w:r w:rsidRPr="00FD19D7">
        <w:rPr>
          <w:rFonts w:ascii="AR明朝体L" w:eastAsia="AR明朝体L" w:hAnsi="AR明朝体L" w:hint="eastAsia"/>
          <w:szCs w:val="22"/>
        </w:rPr>
        <w:t>できる</w:t>
      </w:r>
      <w:r w:rsidRPr="00FD19D7">
        <w:rPr>
          <w:rFonts w:ascii="AR明朝体L" w:eastAsia="AR明朝体L" w:hAnsi="AR明朝体L"/>
          <w:szCs w:val="22"/>
        </w:rPr>
        <w:t>施設を対象とし、商業施設、劇場、</w:t>
      </w:r>
      <w:r w:rsidRPr="00FD19D7">
        <w:rPr>
          <w:rFonts w:ascii="AR明朝体L" w:eastAsia="AR明朝体L" w:hAnsi="AR明朝体L" w:hint="eastAsia"/>
          <w:szCs w:val="22"/>
        </w:rPr>
        <w:t>レジャー</w:t>
      </w:r>
      <w:r w:rsidRPr="00FD19D7">
        <w:rPr>
          <w:rFonts w:ascii="AR明朝体L" w:eastAsia="AR明朝体L" w:hAnsi="AR明朝体L"/>
          <w:szCs w:val="22"/>
        </w:rPr>
        <w:t>施設、スポーツ施設、遊技場</w:t>
      </w:r>
      <w:r w:rsidRPr="00FD19D7">
        <w:rPr>
          <w:rFonts w:ascii="AR明朝体L" w:eastAsia="AR明朝体L" w:hAnsi="AR明朝体L" w:hint="eastAsia"/>
          <w:szCs w:val="22"/>
        </w:rPr>
        <w:t>その他</w:t>
      </w:r>
      <w:r w:rsidRPr="00FD19D7">
        <w:rPr>
          <w:rFonts w:ascii="AR明朝体L" w:eastAsia="AR明朝体L" w:hAnsi="AR明朝体L"/>
          <w:szCs w:val="22"/>
        </w:rPr>
        <w:t>これらに類する施設で営利</w:t>
      </w:r>
      <w:r w:rsidRPr="00FD19D7">
        <w:rPr>
          <w:rFonts w:ascii="AR明朝体L" w:eastAsia="AR明朝体L" w:hAnsi="AR明朝体L" w:hint="eastAsia"/>
          <w:szCs w:val="22"/>
        </w:rPr>
        <w:t>を</w:t>
      </w:r>
      <w:r w:rsidRPr="00FD19D7">
        <w:rPr>
          <w:rFonts w:ascii="AR明朝体L" w:eastAsia="AR明朝体L" w:hAnsi="AR明朝体L"/>
          <w:szCs w:val="22"/>
        </w:rPr>
        <w:t>目的とする企業が運営するものを除くものとする。</w:t>
      </w:r>
    </w:p>
    <w:p w:rsidR="00056C74" w:rsidRPr="00FD19D7" w:rsidRDefault="00056C74" w:rsidP="00BA18EF">
      <w:pPr>
        <w:pStyle w:val="aff"/>
        <w:ind w:left="660"/>
        <w:rPr>
          <w:rFonts w:ascii="AR明朝体L" w:eastAsia="AR明朝体L" w:hAnsi="AR明朝体L"/>
          <w:szCs w:val="22"/>
        </w:rPr>
      </w:pPr>
    </w:p>
    <w:p w:rsidR="00BA18EF" w:rsidRPr="00056C74" w:rsidRDefault="00BA18EF" w:rsidP="00BA18EF">
      <w:pPr>
        <w:pStyle w:val="afe"/>
        <w:ind w:left="220"/>
        <w:rPr>
          <w:rFonts w:ascii="AR明朝体L" w:eastAsia="AR明朝体L" w:hAnsi="AR明朝体L"/>
          <w:b/>
          <w:szCs w:val="22"/>
        </w:rPr>
      </w:pPr>
      <w:r w:rsidRPr="00056C74">
        <w:rPr>
          <w:rFonts w:ascii="AR明朝体L" w:eastAsia="AR明朝体L" w:hAnsi="AR明朝体L" w:hint="eastAsia"/>
          <w:b/>
          <w:szCs w:val="22"/>
        </w:rPr>
        <w:t>②機能面</w:t>
      </w:r>
      <w:r w:rsidRPr="00056C74">
        <w:rPr>
          <w:rFonts w:ascii="AR明朝体L" w:eastAsia="AR明朝体L" w:hAnsi="AR明朝体L"/>
          <w:b/>
          <w:szCs w:val="22"/>
        </w:rPr>
        <w:t>の</w:t>
      </w:r>
      <w:r w:rsidRPr="00056C74">
        <w:rPr>
          <w:rFonts w:ascii="AR明朝体L" w:eastAsia="AR明朝体L" w:hAnsi="AR明朝体L" w:hint="eastAsia"/>
          <w:b/>
          <w:szCs w:val="22"/>
        </w:rPr>
        <w:t>要件</w:t>
      </w:r>
    </w:p>
    <w:p w:rsidR="00BA18EF" w:rsidRPr="00FD19D7" w:rsidRDefault="00BA18EF" w:rsidP="00BA18EF">
      <w:pPr>
        <w:pStyle w:val="aff"/>
        <w:ind w:left="660"/>
        <w:rPr>
          <w:rFonts w:ascii="AR明朝体L" w:eastAsia="AR明朝体L" w:hAnsi="AR明朝体L"/>
          <w:szCs w:val="22"/>
        </w:rPr>
      </w:pPr>
      <w:r w:rsidRPr="00FD19D7">
        <w:rPr>
          <w:rFonts w:ascii="AR明朝体L" w:eastAsia="AR明朝体L" w:hAnsi="AR明朝体L"/>
          <w:szCs w:val="22"/>
        </w:rPr>
        <w:t>以下</w:t>
      </w:r>
      <w:r w:rsidRPr="00FD19D7">
        <w:rPr>
          <w:rFonts w:ascii="AR明朝体L" w:eastAsia="AR明朝体L" w:hAnsi="AR明朝体L" w:hint="eastAsia"/>
          <w:szCs w:val="22"/>
        </w:rPr>
        <w:t>の</w:t>
      </w:r>
      <w:r w:rsidRPr="00FD19D7">
        <w:rPr>
          <w:rFonts w:ascii="AR明朝体L" w:eastAsia="AR明朝体L" w:hAnsi="AR明朝体L"/>
          <w:szCs w:val="22"/>
        </w:rPr>
        <w:t>１）又は</w:t>
      </w:r>
      <w:r w:rsidRPr="00FD19D7">
        <w:rPr>
          <w:rFonts w:ascii="AR明朝体L" w:eastAsia="AR明朝体L" w:hAnsi="AR明朝体L" w:hint="eastAsia"/>
          <w:szCs w:val="22"/>
        </w:rPr>
        <w:t>１</w:t>
      </w:r>
      <w:r w:rsidRPr="00FD19D7">
        <w:rPr>
          <w:rFonts w:ascii="AR明朝体L" w:eastAsia="AR明朝体L" w:hAnsi="AR明朝体L"/>
          <w:szCs w:val="22"/>
        </w:rPr>
        <w:t>）及び</w:t>
      </w:r>
      <w:r w:rsidRPr="00FD19D7">
        <w:rPr>
          <w:rFonts w:ascii="AR明朝体L" w:eastAsia="AR明朝体L" w:hAnsi="AR明朝体L" w:hint="eastAsia"/>
          <w:szCs w:val="22"/>
        </w:rPr>
        <w:t>２</w:t>
      </w:r>
      <w:r w:rsidRPr="00FD19D7">
        <w:rPr>
          <w:rFonts w:ascii="AR明朝体L" w:eastAsia="AR明朝体L" w:hAnsi="AR明朝体L"/>
          <w:szCs w:val="22"/>
        </w:rPr>
        <w:t>）</w:t>
      </w:r>
      <w:r w:rsidRPr="00FD19D7">
        <w:rPr>
          <w:rFonts w:ascii="AR明朝体L" w:eastAsia="AR明朝体L" w:hAnsi="AR明朝体L" w:hint="eastAsia"/>
          <w:szCs w:val="22"/>
        </w:rPr>
        <w:t>の全て</w:t>
      </w:r>
      <w:r w:rsidRPr="00FD19D7">
        <w:rPr>
          <w:rFonts w:ascii="AR明朝体L" w:eastAsia="AR明朝体L" w:hAnsi="AR明朝体L"/>
          <w:szCs w:val="22"/>
        </w:rPr>
        <w:t>を含む</w:t>
      </w:r>
      <w:r w:rsidRPr="00FD19D7">
        <w:rPr>
          <w:rFonts w:ascii="AR明朝体L" w:eastAsia="AR明朝体L" w:hAnsi="AR明朝体L" w:hint="eastAsia"/>
          <w:szCs w:val="22"/>
        </w:rPr>
        <w:t>施設で</w:t>
      </w:r>
      <w:r w:rsidRPr="00FD19D7">
        <w:rPr>
          <w:rFonts w:ascii="AR明朝体L" w:eastAsia="AR明朝体L" w:hAnsi="AR明朝体L"/>
          <w:szCs w:val="22"/>
        </w:rPr>
        <w:t>あること。</w:t>
      </w:r>
    </w:p>
    <w:p w:rsidR="00BA18EF" w:rsidRPr="00FD19D7" w:rsidRDefault="00BA18EF" w:rsidP="00BA18EF">
      <w:pPr>
        <w:pStyle w:val="aff0"/>
        <w:ind w:leftChars="300" w:left="880"/>
        <w:rPr>
          <w:rFonts w:ascii="AR明朝体L" w:eastAsia="AR明朝体L" w:hAnsi="AR明朝体L"/>
          <w:szCs w:val="22"/>
        </w:rPr>
      </w:pPr>
      <w:r w:rsidRPr="00FD19D7">
        <w:rPr>
          <w:rFonts w:ascii="AR明朝体L" w:eastAsia="AR明朝体L" w:hAnsi="AR明朝体L"/>
          <w:szCs w:val="22"/>
        </w:rPr>
        <w:t>１）</w:t>
      </w:r>
      <w:r w:rsidRPr="00FD19D7">
        <w:rPr>
          <w:rFonts w:ascii="AR明朝体L" w:eastAsia="AR明朝体L" w:hAnsi="AR明朝体L" w:hint="eastAsia"/>
          <w:szCs w:val="22"/>
        </w:rPr>
        <w:t>地域の</w:t>
      </w:r>
      <w:r w:rsidRPr="00FD19D7">
        <w:rPr>
          <w:rFonts w:ascii="AR明朝体L" w:eastAsia="AR明朝体L" w:hAnsi="AR明朝体L"/>
          <w:szCs w:val="22"/>
        </w:rPr>
        <w:t>観光</w:t>
      </w:r>
      <w:r w:rsidRPr="00FD19D7">
        <w:rPr>
          <w:rFonts w:ascii="AR明朝体L" w:eastAsia="AR明朝体L" w:hAnsi="AR明朝体L" w:hint="eastAsia"/>
          <w:szCs w:val="22"/>
        </w:rPr>
        <w:t>拠点</w:t>
      </w:r>
      <w:r w:rsidRPr="00FD19D7">
        <w:rPr>
          <w:rFonts w:ascii="AR明朝体L" w:eastAsia="AR明朝体L" w:hAnsi="AR明朝体L"/>
          <w:szCs w:val="22"/>
        </w:rPr>
        <w:t>に</w:t>
      </w:r>
      <w:r w:rsidRPr="00FD19D7">
        <w:rPr>
          <w:rFonts w:ascii="AR明朝体L" w:eastAsia="AR明朝体L" w:hAnsi="AR明朝体L" w:hint="eastAsia"/>
          <w:szCs w:val="22"/>
        </w:rPr>
        <w:t>関する</w:t>
      </w:r>
      <w:r w:rsidRPr="00FD19D7">
        <w:rPr>
          <w:rFonts w:ascii="AR明朝体L" w:eastAsia="AR明朝体L" w:hAnsi="AR明朝体L"/>
          <w:szCs w:val="22"/>
        </w:rPr>
        <w:t>情報を</w:t>
      </w:r>
      <w:r w:rsidRPr="00FD19D7">
        <w:rPr>
          <w:rFonts w:ascii="AR明朝体L" w:eastAsia="AR明朝体L" w:hAnsi="AR明朝体L" w:hint="eastAsia"/>
          <w:szCs w:val="22"/>
        </w:rPr>
        <w:t>訪日</w:t>
      </w:r>
      <w:r w:rsidRPr="00FD19D7">
        <w:rPr>
          <w:rFonts w:ascii="AR明朝体L" w:eastAsia="AR明朝体L" w:hAnsi="AR明朝体L"/>
          <w:szCs w:val="22"/>
        </w:rPr>
        <w:t>外国人旅行者を含む不特定多数の観光客に対して提供するもの</w:t>
      </w:r>
      <w:r w:rsidRPr="00FD19D7">
        <w:rPr>
          <w:rFonts w:ascii="AR明朝体L" w:eastAsia="AR明朝体L" w:hAnsi="AR明朝体L" w:hint="eastAsia"/>
          <w:szCs w:val="22"/>
        </w:rPr>
        <w:t>。</w:t>
      </w:r>
      <w:r w:rsidRPr="00FD19D7">
        <w:rPr>
          <w:rFonts w:ascii="AR明朝体L" w:eastAsia="AR明朝体L" w:hAnsi="AR明朝体L"/>
          <w:szCs w:val="22"/>
        </w:rPr>
        <w:t>（観光案内</w:t>
      </w:r>
      <w:r w:rsidRPr="00FD19D7">
        <w:rPr>
          <w:rFonts w:ascii="AR明朝体L" w:eastAsia="AR明朝体L" w:hAnsi="AR明朝体L" w:hint="eastAsia"/>
          <w:szCs w:val="22"/>
        </w:rPr>
        <w:t>、観光</w:t>
      </w:r>
      <w:r w:rsidRPr="00FD19D7">
        <w:rPr>
          <w:rFonts w:ascii="AR明朝体L" w:eastAsia="AR明朝体L" w:hAnsi="AR明朝体L"/>
          <w:szCs w:val="22"/>
        </w:rPr>
        <w:t>情報を提供するスペース、観光拠点に関する歴史・文化等を</w:t>
      </w:r>
      <w:r w:rsidRPr="00FD19D7">
        <w:rPr>
          <w:rFonts w:ascii="AR明朝体L" w:eastAsia="AR明朝体L" w:hAnsi="AR明朝体L" w:hint="eastAsia"/>
          <w:szCs w:val="22"/>
        </w:rPr>
        <w:t>紹介</w:t>
      </w:r>
      <w:r w:rsidRPr="00FD19D7">
        <w:rPr>
          <w:rFonts w:ascii="AR明朝体L" w:eastAsia="AR明朝体L" w:hAnsi="AR明朝体L"/>
          <w:szCs w:val="22"/>
        </w:rPr>
        <w:t>する展示・学習スペース等が設けられていること</w:t>
      </w:r>
      <w:r w:rsidRPr="00FD19D7">
        <w:rPr>
          <w:rFonts w:ascii="AR明朝体L" w:eastAsia="AR明朝体L" w:hAnsi="AR明朝体L" w:hint="eastAsia"/>
          <w:szCs w:val="22"/>
        </w:rPr>
        <w:t>。</w:t>
      </w:r>
      <w:r w:rsidRPr="00FD19D7">
        <w:rPr>
          <w:rFonts w:ascii="AR明朝体L" w:eastAsia="AR明朝体L" w:hAnsi="AR明朝体L"/>
          <w:szCs w:val="22"/>
        </w:rPr>
        <w:t>）</w:t>
      </w:r>
    </w:p>
    <w:p w:rsidR="00056C74" w:rsidRPr="00FD19D7" w:rsidRDefault="00BA18EF" w:rsidP="00056C74">
      <w:pPr>
        <w:pStyle w:val="aff0"/>
        <w:ind w:leftChars="300" w:left="880"/>
        <w:rPr>
          <w:rFonts w:ascii="AR明朝体L" w:eastAsia="AR明朝体L" w:hAnsi="AR明朝体L"/>
          <w:szCs w:val="22"/>
        </w:rPr>
      </w:pPr>
      <w:r w:rsidRPr="00FD19D7">
        <w:rPr>
          <w:rFonts w:ascii="AR明朝体L" w:eastAsia="AR明朝体L" w:hAnsi="AR明朝体L"/>
          <w:szCs w:val="22"/>
        </w:rPr>
        <w:t>２）</w:t>
      </w:r>
      <w:r w:rsidRPr="00FD19D7">
        <w:rPr>
          <w:rFonts w:ascii="AR明朝体L" w:eastAsia="AR明朝体L" w:hAnsi="AR明朝体L" w:hint="eastAsia"/>
          <w:szCs w:val="22"/>
        </w:rPr>
        <w:t>上記に</w:t>
      </w:r>
      <w:r w:rsidRPr="00FD19D7">
        <w:rPr>
          <w:rFonts w:ascii="AR明朝体L" w:eastAsia="AR明朝体L" w:hAnsi="AR明朝体L"/>
          <w:szCs w:val="22"/>
        </w:rPr>
        <w:t>附帯して整備される、</w:t>
      </w:r>
      <w:r w:rsidRPr="00FD19D7">
        <w:rPr>
          <w:rFonts w:ascii="AR明朝体L" w:eastAsia="AR明朝体L" w:hAnsi="AR明朝体L" w:hint="eastAsia"/>
          <w:szCs w:val="22"/>
        </w:rPr>
        <w:t>訪日</w:t>
      </w:r>
      <w:r w:rsidRPr="00FD19D7">
        <w:rPr>
          <w:rFonts w:ascii="AR明朝体L" w:eastAsia="AR明朝体L" w:hAnsi="AR明朝体L"/>
          <w:szCs w:val="22"/>
        </w:rPr>
        <w:t>外国人旅行者を含む不特定多数の観光客に対して観光サービスを提供する交流の</w:t>
      </w:r>
      <w:r w:rsidRPr="00FD19D7">
        <w:rPr>
          <w:rFonts w:ascii="AR明朝体L" w:eastAsia="AR明朝体L" w:hAnsi="AR明朝体L" w:hint="eastAsia"/>
          <w:szCs w:val="22"/>
        </w:rPr>
        <w:t>場。</w:t>
      </w:r>
      <w:r w:rsidRPr="00FD19D7">
        <w:rPr>
          <w:rFonts w:ascii="AR明朝体L" w:eastAsia="AR明朝体L" w:hAnsi="AR明朝体L"/>
          <w:szCs w:val="22"/>
        </w:rPr>
        <w:t>（</w:t>
      </w:r>
      <w:r w:rsidRPr="00FD19D7">
        <w:rPr>
          <w:rFonts w:ascii="AR明朝体L" w:eastAsia="AR明朝体L" w:hAnsi="AR明朝体L" w:hint="eastAsia"/>
          <w:szCs w:val="22"/>
        </w:rPr>
        <w:t>訪日</w:t>
      </w:r>
      <w:r w:rsidRPr="00FD19D7">
        <w:rPr>
          <w:rFonts w:ascii="AR明朝体L" w:eastAsia="AR明朝体L" w:hAnsi="AR明朝体L"/>
          <w:szCs w:val="22"/>
        </w:rPr>
        <w:t>外国人旅行者を含む不特定多数の観光客の休憩スペース、地域の文化・伝統を</w:t>
      </w:r>
      <w:r w:rsidRPr="00FD19D7">
        <w:rPr>
          <w:rFonts w:ascii="AR明朝体L" w:eastAsia="AR明朝体L" w:hAnsi="AR明朝体L" w:hint="eastAsia"/>
          <w:szCs w:val="22"/>
        </w:rPr>
        <w:t>紹介</w:t>
      </w:r>
      <w:r w:rsidRPr="00FD19D7">
        <w:rPr>
          <w:rFonts w:ascii="AR明朝体L" w:eastAsia="AR明朝体L" w:hAnsi="AR明朝体L"/>
          <w:szCs w:val="22"/>
        </w:rPr>
        <w:t>・体験できるスペース、地元物産を</w:t>
      </w:r>
      <w:r w:rsidRPr="00FD19D7">
        <w:rPr>
          <w:rFonts w:ascii="AR明朝体L" w:eastAsia="AR明朝体L" w:hAnsi="AR明朝体L" w:hint="eastAsia"/>
          <w:szCs w:val="22"/>
        </w:rPr>
        <w:t>紹介</w:t>
      </w:r>
      <w:r w:rsidRPr="00FD19D7">
        <w:rPr>
          <w:rFonts w:ascii="AR明朝体L" w:eastAsia="AR明朝体L" w:hAnsi="AR明朝体L"/>
          <w:szCs w:val="22"/>
        </w:rPr>
        <w:t>・即売できるスペース等</w:t>
      </w:r>
      <w:r w:rsidRPr="00FD19D7">
        <w:rPr>
          <w:rFonts w:ascii="AR明朝体L" w:eastAsia="AR明朝体L" w:hAnsi="AR明朝体L" w:hint="eastAsia"/>
          <w:szCs w:val="22"/>
        </w:rPr>
        <w:t>が</w:t>
      </w:r>
      <w:r w:rsidRPr="00FD19D7">
        <w:rPr>
          <w:rFonts w:ascii="AR明朝体L" w:eastAsia="AR明朝体L" w:hAnsi="AR明朝体L"/>
          <w:szCs w:val="22"/>
        </w:rPr>
        <w:t>設けられていること</w:t>
      </w:r>
      <w:r w:rsidRPr="00FD19D7">
        <w:rPr>
          <w:rFonts w:ascii="AR明朝体L" w:eastAsia="AR明朝体L" w:hAnsi="AR明朝体L" w:hint="eastAsia"/>
          <w:szCs w:val="22"/>
        </w:rPr>
        <w:t>。</w:t>
      </w:r>
      <w:r w:rsidRPr="00FD19D7">
        <w:rPr>
          <w:rFonts w:ascii="AR明朝体L" w:eastAsia="AR明朝体L" w:hAnsi="AR明朝体L"/>
          <w:szCs w:val="22"/>
        </w:rPr>
        <w:t>原則</w:t>
      </w:r>
      <w:r w:rsidRPr="00FD19D7">
        <w:rPr>
          <w:rFonts w:ascii="AR明朝体L" w:eastAsia="AR明朝体L" w:hAnsi="AR明朝体L" w:hint="eastAsia"/>
          <w:szCs w:val="22"/>
        </w:rPr>
        <w:t>として</w:t>
      </w:r>
      <w:r w:rsidRPr="00FD19D7">
        <w:rPr>
          <w:rFonts w:ascii="AR明朝体L" w:eastAsia="AR明朝体L" w:hAnsi="AR明朝体L"/>
          <w:szCs w:val="22"/>
        </w:rPr>
        <w:t>、当該施設に</w:t>
      </w:r>
      <w:r w:rsidRPr="00FD19D7">
        <w:rPr>
          <w:rFonts w:ascii="AR明朝体L" w:eastAsia="AR明朝体L" w:hAnsi="AR明朝体L" w:hint="eastAsia"/>
          <w:szCs w:val="22"/>
        </w:rPr>
        <w:t>よる</w:t>
      </w:r>
      <w:r w:rsidRPr="00FD19D7">
        <w:rPr>
          <w:rFonts w:ascii="AR明朝体L" w:eastAsia="AR明朝体L" w:hAnsi="AR明朝体L"/>
          <w:szCs w:val="22"/>
        </w:rPr>
        <w:t>収益が維持・</w:t>
      </w:r>
      <w:r w:rsidRPr="00FD19D7">
        <w:rPr>
          <w:rFonts w:ascii="AR明朝体L" w:eastAsia="AR明朝体L" w:hAnsi="AR明朝体L" w:hint="eastAsia"/>
          <w:szCs w:val="22"/>
        </w:rPr>
        <w:t>管理</w:t>
      </w:r>
      <w:r w:rsidRPr="00FD19D7">
        <w:rPr>
          <w:rFonts w:ascii="AR明朝体L" w:eastAsia="AR明朝体L" w:hAnsi="AR明朝体L"/>
          <w:szCs w:val="22"/>
        </w:rPr>
        <w:t>費程度であることとし、当該施設の収益により</w:t>
      </w:r>
      <w:r w:rsidRPr="00FD19D7">
        <w:rPr>
          <w:rFonts w:ascii="AR明朝体L" w:eastAsia="AR明朝体L" w:hAnsi="AR明朝体L" w:hint="eastAsia"/>
          <w:szCs w:val="22"/>
        </w:rPr>
        <w:t>施設</w:t>
      </w:r>
      <w:r w:rsidRPr="00FD19D7">
        <w:rPr>
          <w:rFonts w:ascii="AR明朝体L" w:eastAsia="AR明朝体L" w:hAnsi="AR明朝体L"/>
          <w:szCs w:val="22"/>
        </w:rPr>
        <w:t>整備費が</w:t>
      </w:r>
      <w:r w:rsidRPr="00FD19D7">
        <w:rPr>
          <w:rFonts w:ascii="AR明朝体L" w:eastAsia="AR明朝体L" w:hAnsi="AR明朝体L" w:hint="eastAsia"/>
          <w:szCs w:val="22"/>
        </w:rPr>
        <w:t>回収</w:t>
      </w:r>
      <w:r w:rsidRPr="00FD19D7">
        <w:rPr>
          <w:rFonts w:ascii="AR明朝体L" w:eastAsia="AR明朝体L" w:hAnsi="AR明朝体L"/>
          <w:szCs w:val="22"/>
        </w:rPr>
        <w:t>できる場合は対象外</w:t>
      </w:r>
      <w:r w:rsidRPr="00FD19D7">
        <w:rPr>
          <w:rFonts w:ascii="AR明朝体L" w:eastAsia="AR明朝体L" w:hAnsi="AR明朝体L" w:hint="eastAsia"/>
          <w:szCs w:val="22"/>
        </w:rPr>
        <w:t>。</w:t>
      </w:r>
      <w:r w:rsidRPr="00FD19D7">
        <w:rPr>
          <w:rFonts w:ascii="AR明朝体L" w:eastAsia="AR明朝体L" w:hAnsi="AR明朝体L"/>
          <w:szCs w:val="22"/>
        </w:rPr>
        <w:t>）</w:t>
      </w:r>
    </w:p>
    <w:p w:rsidR="00BA18EF" w:rsidRPr="00FD19D7" w:rsidRDefault="00BA18EF" w:rsidP="00BA18EF">
      <w:pPr>
        <w:ind w:leftChars="200" w:left="660" w:hangingChars="100" w:hanging="220"/>
        <w:rPr>
          <w:rFonts w:hAnsi="AR明朝体L"/>
          <w:szCs w:val="22"/>
        </w:rPr>
      </w:pPr>
      <w:r w:rsidRPr="00FD19D7">
        <w:rPr>
          <w:rFonts w:hAnsi="AR明朝体L"/>
          <w:szCs w:val="22"/>
        </w:rPr>
        <w:t>（対象外の施設）</w:t>
      </w:r>
    </w:p>
    <w:p w:rsidR="00BA18EF" w:rsidRPr="00FD19D7" w:rsidRDefault="00BA18EF" w:rsidP="00BA18EF">
      <w:pPr>
        <w:ind w:leftChars="400" w:left="880"/>
        <w:rPr>
          <w:rFonts w:hAnsi="AR明朝体L"/>
          <w:szCs w:val="22"/>
        </w:rPr>
      </w:pPr>
      <w:r w:rsidRPr="00FD19D7">
        <w:rPr>
          <w:rFonts w:hAnsi="AR明朝体L" w:hint="eastAsia"/>
          <w:szCs w:val="22"/>
        </w:rPr>
        <w:t>・</w:t>
      </w:r>
      <w:r w:rsidRPr="00FD19D7">
        <w:rPr>
          <w:rFonts w:hAnsi="AR明朝体L"/>
          <w:szCs w:val="22"/>
        </w:rPr>
        <w:t>訪日外国人旅行者の利用を想定</w:t>
      </w:r>
      <w:r w:rsidRPr="00FD19D7">
        <w:rPr>
          <w:rFonts w:hAnsi="AR明朝体L" w:hint="eastAsia"/>
          <w:szCs w:val="22"/>
        </w:rPr>
        <w:t>していない</w:t>
      </w:r>
      <w:r w:rsidRPr="00FD19D7">
        <w:rPr>
          <w:rFonts w:hAnsi="AR明朝体L"/>
          <w:szCs w:val="22"/>
        </w:rPr>
        <w:t>施設</w:t>
      </w:r>
    </w:p>
    <w:p w:rsidR="00BA18EF" w:rsidRPr="00FD19D7" w:rsidRDefault="00BA18EF" w:rsidP="00BA18EF">
      <w:pPr>
        <w:ind w:leftChars="400" w:left="1100" w:hangingChars="100" w:hanging="220"/>
        <w:rPr>
          <w:rFonts w:hAnsi="AR明朝体L"/>
          <w:szCs w:val="22"/>
        </w:rPr>
      </w:pPr>
      <w:r w:rsidRPr="00FD19D7">
        <w:rPr>
          <w:rFonts w:hAnsi="AR明朝体L"/>
          <w:szCs w:val="22"/>
        </w:rPr>
        <w:t>・</w:t>
      </w:r>
      <w:r w:rsidRPr="00FD19D7">
        <w:rPr>
          <w:rFonts w:hAnsi="AR明朝体L" w:hint="eastAsia"/>
          <w:szCs w:val="22"/>
        </w:rPr>
        <w:t>観光</w:t>
      </w:r>
      <w:r w:rsidRPr="00FD19D7">
        <w:rPr>
          <w:rFonts w:hAnsi="AR明朝体L"/>
          <w:szCs w:val="22"/>
        </w:rPr>
        <w:t>拠点に関する情報提供</w:t>
      </w:r>
      <w:r w:rsidRPr="00FD19D7">
        <w:rPr>
          <w:rFonts w:hAnsi="AR明朝体L" w:hint="eastAsia"/>
          <w:szCs w:val="22"/>
        </w:rPr>
        <w:t>や訪日</w:t>
      </w:r>
      <w:r w:rsidRPr="00FD19D7">
        <w:rPr>
          <w:rFonts w:hAnsi="AR明朝体L"/>
          <w:szCs w:val="22"/>
        </w:rPr>
        <w:t>外国人旅行者を含む不特定多数の</w:t>
      </w:r>
      <w:r w:rsidRPr="00FD19D7">
        <w:rPr>
          <w:rFonts w:hAnsi="AR明朝体L" w:hint="eastAsia"/>
          <w:szCs w:val="22"/>
        </w:rPr>
        <w:t>観光客</w:t>
      </w:r>
      <w:r w:rsidRPr="00FD19D7">
        <w:rPr>
          <w:rFonts w:hAnsi="AR明朝体L"/>
          <w:szCs w:val="22"/>
        </w:rPr>
        <w:t>に対する観光サービスの提供</w:t>
      </w:r>
      <w:r w:rsidRPr="00FD19D7">
        <w:rPr>
          <w:rFonts w:hAnsi="AR明朝体L" w:hint="eastAsia"/>
          <w:szCs w:val="22"/>
        </w:rPr>
        <w:t>を</w:t>
      </w:r>
      <w:r w:rsidRPr="00FD19D7">
        <w:rPr>
          <w:rFonts w:hAnsi="AR明朝体L"/>
          <w:szCs w:val="22"/>
        </w:rPr>
        <w:t>主たる目的</w:t>
      </w:r>
      <w:r w:rsidRPr="00FD19D7">
        <w:rPr>
          <w:rFonts w:hAnsi="AR明朝体L" w:hint="eastAsia"/>
          <w:szCs w:val="22"/>
        </w:rPr>
        <w:t>としたものでは</w:t>
      </w:r>
      <w:r w:rsidRPr="00FD19D7">
        <w:rPr>
          <w:rFonts w:hAnsi="AR明朝体L"/>
          <w:szCs w:val="22"/>
        </w:rPr>
        <w:t>なく、公共空間としての</w:t>
      </w:r>
      <w:r w:rsidRPr="00FD19D7">
        <w:rPr>
          <w:rFonts w:hAnsi="AR明朝体L" w:hint="eastAsia"/>
          <w:szCs w:val="22"/>
        </w:rPr>
        <w:t>趣旨</w:t>
      </w:r>
      <w:r w:rsidRPr="00FD19D7">
        <w:rPr>
          <w:rFonts w:hAnsi="AR明朝体L"/>
          <w:szCs w:val="22"/>
        </w:rPr>
        <w:t>になじまない施設（商業施設、劇場、レジャー施設、スポーツ施設、遊技場</w:t>
      </w:r>
      <w:r w:rsidRPr="00FD19D7">
        <w:rPr>
          <w:rFonts w:hAnsi="AR明朝体L" w:hint="eastAsia"/>
          <w:szCs w:val="22"/>
        </w:rPr>
        <w:t>その他</w:t>
      </w:r>
      <w:r w:rsidRPr="00FD19D7">
        <w:rPr>
          <w:rFonts w:hAnsi="AR明朝体L"/>
          <w:szCs w:val="22"/>
        </w:rPr>
        <w:t>これらに類する施設で営利を目的とする企業が運営するもの）</w:t>
      </w:r>
    </w:p>
    <w:p w:rsidR="00BA18EF" w:rsidRDefault="00BA18EF" w:rsidP="00BA18EF">
      <w:pPr>
        <w:ind w:leftChars="400" w:left="880"/>
        <w:rPr>
          <w:rFonts w:hAnsi="AR明朝体L"/>
          <w:szCs w:val="22"/>
        </w:rPr>
      </w:pPr>
      <w:r w:rsidRPr="00FD19D7">
        <w:rPr>
          <w:rFonts w:hAnsi="AR明朝体L"/>
          <w:szCs w:val="22"/>
        </w:rPr>
        <w:lastRenderedPageBreak/>
        <w:t>・地元物産品</w:t>
      </w:r>
      <w:r w:rsidRPr="00FD19D7">
        <w:rPr>
          <w:rFonts w:hAnsi="AR明朝体L" w:hint="eastAsia"/>
          <w:szCs w:val="22"/>
        </w:rPr>
        <w:t>等</w:t>
      </w:r>
      <w:r w:rsidRPr="00FD19D7">
        <w:rPr>
          <w:rFonts w:hAnsi="AR明朝体L"/>
          <w:szCs w:val="22"/>
        </w:rPr>
        <w:t>の</w:t>
      </w:r>
      <w:r w:rsidRPr="00FD19D7">
        <w:rPr>
          <w:rFonts w:hAnsi="AR明朝体L" w:hint="eastAsia"/>
          <w:szCs w:val="22"/>
        </w:rPr>
        <w:t>販売</w:t>
      </w:r>
      <w:r w:rsidRPr="00FD19D7">
        <w:rPr>
          <w:rFonts w:hAnsi="AR明朝体L"/>
          <w:szCs w:val="22"/>
        </w:rPr>
        <w:t>を主目的とする施設</w:t>
      </w:r>
    </w:p>
    <w:p w:rsidR="00056C74" w:rsidRPr="00FD19D7" w:rsidRDefault="00056C74" w:rsidP="00BA18EF">
      <w:pPr>
        <w:ind w:leftChars="400" w:left="880"/>
        <w:rPr>
          <w:rFonts w:hAnsi="AR明朝体L"/>
          <w:szCs w:val="22"/>
        </w:rPr>
      </w:pPr>
    </w:p>
    <w:p w:rsidR="00BA18EF" w:rsidRPr="00056C74" w:rsidRDefault="00BA18EF" w:rsidP="00BA18EF">
      <w:pPr>
        <w:pStyle w:val="afe"/>
        <w:ind w:left="220" w:firstLineChars="95" w:firstLine="209"/>
        <w:rPr>
          <w:rFonts w:ascii="AR明朝体L" w:eastAsia="AR明朝体L" w:hAnsi="AR明朝体L"/>
          <w:b/>
          <w:szCs w:val="22"/>
        </w:rPr>
      </w:pPr>
      <w:r w:rsidRPr="00056C74">
        <w:rPr>
          <w:rFonts w:ascii="AR明朝体L" w:eastAsia="AR明朝体L" w:hAnsi="AR明朝体L" w:hint="eastAsia"/>
          <w:b/>
          <w:szCs w:val="22"/>
        </w:rPr>
        <w:t>③立地</w:t>
      </w:r>
      <w:r w:rsidRPr="00056C74">
        <w:rPr>
          <w:rFonts w:ascii="AR明朝体L" w:eastAsia="AR明朝体L" w:hAnsi="AR明朝体L"/>
          <w:b/>
          <w:szCs w:val="22"/>
        </w:rPr>
        <w:t>要件</w:t>
      </w:r>
    </w:p>
    <w:p w:rsidR="00BA18EF" w:rsidRPr="00FD19D7" w:rsidRDefault="00BA18EF" w:rsidP="00BA18EF">
      <w:pPr>
        <w:pStyle w:val="aff"/>
        <w:ind w:left="660"/>
        <w:rPr>
          <w:rFonts w:ascii="AR明朝体L" w:eastAsia="AR明朝体L" w:hAnsi="AR明朝体L"/>
          <w:szCs w:val="22"/>
        </w:rPr>
      </w:pPr>
      <w:r w:rsidRPr="00FD19D7">
        <w:rPr>
          <w:rFonts w:ascii="AR明朝体L" w:eastAsia="AR明朝体L" w:hAnsi="AR明朝体L" w:hint="eastAsia"/>
          <w:szCs w:val="22"/>
        </w:rPr>
        <w:t>「</w:t>
      </w:r>
      <w:r w:rsidRPr="00FD19D7">
        <w:rPr>
          <w:rFonts w:ascii="AR明朝体L" w:eastAsia="AR明朝体L" w:hAnsi="AR明朝体L"/>
          <w:szCs w:val="22"/>
        </w:rPr>
        <w:t>観光先進国」</w:t>
      </w:r>
      <w:r w:rsidRPr="00FD19D7">
        <w:rPr>
          <w:rFonts w:ascii="AR明朝体L" w:eastAsia="AR明朝体L" w:hAnsi="AR明朝体L" w:hint="eastAsia"/>
          <w:szCs w:val="22"/>
        </w:rPr>
        <w:t>の</w:t>
      </w:r>
      <w:r w:rsidRPr="00FD19D7">
        <w:rPr>
          <w:rFonts w:ascii="AR明朝体L" w:eastAsia="AR明朝体L" w:hAnsi="AR明朝体L"/>
          <w:szCs w:val="22"/>
        </w:rPr>
        <w:t>実現に向けて</w:t>
      </w:r>
      <w:r w:rsidRPr="00FD19D7">
        <w:rPr>
          <w:rFonts w:ascii="AR明朝体L" w:eastAsia="AR明朝体L" w:hAnsi="AR明朝体L" w:hint="eastAsia"/>
          <w:szCs w:val="22"/>
        </w:rPr>
        <w:t>、訪日</w:t>
      </w:r>
      <w:r w:rsidRPr="00FD19D7">
        <w:rPr>
          <w:rFonts w:ascii="AR明朝体L" w:eastAsia="AR明朝体L" w:hAnsi="AR明朝体L"/>
          <w:szCs w:val="22"/>
        </w:rPr>
        <w:t>外国人</w:t>
      </w:r>
      <w:r w:rsidRPr="00FD19D7">
        <w:rPr>
          <w:rFonts w:ascii="AR明朝体L" w:eastAsia="AR明朝体L" w:hAnsi="AR明朝体L" w:hint="eastAsia"/>
          <w:szCs w:val="22"/>
        </w:rPr>
        <w:t>を</w:t>
      </w:r>
      <w:r w:rsidRPr="00FD19D7">
        <w:rPr>
          <w:rFonts w:ascii="AR明朝体L" w:eastAsia="AR明朝体L" w:hAnsi="AR明朝体L"/>
          <w:szCs w:val="22"/>
        </w:rPr>
        <w:t>含む</w:t>
      </w:r>
      <w:r w:rsidRPr="00FD19D7">
        <w:rPr>
          <w:rFonts w:ascii="AR明朝体L" w:eastAsia="AR明朝体L" w:hAnsi="AR明朝体L" w:hint="eastAsia"/>
          <w:szCs w:val="22"/>
        </w:rPr>
        <w:t>旅行者</w:t>
      </w:r>
      <w:r w:rsidRPr="00FD19D7">
        <w:rPr>
          <w:rFonts w:ascii="AR明朝体L" w:eastAsia="AR明朝体L" w:hAnsi="AR明朝体L"/>
          <w:szCs w:val="22"/>
        </w:rPr>
        <w:t>の受入</w:t>
      </w:r>
      <w:r w:rsidRPr="00FD19D7">
        <w:rPr>
          <w:rFonts w:ascii="AR明朝体L" w:eastAsia="AR明朝体L" w:hAnsi="AR明朝体L" w:hint="eastAsia"/>
          <w:szCs w:val="22"/>
        </w:rPr>
        <w:t>れ</w:t>
      </w:r>
      <w:r w:rsidRPr="00FD19D7">
        <w:rPr>
          <w:rFonts w:ascii="AR明朝体L" w:eastAsia="AR明朝体L" w:hAnsi="AR明朝体L"/>
          <w:szCs w:val="22"/>
        </w:rPr>
        <w:t>に関し一定の</w:t>
      </w:r>
      <w:r w:rsidRPr="00FD19D7">
        <w:rPr>
          <w:rFonts w:ascii="AR明朝体L" w:eastAsia="AR明朝体L" w:hAnsi="AR明朝体L" w:hint="eastAsia"/>
          <w:szCs w:val="22"/>
        </w:rPr>
        <w:t>体制</w:t>
      </w:r>
      <w:r w:rsidRPr="00FD19D7">
        <w:rPr>
          <w:rFonts w:ascii="AR明朝体L" w:eastAsia="AR明朝体L" w:hAnsi="AR明朝体L"/>
          <w:szCs w:val="22"/>
        </w:rPr>
        <w:t>を整えている地域又は訪日外国人</w:t>
      </w:r>
      <w:r w:rsidRPr="00FD19D7">
        <w:rPr>
          <w:rFonts w:ascii="AR明朝体L" w:eastAsia="AR明朝体L" w:hAnsi="AR明朝体L" w:hint="eastAsia"/>
          <w:szCs w:val="22"/>
        </w:rPr>
        <w:t>を</w:t>
      </w:r>
      <w:r w:rsidRPr="00FD19D7">
        <w:rPr>
          <w:rFonts w:ascii="AR明朝体L" w:eastAsia="AR明朝体L" w:hAnsi="AR明朝体L"/>
          <w:szCs w:val="22"/>
        </w:rPr>
        <w:t>含む</w:t>
      </w:r>
      <w:r w:rsidRPr="00FD19D7">
        <w:rPr>
          <w:rFonts w:ascii="AR明朝体L" w:eastAsia="AR明朝体L" w:hAnsi="AR明朝体L" w:hint="eastAsia"/>
          <w:szCs w:val="22"/>
        </w:rPr>
        <w:t>旅行者</w:t>
      </w:r>
      <w:r w:rsidRPr="00FD19D7">
        <w:rPr>
          <w:rFonts w:ascii="AR明朝体L" w:eastAsia="AR明朝体L" w:hAnsi="AR明朝体L"/>
          <w:szCs w:val="22"/>
        </w:rPr>
        <w:t>の誘致</w:t>
      </w:r>
      <w:r w:rsidRPr="00FD19D7">
        <w:rPr>
          <w:rFonts w:ascii="AR明朝体L" w:eastAsia="AR明朝体L" w:hAnsi="AR明朝体L" w:hint="eastAsia"/>
          <w:szCs w:val="22"/>
        </w:rPr>
        <w:t>等</w:t>
      </w:r>
      <w:r w:rsidRPr="00FD19D7">
        <w:rPr>
          <w:rFonts w:ascii="AR明朝体L" w:eastAsia="AR明朝体L" w:hAnsi="AR明朝体L"/>
          <w:szCs w:val="22"/>
        </w:rPr>
        <w:t>、観光振興に意欲を</w:t>
      </w:r>
      <w:r w:rsidRPr="00FD19D7">
        <w:rPr>
          <w:rFonts w:ascii="AR明朝体L" w:eastAsia="AR明朝体L" w:hAnsi="AR明朝体L" w:hint="eastAsia"/>
          <w:szCs w:val="22"/>
        </w:rPr>
        <w:t>有する</w:t>
      </w:r>
      <w:r w:rsidRPr="00FD19D7">
        <w:rPr>
          <w:rFonts w:ascii="AR明朝体L" w:eastAsia="AR明朝体L" w:hAnsi="AR明朝体L"/>
          <w:szCs w:val="22"/>
        </w:rPr>
        <w:t>地域であって、以下の</w:t>
      </w:r>
      <w:r w:rsidRPr="00FD19D7">
        <w:rPr>
          <w:rFonts w:ascii="AR明朝体L" w:eastAsia="AR明朝体L" w:hAnsi="AR明朝体L" w:hint="eastAsia"/>
          <w:szCs w:val="22"/>
        </w:rPr>
        <w:t>いずれかの</w:t>
      </w:r>
      <w:r w:rsidRPr="00FD19D7">
        <w:rPr>
          <w:rFonts w:ascii="AR明朝体L" w:eastAsia="AR明朝体L" w:hAnsi="AR明朝体L"/>
          <w:szCs w:val="22"/>
        </w:rPr>
        <w:t>地域</w:t>
      </w:r>
      <w:r w:rsidRPr="00FD19D7">
        <w:rPr>
          <w:rFonts w:ascii="AR明朝体L" w:eastAsia="AR明朝体L" w:hAnsi="AR明朝体L" w:hint="eastAsia"/>
          <w:szCs w:val="22"/>
        </w:rPr>
        <w:t>の</w:t>
      </w:r>
      <w:r w:rsidRPr="00FD19D7">
        <w:rPr>
          <w:rFonts w:ascii="AR明朝体L" w:eastAsia="AR明朝体L" w:hAnsi="AR明朝体L"/>
          <w:szCs w:val="22"/>
        </w:rPr>
        <w:t>市</w:t>
      </w:r>
      <w:r w:rsidRPr="00FD19D7">
        <w:rPr>
          <w:rFonts w:ascii="AR明朝体L" w:eastAsia="AR明朝体L" w:hAnsi="AR明朝体L" w:hint="eastAsia"/>
          <w:szCs w:val="22"/>
        </w:rPr>
        <w:t>区</w:t>
      </w:r>
      <w:r w:rsidRPr="00FD19D7">
        <w:rPr>
          <w:rFonts w:ascii="AR明朝体L" w:eastAsia="AR明朝体L" w:hAnsi="AR明朝体L"/>
          <w:szCs w:val="22"/>
        </w:rPr>
        <w:t>町村に</w:t>
      </w:r>
      <w:r w:rsidRPr="00FD19D7">
        <w:rPr>
          <w:rFonts w:ascii="AR明朝体L" w:eastAsia="AR明朝体L" w:hAnsi="AR明朝体L" w:hint="eastAsia"/>
          <w:szCs w:val="22"/>
        </w:rPr>
        <w:t>立地</w:t>
      </w:r>
      <w:r w:rsidRPr="00FD19D7">
        <w:rPr>
          <w:rFonts w:ascii="AR明朝体L" w:eastAsia="AR明朝体L" w:hAnsi="AR明朝体L"/>
          <w:szCs w:val="22"/>
        </w:rPr>
        <w:t>する</w:t>
      </w:r>
      <w:r w:rsidRPr="00FD19D7">
        <w:rPr>
          <w:rFonts w:ascii="AR明朝体L" w:eastAsia="AR明朝体L" w:hAnsi="AR明朝体L" w:hint="eastAsia"/>
          <w:szCs w:val="22"/>
        </w:rPr>
        <w:t>もの</w:t>
      </w:r>
      <w:r w:rsidRPr="00FD19D7">
        <w:rPr>
          <w:rFonts w:ascii="AR明朝体L" w:eastAsia="AR明朝体L" w:hAnsi="AR明朝体L"/>
          <w:szCs w:val="22"/>
        </w:rPr>
        <w:t>。</w:t>
      </w:r>
    </w:p>
    <w:p w:rsidR="00BA18EF" w:rsidRPr="00FD19D7" w:rsidRDefault="00BA18EF" w:rsidP="00BA18EF">
      <w:pPr>
        <w:pStyle w:val="aff"/>
        <w:ind w:leftChars="400" w:left="880" w:firstLineChars="0" w:firstLine="0"/>
        <w:rPr>
          <w:rFonts w:ascii="AR明朝体L" w:eastAsia="AR明朝体L" w:hAnsi="AR明朝体L"/>
          <w:szCs w:val="22"/>
        </w:rPr>
      </w:pPr>
      <w:r w:rsidRPr="00FD19D7">
        <w:rPr>
          <w:rFonts w:ascii="AR明朝体L" w:eastAsia="AR明朝体L" w:hAnsi="AR明朝体L" w:hint="eastAsia"/>
          <w:szCs w:val="22"/>
        </w:rPr>
        <w:t>・カテゴリーⅡ</w:t>
      </w:r>
      <w:r w:rsidRPr="00FD19D7">
        <w:rPr>
          <w:rFonts w:ascii="AR明朝体L" w:eastAsia="AR明朝体L" w:hAnsi="AR明朝体L"/>
          <w:szCs w:val="22"/>
        </w:rPr>
        <w:t>以上のＪＮＴＯ</w:t>
      </w:r>
      <w:r w:rsidRPr="00FD19D7">
        <w:rPr>
          <w:rFonts w:ascii="AR明朝体L" w:eastAsia="AR明朝体L" w:hAnsi="AR明朝体L" w:hint="eastAsia"/>
          <w:szCs w:val="22"/>
        </w:rPr>
        <w:t>認定</w:t>
      </w:r>
      <w:r w:rsidRPr="00FD19D7">
        <w:rPr>
          <w:rFonts w:ascii="AR明朝体L" w:eastAsia="AR明朝体L" w:hAnsi="AR明朝体L"/>
          <w:szCs w:val="22"/>
        </w:rPr>
        <w:t>外国</w:t>
      </w:r>
      <w:r w:rsidRPr="00FD19D7">
        <w:rPr>
          <w:rFonts w:ascii="AR明朝体L" w:eastAsia="AR明朝体L" w:hAnsi="AR明朝体L" w:hint="eastAsia"/>
          <w:szCs w:val="22"/>
        </w:rPr>
        <w:t>人観光</w:t>
      </w:r>
      <w:r w:rsidRPr="00FD19D7">
        <w:rPr>
          <w:rFonts w:ascii="AR明朝体L" w:eastAsia="AR明朝体L" w:hAnsi="AR明朝体L"/>
          <w:szCs w:val="22"/>
        </w:rPr>
        <w:t>案内所が立地する地域</w:t>
      </w:r>
    </w:p>
    <w:p w:rsidR="00BA18EF" w:rsidRPr="00FD19D7" w:rsidRDefault="00BA18EF" w:rsidP="00BA18EF">
      <w:pPr>
        <w:ind w:leftChars="400" w:left="880"/>
        <w:rPr>
          <w:rFonts w:hAnsi="AR明朝体L"/>
          <w:szCs w:val="22"/>
        </w:rPr>
      </w:pPr>
      <w:r w:rsidRPr="00FD19D7">
        <w:rPr>
          <w:rFonts w:hAnsi="AR明朝体L" w:hint="eastAsia"/>
          <w:szCs w:val="22"/>
        </w:rPr>
        <w:t>・「</w:t>
      </w:r>
      <w:r w:rsidRPr="00FD19D7">
        <w:rPr>
          <w:rFonts w:hAnsi="AR明朝体L"/>
          <w:szCs w:val="22"/>
        </w:rPr>
        <w:t>広域周遊観光促進のための新たな観光</w:t>
      </w:r>
      <w:r w:rsidRPr="00FD19D7">
        <w:rPr>
          <w:rFonts w:hAnsi="AR明朝体L" w:hint="eastAsia"/>
          <w:szCs w:val="22"/>
        </w:rPr>
        <w:t>地域</w:t>
      </w:r>
      <w:r w:rsidRPr="00FD19D7">
        <w:rPr>
          <w:rFonts w:hAnsi="AR明朝体L"/>
          <w:szCs w:val="22"/>
        </w:rPr>
        <w:t>支援事業」に取組む地域</w:t>
      </w:r>
    </w:p>
    <w:p w:rsidR="00BA18EF" w:rsidRPr="00FD19D7" w:rsidRDefault="00BA18EF" w:rsidP="00BA18EF">
      <w:pPr>
        <w:ind w:leftChars="400" w:left="880"/>
        <w:rPr>
          <w:rFonts w:hAnsi="AR明朝体L"/>
          <w:szCs w:val="22"/>
        </w:rPr>
      </w:pPr>
      <w:r w:rsidRPr="00FD19D7">
        <w:rPr>
          <w:rFonts w:hAnsi="AR明朝体L"/>
          <w:szCs w:val="22"/>
        </w:rPr>
        <w:t>・観光圏整備実施計画認定地域</w:t>
      </w:r>
    </w:p>
    <w:p w:rsidR="00BA18EF" w:rsidRPr="00FD19D7" w:rsidRDefault="00BA18EF" w:rsidP="00BA18EF">
      <w:pPr>
        <w:ind w:leftChars="400" w:left="1100" w:hangingChars="100" w:hanging="220"/>
        <w:rPr>
          <w:rFonts w:hAnsi="AR明朝体L"/>
          <w:szCs w:val="22"/>
        </w:rPr>
      </w:pPr>
      <w:r w:rsidRPr="00FD19D7">
        <w:rPr>
          <w:rFonts w:hAnsi="AR明朝体L"/>
          <w:szCs w:val="22"/>
        </w:rPr>
        <w:t>・</w:t>
      </w:r>
      <w:r w:rsidRPr="00FD19D7">
        <w:rPr>
          <w:rFonts w:hAnsi="AR明朝体L" w:hint="eastAsia"/>
          <w:szCs w:val="22"/>
        </w:rPr>
        <w:t>「</w:t>
      </w:r>
      <w:r w:rsidRPr="00FD19D7">
        <w:rPr>
          <w:rFonts w:hAnsi="AR明朝体L"/>
          <w:szCs w:val="22"/>
        </w:rPr>
        <w:t>文化財総合活用・観光振興戦略プラン」に基づき文化財を中核とする観光拠点の整備に</w:t>
      </w:r>
      <w:r w:rsidRPr="00FD19D7">
        <w:rPr>
          <w:rFonts w:hAnsi="AR明朝体L" w:hint="eastAsia"/>
          <w:szCs w:val="22"/>
        </w:rPr>
        <w:t>取り組む地域</w:t>
      </w:r>
      <w:r w:rsidRPr="00FD19D7">
        <w:rPr>
          <w:rFonts w:hAnsi="AR明朝体L"/>
          <w:szCs w:val="22"/>
        </w:rPr>
        <w:t>（</w:t>
      </w:r>
      <w:r w:rsidRPr="00FD19D7">
        <w:rPr>
          <w:rFonts w:hAnsi="AR明朝体L" w:hint="eastAsia"/>
          <w:szCs w:val="22"/>
        </w:rPr>
        <w:t>日本</w:t>
      </w:r>
      <w:r w:rsidRPr="00FD19D7">
        <w:rPr>
          <w:rFonts w:hAnsi="AR明朝体L"/>
          <w:szCs w:val="22"/>
        </w:rPr>
        <w:t>遺産を有する又は２０２０年までに日本遺産認定</w:t>
      </w:r>
      <w:r w:rsidRPr="00FD19D7">
        <w:rPr>
          <w:rFonts w:hAnsi="AR明朝体L" w:hint="eastAsia"/>
          <w:szCs w:val="22"/>
        </w:rPr>
        <w:t>を</w:t>
      </w:r>
      <w:r w:rsidRPr="00FD19D7">
        <w:rPr>
          <w:rFonts w:hAnsi="AR明朝体L"/>
          <w:szCs w:val="22"/>
        </w:rPr>
        <w:t>目指す</w:t>
      </w:r>
      <w:r w:rsidRPr="00FD19D7">
        <w:rPr>
          <w:rFonts w:hAnsi="AR明朝体L" w:hint="eastAsia"/>
          <w:szCs w:val="22"/>
        </w:rPr>
        <w:t>地域</w:t>
      </w:r>
      <w:r w:rsidRPr="00FD19D7">
        <w:rPr>
          <w:rFonts w:hAnsi="AR明朝体L"/>
          <w:szCs w:val="22"/>
        </w:rPr>
        <w:t>、歴史文化</w:t>
      </w:r>
      <w:r w:rsidRPr="00FD19D7">
        <w:rPr>
          <w:rFonts w:hAnsi="AR明朝体L" w:hint="eastAsia"/>
          <w:szCs w:val="22"/>
        </w:rPr>
        <w:t>基本</w:t>
      </w:r>
      <w:r w:rsidRPr="00FD19D7">
        <w:rPr>
          <w:rFonts w:hAnsi="AR明朝体L"/>
          <w:szCs w:val="22"/>
        </w:rPr>
        <w:t>構想を策定済</w:t>
      </w:r>
      <w:r w:rsidRPr="00FD19D7">
        <w:rPr>
          <w:rFonts w:hAnsi="AR明朝体L" w:hint="eastAsia"/>
          <w:szCs w:val="22"/>
        </w:rPr>
        <w:t>又は</w:t>
      </w:r>
      <w:r w:rsidRPr="00FD19D7">
        <w:rPr>
          <w:rFonts w:hAnsi="AR明朝体L"/>
          <w:szCs w:val="22"/>
        </w:rPr>
        <w:t>２０２０年までの</w:t>
      </w:r>
      <w:r w:rsidRPr="00FD19D7">
        <w:rPr>
          <w:rFonts w:hAnsi="AR明朝体L" w:hint="eastAsia"/>
          <w:szCs w:val="22"/>
        </w:rPr>
        <w:t>策定</w:t>
      </w:r>
      <w:r w:rsidRPr="00FD19D7">
        <w:rPr>
          <w:rFonts w:hAnsi="AR明朝体L"/>
          <w:szCs w:val="22"/>
        </w:rPr>
        <w:t>を目指す地域等）</w:t>
      </w:r>
    </w:p>
    <w:p w:rsidR="00BA18EF" w:rsidRPr="00FD19D7" w:rsidRDefault="00BA18EF" w:rsidP="00BA18EF">
      <w:pPr>
        <w:ind w:leftChars="400" w:left="1100" w:hangingChars="100" w:hanging="220"/>
        <w:rPr>
          <w:rFonts w:hAnsi="AR明朝体L"/>
          <w:szCs w:val="22"/>
        </w:rPr>
      </w:pPr>
      <w:r w:rsidRPr="00FD19D7">
        <w:rPr>
          <w:rFonts w:hAnsi="AR明朝体L"/>
          <w:szCs w:val="22"/>
        </w:rPr>
        <w:t>・</w:t>
      </w:r>
      <w:r w:rsidRPr="00FD19D7">
        <w:rPr>
          <w:rFonts w:hAnsi="AR明朝体L" w:hint="eastAsia"/>
          <w:szCs w:val="22"/>
        </w:rPr>
        <w:t>「</w:t>
      </w:r>
      <w:r w:rsidRPr="00FD19D7">
        <w:rPr>
          <w:rFonts w:hAnsi="AR明朝体L"/>
          <w:szCs w:val="22"/>
        </w:rPr>
        <w:t>国立公園満喫プロジェクト」</w:t>
      </w:r>
      <w:r w:rsidRPr="00FD19D7">
        <w:rPr>
          <w:rFonts w:hAnsi="AR明朝体L" w:hint="eastAsia"/>
          <w:szCs w:val="22"/>
        </w:rPr>
        <w:t>の</w:t>
      </w:r>
      <w:r w:rsidRPr="00FD19D7">
        <w:rPr>
          <w:rFonts w:hAnsi="AR明朝体L"/>
          <w:szCs w:val="22"/>
        </w:rPr>
        <w:t>先導的モデルとして選定され、「国立公園ステップ</w:t>
      </w:r>
      <w:r w:rsidRPr="00FD19D7">
        <w:rPr>
          <w:rFonts w:hAnsi="AR明朝体L" w:hint="eastAsia"/>
          <w:szCs w:val="22"/>
        </w:rPr>
        <w:t>アップ</w:t>
      </w:r>
      <w:r w:rsidRPr="00FD19D7">
        <w:rPr>
          <w:rFonts w:hAnsi="AR明朝体L"/>
          <w:szCs w:val="22"/>
        </w:rPr>
        <w:t>プログラム</w:t>
      </w:r>
      <w:r w:rsidRPr="00FD19D7">
        <w:rPr>
          <w:rFonts w:hAnsi="AR明朝体L" w:hint="eastAsia"/>
          <w:szCs w:val="22"/>
        </w:rPr>
        <w:t>２０２０</w:t>
      </w:r>
      <w:r w:rsidRPr="00FD19D7">
        <w:rPr>
          <w:rFonts w:hAnsi="AR明朝体L"/>
          <w:szCs w:val="22"/>
        </w:rPr>
        <w:t>」の</w:t>
      </w:r>
      <w:r w:rsidRPr="00FD19D7">
        <w:rPr>
          <w:rFonts w:hAnsi="AR明朝体L" w:hint="eastAsia"/>
          <w:szCs w:val="22"/>
        </w:rPr>
        <w:t>策定</w:t>
      </w:r>
      <w:r w:rsidRPr="00FD19D7">
        <w:rPr>
          <w:rFonts w:hAnsi="AR明朝体L"/>
          <w:szCs w:val="22"/>
        </w:rPr>
        <w:t>に</w:t>
      </w:r>
      <w:r w:rsidRPr="00FD19D7">
        <w:rPr>
          <w:rFonts w:hAnsi="AR明朝体L" w:hint="eastAsia"/>
          <w:szCs w:val="22"/>
        </w:rPr>
        <w:t>取り組む</w:t>
      </w:r>
      <w:r w:rsidRPr="00FD19D7">
        <w:rPr>
          <w:rFonts w:hAnsi="AR明朝体L"/>
          <w:szCs w:val="22"/>
        </w:rPr>
        <w:t>地域</w:t>
      </w:r>
    </w:p>
    <w:p w:rsidR="00BA18EF" w:rsidRPr="00FD19D7" w:rsidRDefault="00BA18EF" w:rsidP="00BA18EF">
      <w:pPr>
        <w:ind w:leftChars="400" w:left="880"/>
        <w:rPr>
          <w:rFonts w:hAnsi="AR明朝体L"/>
          <w:szCs w:val="16"/>
        </w:rPr>
      </w:pPr>
      <w:r w:rsidRPr="00FD19D7">
        <w:rPr>
          <w:rFonts w:hAnsi="AR明朝体L"/>
          <w:szCs w:val="16"/>
        </w:rPr>
        <w:t>・観光立国ショーケース選定都市</w:t>
      </w:r>
    </w:p>
    <w:p w:rsidR="00BA18EF" w:rsidRPr="00FD19D7" w:rsidRDefault="00BA18EF" w:rsidP="00BA18EF">
      <w:pPr>
        <w:ind w:leftChars="400" w:left="880"/>
        <w:rPr>
          <w:rFonts w:hAnsi="AR明朝体L"/>
          <w:szCs w:val="16"/>
        </w:rPr>
      </w:pPr>
      <w:r w:rsidRPr="00FD19D7">
        <w:rPr>
          <w:rFonts w:hAnsi="AR明朝体L"/>
          <w:szCs w:val="16"/>
        </w:rPr>
        <w:t>・東京オリンピック・</w:t>
      </w:r>
      <w:r w:rsidRPr="00FD19D7">
        <w:rPr>
          <w:rFonts w:hAnsi="AR明朝体L" w:hint="eastAsia"/>
          <w:szCs w:val="16"/>
        </w:rPr>
        <w:t>パラリンピック競技会場</w:t>
      </w:r>
      <w:r w:rsidRPr="00FD19D7">
        <w:rPr>
          <w:rFonts w:hAnsi="AR明朝体L"/>
          <w:szCs w:val="16"/>
        </w:rPr>
        <w:t>立地都市</w:t>
      </w:r>
    </w:p>
    <w:p w:rsidR="00BA18EF" w:rsidRPr="00FD19D7" w:rsidRDefault="00BA18EF" w:rsidP="00BA18EF">
      <w:pPr>
        <w:ind w:leftChars="400" w:left="880"/>
        <w:rPr>
          <w:rFonts w:hAnsi="AR明朝体L"/>
          <w:szCs w:val="16"/>
        </w:rPr>
      </w:pPr>
      <w:r w:rsidRPr="00FD19D7">
        <w:rPr>
          <w:rFonts w:hAnsi="AR明朝体L" w:hint="eastAsia"/>
          <w:szCs w:val="16"/>
        </w:rPr>
        <w:t>・</w:t>
      </w:r>
      <w:r w:rsidRPr="00FD19D7">
        <w:rPr>
          <w:rFonts w:hAnsi="AR明朝体L"/>
          <w:szCs w:val="16"/>
        </w:rPr>
        <w:t>ラグビーワールドカップ競技会場立地都市</w:t>
      </w:r>
    </w:p>
    <w:p w:rsidR="00BA18EF" w:rsidRPr="00FD19D7" w:rsidRDefault="00BA18EF" w:rsidP="00BA18EF">
      <w:pPr>
        <w:ind w:leftChars="400" w:left="880"/>
        <w:rPr>
          <w:rFonts w:hAnsi="AR明朝体L"/>
          <w:szCs w:val="16"/>
        </w:rPr>
      </w:pPr>
      <w:r w:rsidRPr="00FD19D7">
        <w:rPr>
          <w:rFonts w:hAnsi="AR明朝体L" w:hint="eastAsia"/>
          <w:szCs w:val="16"/>
        </w:rPr>
        <w:t>・</w:t>
      </w:r>
      <w:r w:rsidRPr="00FD19D7">
        <w:rPr>
          <w:rFonts w:hAnsi="AR明朝体L"/>
          <w:szCs w:val="16"/>
        </w:rPr>
        <w:t>広域観光周遊ルート</w:t>
      </w:r>
      <w:r w:rsidRPr="00FD19D7">
        <w:rPr>
          <w:rFonts w:hAnsi="AR明朝体L" w:hint="eastAsia"/>
          <w:szCs w:val="16"/>
        </w:rPr>
        <w:t>形成計画</w:t>
      </w:r>
      <w:r w:rsidRPr="00FD19D7">
        <w:rPr>
          <w:rFonts w:hAnsi="AR明朝体L"/>
          <w:szCs w:val="16"/>
        </w:rPr>
        <w:t>の広域観光拠点とされた地区</w:t>
      </w:r>
    </w:p>
    <w:p w:rsidR="00BA18EF" w:rsidRPr="00FD19D7" w:rsidRDefault="00BA18EF" w:rsidP="00BA18EF">
      <w:pPr>
        <w:ind w:leftChars="400" w:left="880"/>
        <w:rPr>
          <w:rFonts w:hAnsi="AR明朝体L"/>
          <w:szCs w:val="16"/>
        </w:rPr>
      </w:pPr>
      <w:r w:rsidRPr="00FD19D7">
        <w:rPr>
          <w:rFonts w:hAnsi="AR明朝体L" w:hint="eastAsia"/>
          <w:szCs w:val="16"/>
        </w:rPr>
        <w:t>・</w:t>
      </w:r>
      <w:r w:rsidRPr="00FD19D7">
        <w:rPr>
          <w:rFonts w:hAnsi="AR明朝体L"/>
          <w:szCs w:val="16"/>
        </w:rPr>
        <w:t>「</w:t>
      </w:r>
      <w:r w:rsidRPr="00FD19D7">
        <w:rPr>
          <w:rFonts w:hAnsi="AR明朝体L" w:hint="eastAsia"/>
          <w:szCs w:val="16"/>
        </w:rPr>
        <w:t>食</w:t>
      </w:r>
      <w:r w:rsidRPr="00FD19D7">
        <w:rPr>
          <w:rFonts w:hAnsi="AR明朝体L"/>
          <w:szCs w:val="16"/>
        </w:rPr>
        <w:t>と</w:t>
      </w:r>
      <w:r w:rsidRPr="00FD19D7">
        <w:rPr>
          <w:rFonts w:hAnsi="AR明朝体L" w:hint="eastAsia"/>
          <w:szCs w:val="16"/>
        </w:rPr>
        <w:t>農の</w:t>
      </w:r>
      <w:r w:rsidRPr="00FD19D7">
        <w:rPr>
          <w:rFonts w:hAnsi="AR明朝体L"/>
          <w:szCs w:val="16"/>
        </w:rPr>
        <w:t>景勝地」の認定を受けた地域</w:t>
      </w:r>
    </w:p>
    <w:p w:rsidR="00BA18EF" w:rsidRPr="00FD19D7" w:rsidRDefault="00BA18EF" w:rsidP="00BA18EF">
      <w:pPr>
        <w:ind w:leftChars="400" w:left="880"/>
        <w:rPr>
          <w:rFonts w:hAnsi="AR明朝体L"/>
          <w:szCs w:val="16"/>
        </w:rPr>
      </w:pPr>
      <w:r w:rsidRPr="00FD19D7">
        <w:rPr>
          <w:rFonts w:hAnsi="AR明朝体L" w:hint="eastAsia"/>
          <w:szCs w:val="16"/>
        </w:rPr>
        <w:t>・</w:t>
      </w:r>
      <w:r w:rsidRPr="00FD19D7">
        <w:rPr>
          <w:rFonts w:hAnsi="AR明朝体L"/>
          <w:szCs w:val="16"/>
        </w:rPr>
        <w:t>重要伝統的建造物</w:t>
      </w:r>
      <w:r w:rsidRPr="00FD19D7">
        <w:rPr>
          <w:rFonts w:hAnsi="AR明朝体L" w:hint="eastAsia"/>
          <w:szCs w:val="16"/>
        </w:rPr>
        <w:t>群保存地域</w:t>
      </w:r>
      <w:r w:rsidRPr="00FD19D7">
        <w:rPr>
          <w:rFonts w:hAnsi="AR明朝体L"/>
          <w:szCs w:val="16"/>
        </w:rPr>
        <w:t>が所在する地域</w:t>
      </w:r>
    </w:p>
    <w:p w:rsidR="00BA18EF" w:rsidRPr="00FD19D7" w:rsidRDefault="00BA18EF" w:rsidP="00BA18EF">
      <w:pPr>
        <w:ind w:leftChars="400" w:left="880"/>
        <w:rPr>
          <w:rFonts w:hAnsi="AR明朝体L"/>
          <w:szCs w:val="16"/>
        </w:rPr>
      </w:pPr>
      <w:r w:rsidRPr="00FD19D7">
        <w:rPr>
          <w:rFonts w:hAnsi="AR明朝体L" w:hint="eastAsia"/>
          <w:szCs w:val="16"/>
        </w:rPr>
        <w:t>・</w:t>
      </w:r>
      <w:r w:rsidRPr="00FD19D7">
        <w:rPr>
          <w:rFonts w:hAnsi="AR明朝体L"/>
          <w:szCs w:val="16"/>
        </w:rPr>
        <w:t>日本版ＤＭＯ登録法人</w:t>
      </w:r>
      <w:r w:rsidRPr="00FD19D7">
        <w:rPr>
          <w:rFonts w:hAnsi="AR明朝体L" w:hint="eastAsia"/>
          <w:szCs w:val="16"/>
        </w:rPr>
        <w:t>に</w:t>
      </w:r>
      <w:r w:rsidRPr="00FD19D7">
        <w:rPr>
          <w:rFonts w:hAnsi="AR明朝体L"/>
          <w:szCs w:val="16"/>
        </w:rPr>
        <w:t>おけるマーケティング対象地域であり、</w:t>
      </w:r>
      <w:r w:rsidRPr="00FD19D7">
        <w:rPr>
          <w:rFonts w:hAnsi="AR明朝体L" w:hint="eastAsia"/>
          <w:szCs w:val="16"/>
        </w:rPr>
        <w:t>具体的な</w:t>
      </w:r>
      <w:r w:rsidRPr="00FD19D7">
        <w:rPr>
          <w:rFonts w:hAnsi="AR明朝体L"/>
          <w:szCs w:val="16"/>
        </w:rPr>
        <w:t>取組が見られる地域</w:t>
      </w:r>
    </w:p>
    <w:p w:rsidR="00BA18EF" w:rsidRPr="00FD19D7" w:rsidRDefault="00BA18EF" w:rsidP="00BA18EF">
      <w:pPr>
        <w:ind w:leftChars="400" w:left="1100" w:hangingChars="100" w:hanging="220"/>
        <w:rPr>
          <w:rFonts w:hAnsi="AR明朝体L"/>
          <w:strike/>
          <w:szCs w:val="16"/>
        </w:rPr>
      </w:pPr>
      <w:r w:rsidRPr="00FD19D7">
        <w:rPr>
          <w:rFonts w:hAnsi="AR明朝体L"/>
          <w:szCs w:val="16"/>
        </w:rPr>
        <w:t>・</w:t>
      </w:r>
      <w:r w:rsidRPr="00FD19D7">
        <w:rPr>
          <w:rFonts w:hAnsi="AR明朝体L" w:hint="eastAsia"/>
          <w:szCs w:val="16"/>
        </w:rPr>
        <w:t>その他観光</w:t>
      </w:r>
      <w:r w:rsidRPr="00FD19D7">
        <w:rPr>
          <w:rFonts w:hAnsi="AR明朝体L"/>
          <w:szCs w:val="16"/>
        </w:rPr>
        <w:t>ビジョン推進地方ブロック戦略会議が訪日</w:t>
      </w:r>
      <w:r w:rsidRPr="00FD19D7">
        <w:rPr>
          <w:rFonts w:hAnsi="AR明朝体L" w:hint="eastAsia"/>
          <w:szCs w:val="16"/>
        </w:rPr>
        <w:t>外国人を</w:t>
      </w:r>
      <w:r w:rsidRPr="00FD19D7">
        <w:rPr>
          <w:rFonts w:hAnsi="AR明朝体L"/>
          <w:szCs w:val="16"/>
        </w:rPr>
        <w:t>含む旅行者の受入環境整備を実施すべき</w:t>
      </w:r>
      <w:r w:rsidRPr="00FD19D7">
        <w:rPr>
          <w:rFonts w:hAnsi="AR明朝体L" w:hint="eastAsia"/>
          <w:szCs w:val="16"/>
        </w:rPr>
        <w:t>地域</w:t>
      </w:r>
      <w:r w:rsidRPr="00FD19D7">
        <w:rPr>
          <w:rFonts w:hAnsi="AR明朝体L"/>
          <w:szCs w:val="16"/>
        </w:rPr>
        <w:t>として認めるもの</w:t>
      </w:r>
    </w:p>
    <w:p w:rsidR="00BA18EF" w:rsidRPr="00FD19D7" w:rsidRDefault="00BA18EF" w:rsidP="00BA18EF">
      <w:pPr>
        <w:rPr>
          <w:rFonts w:hAnsi="AR明朝体L"/>
          <w:szCs w:val="22"/>
        </w:rPr>
      </w:pPr>
    </w:p>
    <w:p w:rsidR="00BA18EF" w:rsidRPr="00056C74" w:rsidRDefault="00BA18EF" w:rsidP="00BA18EF">
      <w:pPr>
        <w:pStyle w:val="afe"/>
        <w:ind w:left="220" w:firstLineChars="95" w:firstLine="209"/>
        <w:rPr>
          <w:rFonts w:ascii="AR明朝体L" w:eastAsia="AR明朝体L" w:hAnsi="AR明朝体L"/>
          <w:b/>
          <w:szCs w:val="22"/>
        </w:rPr>
      </w:pPr>
      <w:r w:rsidRPr="00056C74">
        <w:rPr>
          <w:rFonts w:ascii="AR明朝体L" w:eastAsia="AR明朝体L" w:hAnsi="AR明朝体L" w:hint="eastAsia"/>
          <w:b/>
          <w:szCs w:val="22"/>
        </w:rPr>
        <w:t>④補助</w:t>
      </w:r>
      <w:r w:rsidRPr="00056C74">
        <w:rPr>
          <w:rFonts w:ascii="AR明朝体L" w:eastAsia="AR明朝体L" w:hAnsi="AR明朝体L"/>
          <w:b/>
          <w:szCs w:val="22"/>
        </w:rPr>
        <w:t>対象経費</w:t>
      </w:r>
    </w:p>
    <w:p w:rsidR="00BA18EF" w:rsidRPr="00FD19D7" w:rsidRDefault="00BA18EF" w:rsidP="00BA18EF">
      <w:pPr>
        <w:ind w:leftChars="200" w:left="440" w:firstLineChars="100" w:firstLine="220"/>
        <w:rPr>
          <w:rFonts w:hAnsi="AR明朝体L"/>
          <w:szCs w:val="22"/>
        </w:rPr>
      </w:pPr>
      <w:r w:rsidRPr="00FD19D7">
        <w:rPr>
          <w:rFonts w:hAnsi="AR明朝体L" w:hint="eastAsia"/>
          <w:szCs w:val="22"/>
        </w:rPr>
        <w:t>補助対象経費</w:t>
      </w:r>
      <w:r w:rsidRPr="00FD19D7">
        <w:rPr>
          <w:rFonts w:hAnsi="AR明朝体L"/>
          <w:szCs w:val="22"/>
        </w:rPr>
        <w:t>については、以下の通りとする。</w:t>
      </w:r>
    </w:p>
    <w:p w:rsidR="00BA18EF" w:rsidRPr="00FD19D7" w:rsidRDefault="00BA18EF" w:rsidP="00BA18EF">
      <w:pPr>
        <w:ind w:leftChars="200" w:left="440" w:firstLineChars="100" w:firstLine="220"/>
        <w:rPr>
          <w:rFonts w:hAnsi="AR明朝体L"/>
          <w:szCs w:val="22"/>
        </w:rPr>
      </w:pPr>
      <w:r w:rsidRPr="00FD19D7">
        <w:rPr>
          <w:rFonts w:hAnsi="AR明朝体L" w:hint="eastAsia"/>
          <w:szCs w:val="22"/>
        </w:rPr>
        <w:t>なお、</w:t>
      </w:r>
      <w:r w:rsidRPr="00FD19D7">
        <w:rPr>
          <w:rFonts w:hAnsi="AR明朝体L"/>
          <w:szCs w:val="22"/>
        </w:rPr>
        <w:t>明確な観光拠点情報・交流施設の機能向上に要する経費については補助対象とするが、故障、</w:t>
      </w:r>
      <w:r w:rsidRPr="00FD19D7">
        <w:rPr>
          <w:rFonts w:hAnsi="AR明朝体L" w:hint="eastAsia"/>
          <w:szCs w:val="22"/>
        </w:rPr>
        <w:t>老朽化</w:t>
      </w:r>
      <w:r w:rsidRPr="00FD19D7">
        <w:rPr>
          <w:rFonts w:hAnsi="AR明朝体L"/>
          <w:szCs w:val="22"/>
        </w:rPr>
        <w:t>等に対応するための機能</w:t>
      </w:r>
      <w:r w:rsidRPr="00FD19D7">
        <w:rPr>
          <w:rFonts w:hAnsi="AR明朝体L" w:hint="eastAsia"/>
          <w:szCs w:val="22"/>
        </w:rPr>
        <w:t>の</w:t>
      </w:r>
      <w:r w:rsidRPr="00FD19D7">
        <w:rPr>
          <w:rFonts w:hAnsi="AR明朝体L"/>
          <w:szCs w:val="22"/>
        </w:rPr>
        <w:t>明確な</w:t>
      </w:r>
      <w:r w:rsidRPr="00FD19D7">
        <w:rPr>
          <w:rFonts w:hAnsi="AR明朝体L" w:hint="eastAsia"/>
          <w:szCs w:val="22"/>
        </w:rPr>
        <w:t>向上</w:t>
      </w:r>
      <w:r w:rsidRPr="00FD19D7">
        <w:rPr>
          <w:rFonts w:hAnsi="AR明朝体L"/>
          <w:szCs w:val="22"/>
        </w:rPr>
        <w:t>を伴わない修理修繕、</w:t>
      </w:r>
      <w:r w:rsidRPr="00FD19D7">
        <w:rPr>
          <w:rFonts w:hAnsi="AR明朝体L" w:hint="eastAsia"/>
          <w:szCs w:val="22"/>
        </w:rPr>
        <w:t>代替更新</w:t>
      </w:r>
      <w:r w:rsidRPr="00FD19D7">
        <w:rPr>
          <w:rFonts w:hAnsi="AR明朝体L"/>
          <w:szCs w:val="22"/>
        </w:rPr>
        <w:t>のみに要する経費及び土地の取得に要する経費は補助対象としない。</w:t>
      </w:r>
    </w:p>
    <w:p w:rsidR="00BA18EF" w:rsidRPr="00FD19D7" w:rsidRDefault="00BA18EF" w:rsidP="00BA18EF">
      <w:pPr>
        <w:pStyle w:val="aff1"/>
        <w:ind w:left="869" w:hangingChars="95" w:hanging="209"/>
        <w:rPr>
          <w:rFonts w:ascii="AR明朝体L" w:eastAsia="AR明朝体L" w:hAnsi="AR明朝体L"/>
          <w:szCs w:val="22"/>
        </w:rPr>
      </w:pPr>
      <w:r w:rsidRPr="00FD19D7">
        <w:rPr>
          <w:rFonts w:ascii="AR明朝体L" w:eastAsia="AR明朝体L" w:hAnsi="AR明朝体L" w:hint="eastAsia"/>
          <w:szCs w:val="22"/>
        </w:rPr>
        <w:t>１）</w:t>
      </w:r>
      <w:r w:rsidRPr="00FD19D7">
        <w:rPr>
          <w:rFonts w:ascii="AR明朝体L" w:eastAsia="AR明朝体L" w:hAnsi="AR明朝体L"/>
          <w:szCs w:val="22"/>
        </w:rPr>
        <w:t>先進機能の整備</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w:t>
      </w:r>
      <w:r w:rsidRPr="00FD19D7">
        <w:rPr>
          <w:rFonts w:hAnsi="AR明朝体L"/>
          <w:szCs w:val="22"/>
        </w:rPr>
        <w:t>ＶＲ</w:t>
      </w:r>
      <w:r w:rsidRPr="00FD19D7">
        <w:rPr>
          <w:rFonts w:hAnsi="AR明朝体L" w:hint="eastAsia"/>
          <w:szCs w:val="22"/>
        </w:rPr>
        <w:t>機器（Virtual Reality 仮想現実</w:t>
      </w:r>
      <w:r w:rsidRPr="00FD19D7">
        <w:rPr>
          <w:rFonts w:hAnsi="AR明朝体L"/>
          <w:szCs w:val="22"/>
        </w:rPr>
        <w:t>）</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ヘッドセット等を装着し観光拠点</w:t>
      </w:r>
      <w:r w:rsidRPr="00FD19D7">
        <w:rPr>
          <w:rFonts w:ascii="AR明朝体L" w:eastAsia="AR明朝体L" w:hAnsi="AR明朝体L" w:cs="ＭＳ ゴシック"/>
          <w:kern w:val="0"/>
          <w:szCs w:val="22"/>
        </w:rPr>
        <w:t>に関する</w:t>
      </w:r>
      <w:r w:rsidRPr="00FD19D7">
        <w:rPr>
          <w:rFonts w:ascii="AR明朝体L" w:eastAsia="AR明朝体L" w:hAnsi="AR明朝体L" w:cs="ＭＳ ゴシック" w:hint="eastAsia"/>
          <w:kern w:val="0"/>
          <w:szCs w:val="22"/>
        </w:rPr>
        <w:t>疑似体験ができる機器を整備するもの。</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w:t>
      </w:r>
      <w:r w:rsidRPr="00FD19D7">
        <w:rPr>
          <w:rFonts w:hAnsi="AR明朝体L"/>
          <w:szCs w:val="22"/>
        </w:rPr>
        <w:t>デジタルサイネージ</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観光拠点</w:t>
      </w:r>
      <w:r w:rsidRPr="00FD19D7">
        <w:rPr>
          <w:rFonts w:ascii="AR明朝体L" w:eastAsia="AR明朝体L" w:hAnsi="AR明朝体L" w:cs="ＭＳ ゴシック"/>
          <w:kern w:val="0"/>
          <w:szCs w:val="22"/>
        </w:rPr>
        <w:t>情報・交流施設</w:t>
      </w:r>
      <w:r w:rsidRPr="00FD19D7">
        <w:rPr>
          <w:rFonts w:ascii="AR明朝体L" w:eastAsia="AR明朝体L" w:hAnsi="AR明朝体L" w:cs="ＭＳ ゴシック" w:hint="eastAsia"/>
          <w:kern w:val="0"/>
          <w:szCs w:val="22"/>
        </w:rPr>
        <w:t>又はその周辺に設置するものであり、訪日外国人を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旅行者への観光拠点</w:t>
      </w:r>
      <w:r w:rsidRPr="00FD19D7">
        <w:rPr>
          <w:rFonts w:ascii="AR明朝体L" w:eastAsia="AR明朝体L" w:hAnsi="AR明朝体L" w:cs="ＭＳ ゴシック"/>
          <w:kern w:val="0"/>
          <w:szCs w:val="22"/>
        </w:rPr>
        <w:t>に関する情報提供等を行うもの</w:t>
      </w:r>
      <w:r w:rsidRPr="00FD19D7">
        <w:rPr>
          <w:rFonts w:ascii="AR明朝体L" w:eastAsia="AR明朝体L" w:hAnsi="AR明朝体L" w:cs="ＭＳ ゴシック" w:hint="eastAsia"/>
          <w:kern w:val="0"/>
          <w:szCs w:val="22"/>
        </w:rPr>
        <w:t>。</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・多言語</w:t>
      </w:r>
      <w:r w:rsidRPr="00FD19D7">
        <w:rPr>
          <w:rFonts w:hAnsi="AR明朝体L"/>
          <w:szCs w:val="22"/>
        </w:rPr>
        <w:t>案内用タブレット端末</w:t>
      </w:r>
    </w:p>
    <w:p w:rsidR="00BA18EF" w:rsidRPr="00FD19D7" w:rsidRDefault="00BA18EF" w:rsidP="00BA18EF">
      <w:pPr>
        <w:pStyle w:val="aff1"/>
        <w:ind w:leftChars="493" w:left="1085" w:firstLineChars="88" w:firstLine="194"/>
        <w:rPr>
          <w:rFonts w:hAnsi="AR明朝体L"/>
          <w:szCs w:val="22"/>
        </w:rPr>
      </w:pPr>
      <w:r w:rsidRPr="00FD19D7">
        <w:rPr>
          <w:rFonts w:ascii="AR明朝体L" w:eastAsia="AR明朝体L" w:hAnsi="AR明朝体L" w:cs="ＭＳ ゴシック" w:hint="eastAsia"/>
          <w:kern w:val="0"/>
          <w:szCs w:val="22"/>
        </w:rPr>
        <w:t>観光拠点</w:t>
      </w:r>
      <w:r w:rsidRPr="00FD19D7">
        <w:rPr>
          <w:rFonts w:ascii="AR明朝体L" w:eastAsia="AR明朝体L" w:hAnsi="AR明朝体L" w:cs="ＭＳ ゴシック"/>
          <w:kern w:val="0"/>
          <w:szCs w:val="22"/>
        </w:rPr>
        <w:t>に関する情報提供</w:t>
      </w:r>
      <w:r w:rsidRPr="00FD19D7">
        <w:rPr>
          <w:rFonts w:ascii="AR明朝体L" w:eastAsia="AR明朝体L" w:hAnsi="AR明朝体L" w:cs="ＭＳ ゴシック" w:hint="eastAsia"/>
          <w:kern w:val="0"/>
          <w:szCs w:val="22"/>
        </w:rPr>
        <w:t>業務等において、スタッフが説明時に、補助的に使用す</w:t>
      </w:r>
      <w:r w:rsidRPr="00FD19D7">
        <w:rPr>
          <w:rFonts w:ascii="AR明朝体L" w:eastAsia="AR明朝体L" w:hAnsi="AR明朝体L" w:cs="ＭＳ ゴシック" w:hint="eastAsia"/>
          <w:kern w:val="0"/>
          <w:szCs w:val="22"/>
        </w:rPr>
        <w:lastRenderedPageBreak/>
        <w:t>ることを目的としたインターネット接続タブレット端末であること。</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・多言語</w:t>
      </w:r>
      <w:r w:rsidRPr="00FD19D7">
        <w:rPr>
          <w:rFonts w:hAnsi="AR明朝体L"/>
          <w:szCs w:val="22"/>
        </w:rPr>
        <w:t>翻訳システム機器</w:t>
      </w:r>
    </w:p>
    <w:p w:rsidR="00BA18EF" w:rsidRPr="00FD19D7" w:rsidRDefault="00BA18EF" w:rsidP="00BA18EF">
      <w:pPr>
        <w:pStyle w:val="aff1"/>
        <w:ind w:leftChars="493" w:left="1085" w:firstLineChars="88" w:firstLine="194"/>
        <w:rPr>
          <w:rFonts w:ascii="AR明朝体L" w:eastAsia="AR明朝体L" w:hAnsi="AR明朝体L"/>
          <w:szCs w:val="22"/>
        </w:rPr>
      </w:pPr>
      <w:r w:rsidRPr="00FD19D7">
        <w:rPr>
          <w:rFonts w:ascii="AR明朝体L" w:eastAsia="AR明朝体L" w:hAnsi="AR明朝体L" w:hint="eastAsia"/>
          <w:szCs w:val="22"/>
        </w:rPr>
        <w:t>観光拠点</w:t>
      </w:r>
      <w:r w:rsidRPr="00FD19D7">
        <w:rPr>
          <w:rFonts w:ascii="AR明朝体L" w:eastAsia="AR明朝体L" w:hAnsi="AR明朝体L"/>
          <w:szCs w:val="22"/>
        </w:rPr>
        <w:t>に関する</w:t>
      </w:r>
      <w:r w:rsidRPr="00FD19D7">
        <w:rPr>
          <w:rFonts w:ascii="AR明朝体L" w:eastAsia="AR明朝体L" w:hAnsi="AR明朝体L" w:hint="eastAsia"/>
          <w:szCs w:val="22"/>
        </w:rPr>
        <w:t>情報提供業務等において、スタッフの多言語対応を目的とした多言語翻訳システム機器であること。</w:t>
      </w:r>
    </w:p>
    <w:p w:rsidR="00BA18EF" w:rsidRPr="00FD19D7" w:rsidRDefault="00BA18EF" w:rsidP="00BA18EF">
      <w:pPr>
        <w:pStyle w:val="aff1"/>
        <w:ind w:left="869" w:hangingChars="95" w:hanging="209"/>
        <w:rPr>
          <w:rFonts w:ascii="AR明朝体L" w:eastAsia="AR明朝体L" w:hAnsi="AR明朝体L"/>
          <w:szCs w:val="22"/>
        </w:rPr>
      </w:pPr>
      <w:r w:rsidRPr="00FD19D7">
        <w:rPr>
          <w:rFonts w:ascii="AR明朝体L" w:eastAsia="AR明朝体L" w:hAnsi="AR明朝体L" w:hint="eastAsia"/>
          <w:szCs w:val="22"/>
        </w:rPr>
        <w:t>２）無料</w:t>
      </w:r>
      <w:r w:rsidRPr="00FD19D7">
        <w:rPr>
          <w:rFonts w:ascii="AR明朝体L" w:eastAsia="AR明朝体L" w:hAnsi="AR明朝体L"/>
          <w:szCs w:val="22"/>
        </w:rPr>
        <w:t>公衆無線ＬＡＮ環境の整備</w:t>
      </w:r>
    </w:p>
    <w:p w:rsidR="00BA18EF" w:rsidRPr="00FD19D7" w:rsidRDefault="00BA18EF" w:rsidP="00BA18EF">
      <w:pPr>
        <w:pStyle w:val="aff1"/>
        <w:ind w:left="869" w:hangingChars="95" w:hanging="209"/>
        <w:rPr>
          <w:rFonts w:ascii="AR明朝体L" w:eastAsia="AR明朝体L" w:hAnsi="AR明朝体L"/>
          <w:szCs w:val="22"/>
        </w:rPr>
      </w:pPr>
      <w:r w:rsidRPr="00FD19D7">
        <w:rPr>
          <w:rFonts w:ascii="AR明朝体L" w:eastAsia="AR明朝体L" w:hAnsi="AR明朝体L" w:hint="eastAsia"/>
          <w:szCs w:val="22"/>
        </w:rPr>
        <w:t>３）多言語での</w:t>
      </w:r>
      <w:r w:rsidRPr="00FD19D7">
        <w:rPr>
          <w:rFonts w:ascii="AR明朝体L" w:eastAsia="AR明朝体L" w:hAnsi="AR明朝体L"/>
          <w:szCs w:val="22"/>
        </w:rPr>
        <w:t>情報発信に関わる整備・改良</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w:t>
      </w:r>
      <w:r w:rsidRPr="00FD19D7">
        <w:rPr>
          <w:rFonts w:hAnsi="AR明朝体L"/>
          <w:szCs w:val="22"/>
        </w:rPr>
        <w:t>案内標識</w:t>
      </w:r>
    </w:p>
    <w:p w:rsidR="00BA18EF" w:rsidRPr="00FD19D7" w:rsidRDefault="00BA18EF" w:rsidP="00BA18EF">
      <w:pPr>
        <w:pStyle w:val="aff1"/>
        <w:ind w:leftChars="493" w:left="1085" w:firstLineChars="88" w:firstLine="194"/>
        <w:rPr>
          <w:rFonts w:hAnsi="AR明朝体L"/>
          <w:szCs w:val="22"/>
        </w:rPr>
      </w:pPr>
      <w:r w:rsidRPr="00FD19D7">
        <w:rPr>
          <w:rFonts w:ascii="AR明朝体L" w:eastAsia="AR明朝体L" w:hAnsi="AR明朝体L" w:cs="ＭＳ ゴシック" w:hint="eastAsia"/>
          <w:kern w:val="0"/>
          <w:szCs w:val="22"/>
        </w:rPr>
        <w:t>合理的なルートから訪れる訪日外国人を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旅行者に対して、観光拠点</w:t>
      </w:r>
      <w:r w:rsidRPr="00FD19D7">
        <w:rPr>
          <w:rFonts w:ascii="AR明朝体L" w:eastAsia="AR明朝体L" w:hAnsi="AR明朝体L" w:cs="ＭＳ ゴシック"/>
          <w:kern w:val="0"/>
          <w:szCs w:val="22"/>
        </w:rPr>
        <w:t>情報・交流</w:t>
      </w:r>
      <w:r w:rsidRPr="00FD19D7">
        <w:rPr>
          <w:rFonts w:ascii="AR明朝体L" w:eastAsia="AR明朝体L" w:hAnsi="AR明朝体L" w:cs="ＭＳ ゴシック" w:hint="eastAsia"/>
          <w:kern w:val="0"/>
          <w:szCs w:val="22"/>
        </w:rPr>
        <w:t>施設の場所を案内することを目的に設置するもの。</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w:t>
      </w:r>
      <w:r w:rsidRPr="00FD19D7">
        <w:rPr>
          <w:rFonts w:hAnsi="AR明朝体L"/>
          <w:szCs w:val="22"/>
        </w:rPr>
        <w:t>掲示物</w:t>
      </w:r>
    </w:p>
    <w:p w:rsidR="00BA18EF" w:rsidRPr="00FD19D7" w:rsidRDefault="00BA18EF" w:rsidP="00BA18EF">
      <w:pPr>
        <w:pStyle w:val="aff1"/>
        <w:ind w:leftChars="493" w:left="1085" w:firstLineChars="88" w:firstLine="194"/>
        <w:rPr>
          <w:rFonts w:hAnsi="AR明朝体L"/>
          <w:szCs w:val="22"/>
        </w:rPr>
      </w:pPr>
      <w:r w:rsidRPr="00FD19D7">
        <w:rPr>
          <w:rFonts w:ascii="AR明朝体L" w:eastAsia="AR明朝体L" w:hAnsi="AR明朝体L" w:cs="ＭＳ ゴシック" w:hint="eastAsia"/>
          <w:kern w:val="0"/>
          <w:szCs w:val="22"/>
        </w:rPr>
        <w:t>観光拠点の歴史や文化等を多言語で紹介するための掲示物であり、訪日外国人を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旅行者への観光拠点</w:t>
      </w:r>
      <w:r w:rsidRPr="00FD19D7">
        <w:rPr>
          <w:rFonts w:ascii="AR明朝体L" w:eastAsia="AR明朝体L" w:hAnsi="AR明朝体L" w:cs="ＭＳ ゴシック"/>
          <w:kern w:val="0"/>
          <w:szCs w:val="22"/>
        </w:rPr>
        <w:t>に関する情報提供等</w:t>
      </w:r>
      <w:r w:rsidRPr="00FD19D7">
        <w:rPr>
          <w:rFonts w:ascii="AR明朝体L" w:eastAsia="AR明朝体L" w:hAnsi="AR明朝体L" w:cs="ＭＳ ゴシック" w:hint="eastAsia"/>
          <w:kern w:val="0"/>
          <w:szCs w:val="22"/>
        </w:rPr>
        <w:t>を目的とするもの。</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・ホーム</w:t>
      </w:r>
      <w:r w:rsidRPr="00FD19D7">
        <w:rPr>
          <w:rFonts w:hAnsi="AR明朝体L"/>
          <w:szCs w:val="22"/>
        </w:rPr>
        <w:t>ページ</w:t>
      </w:r>
    </w:p>
    <w:p w:rsidR="00BA18EF" w:rsidRPr="00FD19D7" w:rsidRDefault="00BA18EF" w:rsidP="00BA18EF">
      <w:pPr>
        <w:pStyle w:val="aff1"/>
        <w:ind w:leftChars="493" w:left="1085" w:firstLineChars="88" w:firstLine="194"/>
        <w:rPr>
          <w:rFonts w:hAnsi="AR明朝体L"/>
          <w:szCs w:val="22"/>
        </w:rPr>
      </w:pPr>
      <w:r w:rsidRPr="00FD19D7">
        <w:rPr>
          <w:rFonts w:ascii="AR明朝体L" w:eastAsia="AR明朝体L" w:hAnsi="AR明朝体L" w:cs="ＭＳ ゴシック" w:hint="eastAsia"/>
          <w:kern w:val="0"/>
          <w:szCs w:val="22"/>
        </w:rPr>
        <w:t>観光拠点情報・交流施設の設置主体又は運営主体が運営しているホームページであり、訪日外国人を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旅行者への観光拠点</w:t>
      </w:r>
      <w:r w:rsidRPr="00FD19D7">
        <w:rPr>
          <w:rFonts w:ascii="AR明朝体L" w:eastAsia="AR明朝体L" w:hAnsi="AR明朝体L" w:cs="ＭＳ ゴシック"/>
          <w:kern w:val="0"/>
          <w:szCs w:val="22"/>
        </w:rPr>
        <w:t>に関する情報提供等</w:t>
      </w:r>
      <w:r w:rsidRPr="00FD19D7">
        <w:rPr>
          <w:rFonts w:ascii="AR明朝体L" w:eastAsia="AR明朝体L" w:hAnsi="AR明朝体L" w:cs="ＭＳ ゴシック" w:hint="eastAsia"/>
          <w:kern w:val="0"/>
          <w:szCs w:val="22"/>
        </w:rPr>
        <w:t>を目的とするもの。</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w:t>
      </w:r>
      <w:r w:rsidRPr="00FD19D7">
        <w:rPr>
          <w:rFonts w:hAnsi="AR明朝体L"/>
          <w:szCs w:val="22"/>
        </w:rPr>
        <w:t>コンテンツ作成</w:t>
      </w:r>
    </w:p>
    <w:p w:rsidR="00BA18EF" w:rsidRPr="00FD19D7" w:rsidRDefault="00BA18EF" w:rsidP="00BA18EF">
      <w:pPr>
        <w:pStyle w:val="aff1"/>
        <w:ind w:leftChars="493" w:left="1085" w:firstLineChars="88" w:firstLine="194"/>
        <w:rPr>
          <w:rFonts w:hAnsi="AR明朝体L"/>
          <w:szCs w:val="22"/>
        </w:rPr>
      </w:pPr>
      <w:r w:rsidRPr="00FD19D7">
        <w:rPr>
          <w:rFonts w:ascii="AR明朝体L" w:eastAsia="AR明朝体L" w:hAnsi="AR明朝体L" w:cs="ＭＳ ゴシック" w:hint="eastAsia"/>
          <w:kern w:val="0"/>
          <w:szCs w:val="22"/>
        </w:rPr>
        <w:t>観光拠点情報・交流施設の設置主体又は運営主体が作成するコンテンツであり、訪日外国人を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旅行者への観光拠点に</w:t>
      </w:r>
      <w:r w:rsidRPr="00FD19D7">
        <w:rPr>
          <w:rFonts w:ascii="AR明朝体L" w:eastAsia="AR明朝体L" w:hAnsi="AR明朝体L" w:cs="ＭＳ ゴシック"/>
          <w:kern w:val="0"/>
          <w:szCs w:val="22"/>
        </w:rPr>
        <w:t>関する情報提供等</w:t>
      </w:r>
      <w:r w:rsidRPr="00FD19D7">
        <w:rPr>
          <w:rFonts w:ascii="AR明朝体L" w:eastAsia="AR明朝体L" w:hAnsi="AR明朝体L" w:cs="ＭＳ ゴシック" w:hint="eastAsia"/>
          <w:kern w:val="0"/>
          <w:szCs w:val="22"/>
        </w:rPr>
        <w:t>を目的とするもの。</w:t>
      </w:r>
    </w:p>
    <w:p w:rsidR="00BA18EF" w:rsidRPr="00FD19D7" w:rsidRDefault="00BA18EF" w:rsidP="00BA18EF">
      <w:pPr>
        <w:ind w:leftChars="400" w:left="1100" w:hangingChars="100" w:hanging="220"/>
        <w:rPr>
          <w:rFonts w:hAnsi="AR明朝体L"/>
          <w:szCs w:val="22"/>
        </w:rPr>
      </w:pPr>
      <w:r w:rsidRPr="00FD19D7">
        <w:rPr>
          <w:rFonts w:hAnsi="AR明朝体L" w:hint="eastAsia"/>
          <w:szCs w:val="22"/>
        </w:rPr>
        <w:t>・</w:t>
      </w:r>
      <w:r w:rsidRPr="00FD19D7">
        <w:rPr>
          <w:rFonts w:hAnsi="AR明朝体L"/>
          <w:szCs w:val="22"/>
        </w:rPr>
        <w:t>案内放送</w:t>
      </w:r>
    </w:p>
    <w:p w:rsidR="00BA18EF" w:rsidRPr="00FD19D7" w:rsidRDefault="00BA18EF" w:rsidP="00BA18EF">
      <w:pPr>
        <w:pStyle w:val="aff1"/>
        <w:ind w:left="869" w:hangingChars="95" w:hanging="209"/>
        <w:rPr>
          <w:rFonts w:ascii="AR明朝体L" w:eastAsia="AR明朝体L" w:hAnsi="AR明朝体L"/>
          <w:szCs w:val="22"/>
        </w:rPr>
      </w:pPr>
      <w:r w:rsidRPr="00FD19D7">
        <w:rPr>
          <w:rFonts w:ascii="AR明朝体L" w:eastAsia="AR明朝体L" w:hAnsi="AR明朝体L" w:hint="eastAsia"/>
          <w:szCs w:val="22"/>
        </w:rPr>
        <w:t>４）</w:t>
      </w:r>
      <w:r w:rsidRPr="00FD19D7">
        <w:rPr>
          <w:rFonts w:ascii="AR明朝体L" w:eastAsia="AR明朝体L" w:hAnsi="AR明朝体L"/>
          <w:szCs w:val="22"/>
        </w:rPr>
        <w:t>観光拠点情報・交流施設の整備・改良</w:t>
      </w:r>
    </w:p>
    <w:p w:rsidR="00BA18EF" w:rsidRDefault="00BA18EF" w:rsidP="00BA18EF">
      <w:pPr>
        <w:ind w:leftChars="419" w:left="922" w:firstLineChars="106" w:firstLine="233"/>
        <w:rPr>
          <w:rFonts w:hAnsi="AR明朝体L"/>
          <w:szCs w:val="22"/>
        </w:rPr>
      </w:pPr>
      <w:r w:rsidRPr="00FD19D7">
        <w:rPr>
          <w:rFonts w:hAnsi="AR明朝体L" w:hint="eastAsia"/>
          <w:szCs w:val="22"/>
        </w:rPr>
        <w:t>施設の</w:t>
      </w:r>
      <w:r w:rsidRPr="00FD19D7">
        <w:rPr>
          <w:rFonts w:hAnsi="AR明朝体L"/>
          <w:szCs w:val="22"/>
        </w:rPr>
        <w:t>新築・改修に係る設計・施工、</w:t>
      </w:r>
      <w:r w:rsidRPr="00FD19D7">
        <w:rPr>
          <w:rFonts w:hAnsi="AR明朝体L" w:hint="eastAsia"/>
          <w:szCs w:val="22"/>
        </w:rPr>
        <w:t>観光</w:t>
      </w:r>
      <w:r w:rsidRPr="00FD19D7">
        <w:rPr>
          <w:rFonts w:hAnsi="AR明朝体L"/>
          <w:szCs w:val="22"/>
        </w:rPr>
        <w:t>拠点情報</w:t>
      </w:r>
      <w:r w:rsidRPr="00FD19D7">
        <w:rPr>
          <w:rFonts w:hAnsi="AR明朝体L" w:hint="eastAsia"/>
          <w:szCs w:val="22"/>
        </w:rPr>
        <w:t>・</w:t>
      </w:r>
      <w:r w:rsidRPr="00FD19D7">
        <w:rPr>
          <w:rFonts w:hAnsi="AR明朝体L"/>
          <w:szCs w:val="22"/>
        </w:rPr>
        <w:t>交流施設の整備・改修に附随して</w:t>
      </w:r>
      <w:r w:rsidRPr="00FD19D7">
        <w:rPr>
          <w:rFonts w:hAnsi="AR明朝体L" w:hint="eastAsia"/>
          <w:szCs w:val="22"/>
        </w:rPr>
        <w:t>行う</w:t>
      </w:r>
      <w:r w:rsidRPr="00FD19D7">
        <w:rPr>
          <w:rFonts w:hAnsi="AR明朝体L"/>
          <w:szCs w:val="22"/>
        </w:rPr>
        <w:t>洋式</w:t>
      </w:r>
      <w:r w:rsidRPr="00FD19D7">
        <w:rPr>
          <w:rFonts w:hAnsi="AR明朝体L" w:hint="eastAsia"/>
          <w:szCs w:val="22"/>
        </w:rPr>
        <w:t>トイレ</w:t>
      </w:r>
      <w:r w:rsidRPr="00FD19D7">
        <w:rPr>
          <w:rFonts w:hAnsi="AR明朝体L"/>
          <w:szCs w:val="22"/>
        </w:rPr>
        <w:t>の整備</w:t>
      </w:r>
      <w:r w:rsidRPr="00FD19D7">
        <w:rPr>
          <w:rFonts w:hAnsi="AR明朝体L" w:hint="eastAsia"/>
          <w:szCs w:val="22"/>
        </w:rPr>
        <w:t>等に</w:t>
      </w:r>
      <w:r w:rsidRPr="00FD19D7">
        <w:rPr>
          <w:rFonts w:hAnsi="AR明朝体L"/>
          <w:szCs w:val="22"/>
        </w:rPr>
        <w:t>要するもの</w:t>
      </w:r>
      <w:r w:rsidRPr="00FD19D7">
        <w:rPr>
          <w:rFonts w:hAnsi="AR明朝体L" w:hint="eastAsia"/>
          <w:szCs w:val="22"/>
        </w:rPr>
        <w:t>。</w:t>
      </w:r>
    </w:p>
    <w:p w:rsidR="00056C74" w:rsidRPr="00FD19D7" w:rsidRDefault="00056C74" w:rsidP="00BA18EF">
      <w:pPr>
        <w:ind w:leftChars="419" w:left="922" w:firstLineChars="106" w:firstLine="233"/>
        <w:rPr>
          <w:rFonts w:hAnsi="AR明朝体L"/>
          <w:szCs w:val="22"/>
        </w:rPr>
      </w:pPr>
    </w:p>
    <w:p w:rsidR="00BA18EF" w:rsidRPr="00056C74" w:rsidRDefault="00BA18EF" w:rsidP="00BA18EF">
      <w:pPr>
        <w:ind w:left="220" w:firstLineChars="100" w:firstLine="220"/>
        <w:rPr>
          <w:rFonts w:hAnsi="AR明朝体L"/>
          <w:b/>
          <w:szCs w:val="22"/>
        </w:rPr>
      </w:pPr>
      <w:r w:rsidRPr="00056C74">
        <w:rPr>
          <w:rFonts w:hAnsi="AR明朝体L" w:hint="eastAsia"/>
          <w:b/>
          <w:szCs w:val="22"/>
        </w:rPr>
        <w:t>⑤無料公衆無線ＬＡＮ環境の整備について</w:t>
      </w:r>
    </w:p>
    <w:p w:rsidR="00BA18EF" w:rsidRPr="00FD19D7" w:rsidRDefault="00BA18EF" w:rsidP="00BA18EF">
      <w:pPr>
        <w:ind w:leftChars="200" w:left="440" w:firstLineChars="100" w:firstLine="220"/>
        <w:rPr>
          <w:rFonts w:hAnsi="AR明朝体L"/>
          <w:szCs w:val="16"/>
        </w:rPr>
      </w:pPr>
      <w:r w:rsidRPr="00FD19D7">
        <w:rPr>
          <w:rFonts w:hAnsi="AR明朝体L"/>
          <w:szCs w:val="22"/>
        </w:rPr>
        <w:t>本事業の対象となる無料</w:t>
      </w:r>
      <w:r w:rsidRPr="00FD19D7">
        <w:rPr>
          <w:rFonts w:hAnsi="AR明朝体L" w:hint="eastAsia"/>
          <w:szCs w:val="22"/>
        </w:rPr>
        <w:t>公衆</w:t>
      </w:r>
      <w:r w:rsidRPr="00FD19D7">
        <w:rPr>
          <w:rFonts w:hAnsi="AR明朝体L"/>
          <w:szCs w:val="22"/>
        </w:rPr>
        <w:t>無線ＬＡＮ環境の整備に要する経費とは、「機器購入費」</w:t>
      </w:r>
      <w:r w:rsidRPr="00FD19D7">
        <w:rPr>
          <w:rFonts w:hAnsi="AR明朝体L"/>
          <w:szCs w:val="16"/>
        </w:rPr>
        <w:t>（無料</w:t>
      </w:r>
      <w:r w:rsidRPr="00FD19D7">
        <w:rPr>
          <w:rFonts w:hAnsi="AR明朝体L" w:hint="eastAsia"/>
          <w:szCs w:val="16"/>
        </w:rPr>
        <w:t>公衆無線</w:t>
      </w:r>
      <w:r w:rsidRPr="00FD19D7">
        <w:rPr>
          <w:rFonts w:hAnsi="AR明朝体L"/>
          <w:szCs w:val="16"/>
        </w:rPr>
        <w:t>ＬＡＮ機器の購入に係る費用）及び「機器設置工事費用」（無料</w:t>
      </w:r>
      <w:r w:rsidRPr="00FD19D7">
        <w:rPr>
          <w:rFonts w:hAnsi="AR明朝体L" w:hint="eastAsia"/>
          <w:szCs w:val="16"/>
        </w:rPr>
        <w:t>公衆</w:t>
      </w:r>
      <w:r w:rsidRPr="00FD19D7">
        <w:rPr>
          <w:rFonts w:hAnsi="AR明朝体L"/>
          <w:szCs w:val="16"/>
        </w:rPr>
        <w:t>無線ＬＡＮ機器の設置工事に係る費用、ソフトウェア購入費（</w:t>
      </w:r>
      <w:r w:rsidRPr="00FD19D7">
        <w:rPr>
          <w:rFonts w:hAnsi="AR明朝体L" w:hint="eastAsia"/>
          <w:szCs w:val="16"/>
        </w:rPr>
        <w:t>セキュリティー</w:t>
      </w:r>
      <w:r w:rsidRPr="00FD19D7">
        <w:rPr>
          <w:rFonts w:hAnsi="AR明朝体L"/>
          <w:szCs w:val="16"/>
        </w:rPr>
        <w:t>対策含む。））</w:t>
      </w:r>
      <w:r w:rsidRPr="00FD19D7">
        <w:rPr>
          <w:rFonts w:hAnsi="AR明朝体L" w:hint="eastAsia"/>
          <w:szCs w:val="16"/>
        </w:rPr>
        <w:t>で</w:t>
      </w:r>
      <w:r w:rsidRPr="00FD19D7">
        <w:rPr>
          <w:rFonts w:hAnsi="AR明朝体L"/>
          <w:szCs w:val="16"/>
        </w:rPr>
        <w:t>観光</w:t>
      </w:r>
      <w:r w:rsidRPr="00FD19D7">
        <w:rPr>
          <w:rFonts w:hAnsi="AR明朝体L" w:hint="eastAsia"/>
          <w:szCs w:val="16"/>
        </w:rPr>
        <w:t>拠点情報</w:t>
      </w:r>
      <w:r w:rsidRPr="00FD19D7">
        <w:rPr>
          <w:rFonts w:hAnsi="AR明朝体L"/>
          <w:szCs w:val="16"/>
        </w:rPr>
        <w:t>・交流施設</w:t>
      </w:r>
      <w:r w:rsidRPr="00FD19D7">
        <w:rPr>
          <w:rFonts w:hAnsi="AR明朝体L" w:hint="eastAsia"/>
          <w:szCs w:val="16"/>
        </w:rPr>
        <w:t>において</w:t>
      </w:r>
      <w:r w:rsidRPr="00FD19D7">
        <w:rPr>
          <w:rFonts w:hAnsi="AR明朝体L"/>
          <w:szCs w:val="16"/>
        </w:rPr>
        <w:t>実施するものを</w:t>
      </w:r>
      <w:r w:rsidRPr="00FD19D7">
        <w:rPr>
          <w:rFonts w:hAnsi="AR明朝体L" w:hint="eastAsia"/>
          <w:szCs w:val="16"/>
        </w:rPr>
        <w:t>対象</w:t>
      </w:r>
      <w:r w:rsidRPr="00FD19D7">
        <w:rPr>
          <w:rFonts w:hAnsi="AR明朝体L"/>
          <w:szCs w:val="16"/>
        </w:rPr>
        <w:t>とする。</w:t>
      </w:r>
    </w:p>
    <w:p w:rsidR="00BA18EF" w:rsidRPr="00FD19D7" w:rsidRDefault="00BA18EF" w:rsidP="00BA18EF">
      <w:pPr>
        <w:ind w:leftChars="200" w:left="440" w:firstLineChars="100" w:firstLine="220"/>
        <w:rPr>
          <w:rFonts w:hAnsi="AR明朝体L"/>
          <w:szCs w:val="16"/>
        </w:rPr>
      </w:pPr>
      <w:r w:rsidRPr="00FD19D7">
        <w:rPr>
          <w:rFonts w:hAnsi="AR明朝体L"/>
          <w:szCs w:val="16"/>
        </w:rPr>
        <w:t>ただし、通信費等の当該無料</w:t>
      </w:r>
      <w:r w:rsidRPr="00FD19D7">
        <w:rPr>
          <w:rFonts w:hAnsi="AR明朝体L" w:hint="eastAsia"/>
          <w:szCs w:val="16"/>
        </w:rPr>
        <w:t>公衆</w:t>
      </w:r>
      <w:r w:rsidRPr="00FD19D7">
        <w:rPr>
          <w:rFonts w:hAnsi="AR明朝体L"/>
          <w:szCs w:val="16"/>
        </w:rPr>
        <w:t>無線ＬＡＮ環境の維持に関する経費は補助対象としない。</w:t>
      </w:r>
    </w:p>
    <w:p w:rsidR="00BA18EF" w:rsidRPr="00FD19D7" w:rsidRDefault="00BA18EF" w:rsidP="00BA18EF">
      <w:pPr>
        <w:ind w:leftChars="200" w:left="440" w:firstLineChars="100" w:firstLine="220"/>
        <w:rPr>
          <w:rFonts w:hAnsi="AR明朝体L"/>
          <w:szCs w:val="16"/>
        </w:rPr>
      </w:pPr>
      <w:r w:rsidRPr="00FD19D7">
        <w:rPr>
          <w:rFonts w:hAnsi="AR明朝体L"/>
          <w:szCs w:val="16"/>
        </w:rPr>
        <w:t>また、当該事業による補助金を活用し、無料</w:t>
      </w:r>
      <w:r w:rsidRPr="00FD19D7">
        <w:rPr>
          <w:rFonts w:hAnsi="AR明朝体L" w:hint="eastAsia"/>
          <w:szCs w:val="16"/>
        </w:rPr>
        <w:t>公衆無線</w:t>
      </w:r>
      <w:r w:rsidRPr="00FD19D7">
        <w:rPr>
          <w:rFonts w:hAnsi="AR明朝体L"/>
          <w:szCs w:val="16"/>
        </w:rPr>
        <w:t>ＬＡＮ環境の整備を図る際は、</w:t>
      </w:r>
      <w:r w:rsidRPr="00FD19D7">
        <w:rPr>
          <w:rFonts w:hAnsi="AR明朝体L" w:hint="eastAsia"/>
          <w:szCs w:val="16"/>
        </w:rPr>
        <w:t>シンボル</w:t>
      </w:r>
      <w:r w:rsidRPr="00FD19D7">
        <w:rPr>
          <w:rFonts w:hAnsi="AR明朝体L"/>
          <w:szCs w:val="16"/>
        </w:rPr>
        <w:t>マークの申請も併せて行い、シンボルマークの掲出を</w:t>
      </w:r>
      <w:r w:rsidRPr="00FD19D7">
        <w:rPr>
          <w:rFonts w:hAnsi="AR明朝体L" w:hint="eastAsia"/>
          <w:szCs w:val="16"/>
        </w:rPr>
        <w:t>行う</w:t>
      </w:r>
      <w:r w:rsidRPr="00FD19D7">
        <w:rPr>
          <w:rFonts w:hAnsi="AR明朝体L"/>
          <w:szCs w:val="16"/>
        </w:rPr>
        <w:t>ことにする。</w:t>
      </w:r>
    </w:p>
    <w:p w:rsidR="00BA18EF" w:rsidRPr="00FD19D7" w:rsidRDefault="00BA18EF" w:rsidP="00BA18EF">
      <w:pPr>
        <w:ind w:leftChars="200" w:left="440" w:firstLineChars="100" w:firstLine="220"/>
        <w:rPr>
          <w:rFonts w:hAnsi="AR明朝体L"/>
          <w:szCs w:val="16"/>
        </w:rPr>
      </w:pPr>
      <w:r w:rsidRPr="00FD19D7">
        <w:rPr>
          <w:rFonts w:hAnsi="AR明朝体L" w:hint="eastAsia"/>
          <w:szCs w:val="16"/>
        </w:rPr>
        <w:t>加えて、不正利用防止の観点から、一定程度の本人性が認証できる認証方式が必要である。</w:t>
      </w:r>
    </w:p>
    <w:p w:rsidR="00BA18EF" w:rsidRPr="00FD19D7" w:rsidRDefault="00BA18EF" w:rsidP="00BA18EF">
      <w:pPr>
        <w:ind w:leftChars="200" w:left="440" w:firstLineChars="100" w:firstLine="220"/>
        <w:rPr>
          <w:rFonts w:hAnsi="AR明朝体L"/>
          <w:szCs w:val="22"/>
        </w:rPr>
      </w:pPr>
      <w:r w:rsidRPr="00FD19D7">
        <w:rPr>
          <w:rFonts w:hAnsi="AR明朝体L" w:hint="eastAsia"/>
          <w:szCs w:val="22"/>
        </w:rPr>
        <w:t>利用者の利便性及び不正利用防止の観点から、総務省が求める認証方式に準じて、１）による認証方式、２）及び３）の認証方式併用（※１）を導入することとする。（※２）</w:t>
      </w:r>
    </w:p>
    <w:p w:rsidR="00BA18EF" w:rsidRPr="00FD19D7" w:rsidRDefault="00BA18EF" w:rsidP="00BA18EF">
      <w:pPr>
        <w:pStyle w:val="aff0"/>
        <w:ind w:leftChars="300" w:left="880"/>
        <w:rPr>
          <w:rFonts w:ascii="AR明朝体L" w:eastAsia="AR明朝体L" w:hAnsi="AR明朝体L"/>
          <w:szCs w:val="22"/>
        </w:rPr>
      </w:pPr>
      <w:r w:rsidRPr="00FD19D7">
        <w:rPr>
          <w:rFonts w:ascii="AR明朝体L" w:eastAsia="AR明朝体L" w:hAnsi="AR明朝体L" w:hint="eastAsia"/>
          <w:szCs w:val="22"/>
        </w:rPr>
        <w:t>１）ＳＭＳ（ショートメッセージ）・電話番号を利用した認証方式</w:t>
      </w:r>
    </w:p>
    <w:p w:rsidR="00BA18EF" w:rsidRPr="00FD19D7" w:rsidRDefault="00BA18EF" w:rsidP="00BA18EF">
      <w:pPr>
        <w:pStyle w:val="aff0"/>
        <w:ind w:leftChars="300" w:left="880"/>
        <w:rPr>
          <w:rFonts w:ascii="AR明朝体L" w:eastAsia="AR明朝体L" w:hAnsi="AR明朝体L"/>
          <w:szCs w:val="22"/>
        </w:rPr>
      </w:pPr>
      <w:r w:rsidRPr="00FD19D7">
        <w:rPr>
          <w:rFonts w:ascii="AR明朝体L" w:eastAsia="AR明朝体L" w:hAnsi="AR明朝体L" w:hint="eastAsia"/>
          <w:szCs w:val="22"/>
        </w:rPr>
        <w:t>２）ＳＮＳアカウントを利用した認証方式</w:t>
      </w:r>
    </w:p>
    <w:p w:rsidR="00BA18EF" w:rsidRPr="00FD19D7" w:rsidRDefault="00BA18EF" w:rsidP="00BA18EF">
      <w:pPr>
        <w:pStyle w:val="aff0"/>
        <w:ind w:leftChars="300" w:left="880"/>
        <w:rPr>
          <w:rFonts w:ascii="AR明朝体L" w:eastAsia="AR明朝体L" w:hAnsi="AR明朝体L"/>
          <w:szCs w:val="22"/>
        </w:rPr>
      </w:pPr>
      <w:r w:rsidRPr="00FD19D7">
        <w:rPr>
          <w:rFonts w:ascii="AR明朝体L" w:eastAsia="AR明朝体L" w:hAnsi="AR明朝体L" w:hint="eastAsia"/>
          <w:szCs w:val="22"/>
        </w:rPr>
        <w:lastRenderedPageBreak/>
        <w:t>３）利用していることの確認を含めたメール認証方式（※３）</w:t>
      </w:r>
    </w:p>
    <w:p w:rsidR="00BA18EF" w:rsidRPr="005B4912" w:rsidRDefault="00BA18EF" w:rsidP="00BA18EF">
      <w:pPr>
        <w:ind w:leftChars="300" w:left="1200" w:hangingChars="300" w:hanging="540"/>
        <w:rPr>
          <w:rFonts w:hAnsi="AR明朝体L"/>
          <w:sz w:val="18"/>
          <w:szCs w:val="22"/>
        </w:rPr>
      </w:pPr>
      <w:r w:rsidRPr="005B4912">
        <w:rPr>
          <w:rFonts w:hAnsi="AR明朝体L" w:hint="eastAsia"/>
          <w:sz w:val="18"/>
          <w:szCs w:val="22"/>
        </w:rPr>
        <w:t>（※１）利用者が２）又は３）の認証方式を選択し、どちらか一方の認証で利用可能となる認証方式</w:t>
      </w:r>
    </w:p>
    <w:p w:rsidR="00BA18EF" w:rsidRPr="005B4912" w:rsidRDefault="00BA18EF" w:rsidP="00BA18EF">
      <w:pPr>
        <w:ind w:leftChars="300" w:left="1200" w:hangingChars="300" w:hanging="540"/>
        <w:rPr>
          <w:rFonts w:hAnsi="AR明朝体L"/>
          <w:sz w:val="18"/>
          <w:szCs w:val="22"/>
        </w:rPr>
      </w:pPr>
      <w:r w:rsidRPr="005B4912">
        <w:rPr>
          <w:rFonts w:hAnsi="AR明朝体L" w:hint="eastAsia"/>
          <w:sz w:val="18"/>
          <w:szCs w:val="22"/>
        </w:rPr>
        <w:t>（※２）上記認証方式を適用しなくてもよいケース</w:t>
      </w:r>
    </w:p>
    <w:p w:rsidR="00BA18EF" w:rsidRPr="005B4912" w:rsidRDefault="00BA18EF" w:rsidP="00BA18EF">
      <w:pPr>
        <w:ind w:leftChars="600" w:left="1500" w:hangingChars="100" w:hanging="180"/>
        <w:rPr>
          <w:rFonts w:hAnsi="AR明朝体L"/>
          <w:sz w:val="18"/>
          <w:szCs w:val="22"/>
        </w:rPr>
      </w:pPr>
      <w:r w:rsidRPr="005B4912">
        <w:rPr>
          <w:rFonts w:hAnsi="AR明朝体L" w:hint="eastAsia"/>
          <w:sz w:val="18"/>
          <w:szCs w:val="22"/>
        </w:rPr>
        <w:t>・災害時における無料公衆無線ＬＡＮの開放時</w:t>
      </w:r>
    </w:p>
    <w:p w:rsidR="00BA18EF" w:rsidRPr="005B4912" w:rsidRDefault="00BA18EF" w:rsidP="00BA18EF">
      <w:pPr>
        <w:ind w:leftChars="600" w:left="1500" w:hangingChars="100" w:hanging="180"/>
        <w:rPr>
          <w:rFonts w:hAnsi="AR明朝体L"/>
          <w:sz w:val="18"/>
          <w:szCs w:val="22"/>
        </w:rPr>
      </w:pPr>
      <w:r w:rsidRPr="005B4912">
        <w:rPr>
          <w:rFonts w:hAnsi="AR明朝体L" w:hint="eastAsia"/>
          <w:sz w:val="18"/>
          <w:szCs w:val="22"/>
        </w:rPr>
        <w:t>・屋内外問わず、利用者の容姿又は氏名の確認を取ることが可能な場所での使用時</w:t>
      </w:r>
    </w:p>
    <w:p w:rsidR="00BA18EF" w:rsidRPr="005B4912" w:rsidRDefault="00BA18EF" w:rsidP="00BA18EF">
      <w:pPr>
        <w:ind w:leftChars="700" w:left="1540" w:firstLineChars="100" w:firstLine="180"/>
        <w:rPr>
          <w:rFonts w:hAnsi="AR明朝体L"/>
          <w:sz w:val="18"/>
          <w:szCs w:val="22"/>
        </w:rPr>
      </w:pPr>
      <w:r w:rsidRPr="005B4912">
        <w:rPr>
          <w:rFonts w:hAnsi="AR明朝体L" w:hint="eastAsia"/>
          <w:sz w:val="18"/>
          <w:szCs w:val="22"/>
        </w:rPr>
        <w:t>なお、いずれかの方式で実施することが困難と認められる場合には、対面配布方式や２）又は３）の認証方式の単独実施でも認める場合がある。</w:t>
      </w:r>
    </w:p>
    <w:p w:rsidR="00BA18EF" w:rsidRPr="005B4912" w:rsidRDefault="00BA18EF" w:rsidP="00BA18EF">
      <w:pPr>
        <w:ind w:leftChars="300" w:left="1200" w:hangingChars="300" w:hanging="540"/>
        <w:rPr>
          <w:rFonts w:hAnsi="AR明朝体L"/>
          <w:kern w:val="0"/>
          <w:sz w:val="18"/>
          <w:szCs w:val="16"/>
        </w:rPr>
      </w:pPr>
      <w:r w:rsidRPr="005B4912">
        <w:rPr>
          <w:rFonts w:hAnsi="AR明朝体L" w:hint="eastAsia"/>
          <w:sz w:val="18"/>
          <w:szCs w:val="22"/>
        </w:rPr>
        <w:t>（※３）メール認証方式について、主に国内携帯キャリア契約者以外（訪日外国人旅行者等）はメール受信ができないため、訪日外国人旅行者受入環境整備の目的でWi-Fiを設置する場合は、手続きにかかる最初の数分間はネット接続を可能</w:t>
      </w:r>
      <w:r w:rsidRPr="005B4912">
        <w:rPr>
          <w:rFonts w:hAnsi="AR明朝体L" w:hint="eastAsia"/>
          <w:sz w:val="18"/>
          <w:szCs w:val="16"/>
        </w:rPr>
        <w:t>とする、又はメール受信のみネット接続を可能とする等の対応が必要となる。</w:t>
      </w:r>
    </w:p>
    <w:p w:rsidR="00BA18EF" w:rsidRPr="00FD19D7" w:rsidRDefault="00BA18EF" w:rsidP="00BA18EF">
      <w:pPr>
        <w:ind w:left="220" w:hangingChars="100" w:hanging="220"/>
        <w:rPr>
          <w:rFonts w:hAnsi="AR明朝体L"/>
          <w:kern w:val="0"/>
          <w:szCs w:val="16"/>
        </w:rPr>
      </w:pPr>
    </w:p>
    <w:p w:rsidR="00BA18EF" w:rsidRPr="00FD19D7" w:rsidRDefault="00BA18EF" w:rsidP="00BA18EF">
      <w:pPr>
        <w:ind w:leftChars="100" w:left="440" w:hangingChars="100" w:hanging="220"/>
        <w:rPr>
          <w:rFonts w:ascii="AR P丸ゴシック体E" w:eastAsia="AR P丸ゴシック体E" w:hAnsi="AR P丸ゴシック体E"/>
          <w:szCs w:val="16"/>
        </w:rPr>
      </w:pPr>
      <w:r w:rsidRPr="00FD19D7">
        <w:rPr>
          <w:rFonts w:ascii="AR P丸ゴシック体E" w:eastAsia="AR P丸ゴシック体E" w:hAnsi="AR P丸ゴシック体E" w:hint="eastAsia"/>
          <w:szCs w:val="16"/>
        </w:rPr>
        <w:t>３．外国人観光案内所</w:t>
      </w:r>
    </w:p>
    <w:p w:rsidR="00BA18EF" w:rsidRPr="005B4912" w:rsidRDefault="00BA18EF" w:rsidP="00BA18EF">
      <w:pPr>
        <w:ind w:left="220" w:firstLineChars="100" w:firstLine="220"/>
        <w:rPr>
          <w:rFonts w:hAnsi="AR明朝体L"/>
          <w:b/>
          <w:szCs w:val="16"/>
        </w:rPr>
      </w:pPr>
      <w:r w:rsidRPr="005B4912">
        <w:rPr>
          <w:rFonts w:hAnsi="AR明朝体L" w:hint="eastAsia"/>
          <w:b/>
          <w:szCs w:val="16"/>
        </w:rPr>
        <w:t>①</w:t>
      </w:r>
      <w:r w:rsidRPr="005B4912">
        <w:rPr>
          <w:rFonts w:hAnsi="AR明朝体L"/>
          <w:b/>
          <w:szCs w:val="16"/>
        </w:rPr>
        <w:t>基本的な考え方</w:t>
      </w:r>
    </w:p>
    <w:p w:rsidR="00BA18EF" w:rsidRDefault="00BA18EF" w:rsidP="00BA18EF">
      <w:pPr>
        <w:ind w:leftChars="200" w:left="440" w:firstLineChars="100" w:firstLine="220"/>
        <w:rPr>
          <w:rFonts w:hAnsi="AR明朝体L"/>
          <w:szCs w:val="16"/>
        </w:rPr>
      </w:pPr>
      <w:r w:rsidRPr="00FD19D7">
        <w:rPr>
          <w:rFonts w:hAnsi="AR明朝体L" w:hint="eastAsia"/>
          <w:szCs w:val="16"/>
        </w:rPr>
        <w:t>当事業の対象となる「外国人観光案内所」とは、「外国人観光案内所の設置・運営のあり方指針」（平成２８年６月改訂）に基づき、当該年度における補助事業実施対象期間において、日本政府観光局により、カテゴリーⅠ以上に認定されている又は認定の見込みがある案内所とする。</w:t>
      </w:r>
    </w:p>
    <w:p w:rsidR="005B4912" w:rsidRPr="00FD19D7" w:rsidRDefault="005B4912" w:rsidP="00BA18EF">
      <w:pPr>
        <w:ind w:leftChars="200" w:left="440" w:firstLineChars="100" w:firstLine="220"/>
        <w:rPr>
          <w:rFonts w:hAnsi="AR明朝体L"/>
          <w:szCs w:val="16"/>
        </w:rPr>
      </w:pPr>
    </w:p>
    <w:p w:rsidR="00BA18EF" w:rsidRPr="005B4912" w:rsidRDefault="00BA18EF" w:rsidP="00BA18EF">
      <w:pPr>
        <w:ind w:left="220" w:firstLineChars="100" w:firstLine="220"/>
        <w:rPr>
          <w:rFonts w:hAnsi="AR明朝体L"/>
          <w:b/>
          <w:szCs w:val="16"/>
        </w:rPr>
      </w:pPr>
      <w:r w:rsidRPr="005B4912">
        <w:rPr>
          <w:rFonts w:hAnsi="AR明朝体L" w:hint="eastAsia"/>
          <w:b/>
          <w:szCs w:val="16"/>
        </w:rPr>
        <w:t>②補助対象経費</w:t>
      </w:r>
    </w:p>
    <w:p w:rsidR="00BA18EF" w:rsidRPr="00FD19D7" w:rsidRDefault="00BA18EF" w:rsidP="00BA18EF">
      <w:pPr>
        <w:ind w:leftChars="200" w:left="440" w:firstLineChars="100" w:firstLine="220"/>
        <w:rPr>
          <w:rFonts w:hAnsi="AR明朝体L"/>
          <w:szCs w:val="16"/>
        </w:rPr>
      </w:pPr>
      <w:r w:rsidRPr="00FD19D7">
        <w:rPr>
          <w:rFonts w:hAnsi="AR明朝体L" w:hint="eastAsia"/>
          <w:szCs w:val="16"/>
        </w:rPr>
        <w:t>補助</w:t>
      </w:r>
      <w:r w:rsidRPr="00FD19D7">
        <w:rPr>
          <w:rFonts w:hAnsi="AR明朝体L"/>
          <w:szCs w:val="16"/>
        </w:rPr>
        <w:t>対象経費については、以下のとおりとする。</w:t>
      </w:r>
      <w:r w:rsidRPr="00FD19D7">
        <w:rPr>
          <w:rFonts w:hAnsi="AR明朝体L" w:hint="eastAsia"/>
          <w:szCs w:val="16"/>
        </w:rPr>
        <w:t>ただし、カテゴリーⅠに</w:t>
      </w:r>
      <w:r w:rsidRPr="00FD19D7">
        <w:rPr>
          <w:rFonts w:hAnsi="AR明朝体L"/>
          <w:szCs w:val="16"/>
        </w:rPr>
        <w:t>認定</w:t>
      </w:r>
      <w:r w:rsidRPr="00FD19D7">
        <w:rPr>
          <w:rFonts w:hAnsi="AR明朝体L" w:hint="eastAsia"/>
          <w:szCs w:val="16"/>
        </w:rPr>
        <w:t>されている</w:t>
      </w:r>
      <w:r w:rsidRPr="00FD19D7">
        <w:rPr>
          <w:rFonts w:hAnsi="AR明朝体L"/>
          <w:szCs w:val="16"/>
        </w:rPr>
        <w:t>又は</w:t>
      </w:r>
      <w:r w:rsidRPr="00FD19D7">
        <w:rPr>
          <w:rFonts w:hAnsi="AR明朝体L" w:hint="eastAsia"/>
          <w:szCs w:val="16"/>
        </w:rPr>
        <w:t>認定の</w:t>
      </w:r>
      <w:r w:rsidRPr="00FD19D7">
        <w:rPr>
          <w:rFonts w:hAnsi="AR明朝体L"/>
          <w:szCs w:val="16"/>
        </w:rPr>
        <w:t>見込み</w:t>
      </w:r>
      <w:r w:rsidRPr="00FD19D7">
        <w:rPr>
          <w:rFonts w:hAnsi="AR明朝体L" w:hint="eastAsia"/>
          <w:szCs w:val="16"/>
        </w:rPr>
        <w:t>の</w:t>
      </w:r>
      <w:r w:rsidRPr="00FD19D7">
        <w:rPr>
          <w:rFonts w:hAnsi="AR明朝体L"/>
          <w:szCs w:val="16"/>
        </w:rPr>
        <w:t>ある外国人観光案内所の補助対象経費は、</w:t>
      </w:r>
      <w:r w:rsidRPr="00FD19D7">
        <w:rPr>
          <w:rFonts w:hAnsi="AR明朝体L" w:hint="eastAsia"/>
          <w:szCs w:val="16"/>
        </w:rPr>
        <w:t>１）の</w:t>
      </w:r>
      <w:r w:rsidRPr="00FD19D7">
        <w:rPr>
          <w:rFonts w:hAnsi="AR明朝体L"/>
          <w:szCs w:val="16"/>
        </w:rPr>
        <w:t>うちの多言語案内用タブレット端末</w:t>
      </w:r>
      <w:r w:rsidRPr="00FD19D7">
        <w:rPr>
          <w:rFonts w:hAnsi="AR明朝体L" w:hint="eastAsia"/>
          <w:szCs w:val="16"/>
        </w:rPr>
        <w:t>及び多言語</w:t>
      </w:r>
      <w:r w:rsidRPr="00FD19D7">
        <w:rPr>
          <w:rFonts w:hAnsi="AR明朝体L"/>
          <w:szCs w:val="16"/>
        </w:rPr>
        <w:t>翻訳システム機器、２）、</w:t>
      </w:r>
      <w:r w:rsidRPr="00FD19D7">
        <w:rPr>
          <w:rFonts w:hAnsi="AR明朝体L" w:hint="eastAsia"/>
          <w:szCs w:val="16"/>
        </w:rPr>
        <w:t>５</w:t>
      </w:r>
      <w:r w:rsidRPr="00FD19D7">
        <w:rPr>
          <w:rFonts w:hAnsi="AR明朝体L"/>
          <w:szCs w:val="16"/>
        </w:rPr>
        <w:t>）</w:t>
      </w:r>
      <w:r w:rsidRPr="00FD19D7">
        <w:rPr>
          <w:rFonts w:hAnsi="AR明朝体L" w:hint="eastAsia"/>
          <w:szCs w:val="16"/>
        </w:rPr>
        <w:t>に</w:t>
      </w:r>
      <w:r w:rsidRPr="00FD19D7">
        <w:rPr>
          <w:rFonts w:hAnsi="AR明朝体L"/>
          <w:szCs w:val="16"/>
        </w:rPr>
        <w:t>要する経費に限る。</w:t>
      </w:r>
      <w:r w:rsidRPr="00FD19D7">
        <w:rPr>
          <w:rFonts w:hAnsi="AR明朝体L" w:hint="eastAsia"/>
          <w:szCs w:val="16"/>
        </w:rPr>
        <w:t>また、</w:t>
      </w:r>
      <w:r w:rsidRPr="00FD19D7">
        <w:rPr>
          <w:rFonts w:hAnsi="AR明朝体L"/>
          <w:szCs w:val="16"/>
        </w:rPr>
        <w:t>カテゴリーⅡ以上に認定</w:t>
      </w:r>
      <w:r w:rsidRPr="00FD19D7">
        <w:rPr>
          <w:rFonts w:hAnsi="AR明朝体L" w:hint="eastAsia"/>
          <w:szCs w:val="16"/>
        </w:rPr>
        <w:t>されている</w:t>
      </w:r>
      <w:r w:rsidRPr="00FD19D7">
        <w:rPr>
          <w:rFonts w:hAnsi="AR明朝体L"/>
          <w:szCs w:val="16"/>
        </w:rPr>
        <w:t>又は認定の</w:t>
      </w:r>
      <w:r w:rsidRPr="00FD19D7">
        <w:rPr>
          <w:rFonts w:hAnsi="AR明朝体L" w:hint="eastAsia"/>
          <w:szCs w:val="16"/>
        </w:rPr>
        <w:t>見込みがある外国人</w:t>
      </w:r>
      <w:r w:rsidRPr="00FD19D7">
        <w:rPr>
          <w:rFonts w:hAnsi="AR明朝体L"/>
          <w:szCs w:val="16"/>
        </w:rPr>
        <w:t>観光案内所</w:t>
      </w:r>
      <w:r w:rsidRPr="00FD19D7">
        <w:rPr>
          <w:rFonts w:hAnsi="AR明朝体L" w:hint="eastAsia"/>
          <w:szCs w:val="16"/>
        </w:rPr>
        <w:t>は</w:t>
      </w:r>
      <w:r w:rsidRPr="00FD19D7">
        <w:rPr>
          <w:rFonts w:hAnsi="AR明朝体L"/>
          <w:szCs w:val="16"/>
        </w:rPr>
        <w:t>、</w:t>
      </w:r>
      <w:r w:rsidRPr="00FD19D7">
        <w:rPr>
          <w:rFonts w:hAnsi="AR明朝体L" w:hint="eastAsia"/>
          <w:szCs w:val="16"/>
        </w:rPr>
        <w:t>１）</w:t>
      </w:r>
      <w:r w:rsidRPr="00FD19D7">
        <w:rPr>
          <w:rFonts w:hAnsi="AR明朝体L"/>
          <w:szCs w:val="16"/>
        </w:rPr>
        <w:t>から</w:t>
      </w:r>
      <w:r w:rsidRPr="00FD19D7">
        <w:rPr>
          <w:rFonts w:hAnsi="AR明朝体L" w:hint="eastAsia"/>
          <w:szCs w:val="16"/>
        </w:rPr>
        <w:t>６）</w:t>
      </w:r>
      <w:r w:rsidRPr="00FD19D7">
        <w:rPr>
          <w:rFonts w:hAnsi="AR明朝体L"/>
          <w:szCs w:val="16"/>
        </w:rPr>
        <w:t>に要する全て</w:t>
      </w:r>
      <w:r w:rsidRPr="00FD19D7">
        <w:rPr>
          <w:rFonts w:hAnsi="AR明朝体L" w:hint="eastAsia"/>
          <w:szCs w:val="16"/>
        </w:rPr>
        <w:t>の</w:t>
      </w:r>
      <w:r w:rsidRPr="00FD19D7">
        <w:rPr>
          <w:rFonts w:hAnsi="AR明朝体L"/>
          <w:szCs w:val="16"/>
        </w:rPr>
        <w:t>経費を対象とする。</w:t>
      </w:r>
    </w:p>
    <w:p w:rsidR="00BA18EF" w:rsidRPr="00FD19D7" w:rsidRDefault="00BA18EF" w:rsidP="00BA18EF">
      <w:pPr>
        <w:ind w:leftChars="200" w:left="440" w:firstLineChars="100" w:firstLine="220"/>
        <w:rPr>
          <w:rFonts w:hAnsi="AR明朝体L" w:cs="ＭＳ ゴシック"/>
          <w:kern w:val="0"/>
          <w:szCs w:val="22"/>
        </w:rPr>
      </w:pPr>
      <w:r w:rsidRPr="00FD19D7">
        <w:rPr>
          <w:rFonts w:hAnsi="AR明朝体L" w:hint="eastAsia"/>
          <w:szCs w:val="16"/>
        </w:rPr>
        <w:t>なお、明確な観光案内機能の向上に要する経費については補助対象とするが、故障、老朽化等に対応するための機能の明確な向上を伴わない修理修繕、代替更新のみに要す</w:t>
      </w:r>
      <w:r w:rsidRPr="00FD19D7">
        <w:rPr>
          <w:rFonts w:hAnsi="AR明朝体L" w:hint="eastAsia"/>
          <w:szCs w:val="22"/>
        </w:rPr>
        <w:t>る経費及び</w:t>
      </w:r>
      <w:r w:rsidRPr="00FD19D7">
        <w:rPr>
          <w:rFonts w:hAnsi="AR明朝体L"/>
          <w:szCs w:val="22"/>
        </w:rPr>
        <w:t>土地の取得に要する経費</w:t>
      </w:r>
      <w:r w:rsidRPr="00FD19D7">
        <w:rPr>
          <w:rFonts w:hAnsi="AR明朝体L" w:hint="eastAsia"/>
          <w:szCs w:val="22"/>
        </w:rPr>
        <w:t>は補助対象としない。</w:t>
      </w:r>
    </w:p>
    <w:p w:rsidR="00BA18EF" w:rsidRPr="00FD19D7" w:rsidRDefault="00BA18EF" w:rsidP="00BA18EF">
      <w:pPr>
        <w:pStyle w:val="aff1"/>
        <w:ind w:left="869" w:hangingChars="95" w:hanging="209"/>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１）先進機能</w:t>
      </w:r>
      <w:r w:rsidRPr="00FD19D7">
        <w:rPr>
          <w:rFonts w:ascii="AR明朝体L" w:eastAsia="AR明朝体L" w:hAnsi="AR明朝体L" w:cs="ＭＳ ゴシック"/>
          <w:kern w:val="0"/>
          <w:szCs w:val="22"/>
        </w:rPr>
        <w:t>の整備</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w:t>
      </w:r>
      <w:r w:rsidRPr="00FD19D7">
        <w:rPr>
          <w:rFonts w:hAnsi="AR明朝体L" w:cs="ＭＳ ゴシック"/>
          <w:kern w:val="0"/>
          <w:szCs w:val="22"/>
        </w:rPr>
        <w:t>ＶＲ機器</w:t>
      </w:r>
      <w:r w:rsidRPr="00FD19D7">
        <w:rPr>
          <w:rFonts w:hAnsi="AR明朝体L" w:cs="ＭＳ ゴシック" w:hint="eastAsia"/>
          <w:kern w:val="0"/>
          <w:szCs w:val="22"/>
        </w:rPr>
        <w:t>（</w:t>
      </w:r>
      <w:r w:rsidRPr="00FD19D7">
        <w:rPr>
          <w:rFonts w:hAnsi="AR明朝体L" w:hint="eastAsia"/>
          <w:szCs w:val="22"/>
        </w:rPr>
        <w:t>Virtual</w:t>
      </w:r>
      <w:r w:rsidRPr="00FD19D7">
        <w:rPr>
          <w:rFonts w:hAnsi="AR明朝体L" w:cs="ＭＳ ゴシック"/>
          <w:kern w:val="0"/>
          <w:szCs w:val="22"/>
        </w:rPr>
        <w:t xml:space="preserve"> </w:t>
      </w:r>
      <w:r w:rsidRPr="00FD19D7">
        <w:rPr>
          <w:rFonts w:hAnsi="AR明朝体L"/>
          <w:szCs w:val="22"/>
        </w:rPr>
        <w:t>Reality</w:t>
      </w:r>
      <w:r w:rsidRPr="00FD19D7">
        <w:rPr>
          <w:rFonts w:hAnsi="AR明朝体L" w:cs="ＭＳ ゴシック"/>
          <w:kern w:val="0"/>
          <w:szCs w:val="22"/>
        </w:rPr>
        <w:t xml:space="preserve"> </w:t>
      </w:r>
      <w:r w:rsidRPr="00FD19D7">
        <w:rPr>
          <w:rFonts w:hAnsi="AR明朝体L" w:cs="ＭＳ ゴシック" w:hint="eastAsia"/>
          <w:kern w:val="0"/>
          <w:szCs w:val="22"/>
        </w:rPr>
        <w:t>仮想現実）</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ヘッドセット等を</w:t>
      </w:r>
      <w:r w:rsidRPr="00FD19D7">
        <w:rPr>
          <w:rFonts w:ascii="AR明朝体L" w:eastAsia="AR明朝体L" w:hAnsi="AR明朝体L" w:cs="ＭＳ ゴシック"/>
          <w:kern w:val="0"/>
          <w:szCs w:val="22"/>
        </w:rPr>
        <w:t>装着し</w:t>
      </w:r>
      <w:r w:rsidRPr="00FD19D7">
        <w:rPr>
          <w:rFonts w:ascii="AR明朝体L" w:eastAsia="AR明朝体L" w:hAnsi="AR明朝体L" w:cs="ＭＳ ゴシック" w:hint="eastAsia"/>
          <w:kern w:val="0"/>
          <w:szCs w:val="22"/>
        </w:rPr>
        <w:t>観光地の</w:t>
      </w:r>
      <w:r w:rsidRPr="00FD19D7">
        <w:rPr>
          <w:rFonts w:ascii="AR明朝体L" w:eastAsia="AR明朝体L" w:hAnsi="AR明朝体L" w:cs="ＭＳ ゴシック"/>
          <w:kern w:val="0"/>
          <w:szCs w:val="22"/>
        </w:rPr>
        <w:t>疑似</w:t>
      </w:r>
      <w:r w:rsidRPr="00FD19D7">
        <w:rPr>
          <w:rFonts w:ascii="AR明朝体L" w:eastAsia="AR明朝体L" w:hAnsi="AR明朝体L"/>
          <w:szCs w:val="22"/>
        </w:rPr>
        <w:t>体験</w:t>
      </w:r>
      <w:r w:rsidRPr="00FD19D7">
        <w:rPr>
          <w:rFonts w:ascii="AR明朝体L" w:eastAsia="AR明朝体L" w:hAnsi="AR明朝体L" w:cs="ＭＳ ゴシック"/>
          <w:kern w:val="0"/>
          <w:szCs w:val="22"/>
        </w:rPr>
        <w:t>ができる機器を整備するもの。</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w:t>
      </w:r>
      <w:r w:rsidRPr="00FD19D7">
        <w:rPr>
          <w:rFonts w:hAnsi="AR明朝体L" w:hint="eastAsia"/>
          <w:szCs w:val="22"/>
        </w:rPr>
        <w:t>デジタルサイネージ</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観光案内所又は案内所周辺に設置するものであり、訪日外国人を</w:t>
      </w:r>
      <w:r w:rsidRPr="00FD19D7">
        <w:rPr>
          <w:rFonts w:ascii="AR明朝体L" w:eastAsia="AR明朝体L" w:hAnsi="AR明朝体L" w:cs="ＭＳ ゴシック"/>
          <w:kern w:val="0"/>
          <w:szCs w:val="22"/>
        </w:rPr>
        <w:t>含む旅行者への観光情報や交通情報等を</w:t>
      </w:r>
      <w:r w:rsidRPr="00FD19D7">
        <w:rPr>
          <w:rFonts w:ascii="AR明朝体L" w:eastAsia="AR明朝体L" w:hAnsi="AR明朝体L" w:cs="ＭＳ ゴシック" w:hint="eastAsia"/>
          <w:kern w:val="0"/>
          <w:szCs w:val="22"/>
        </w:rPr>
        <w:t>発信</w:t>
      </w:r>
      <w:r w:rsidRPr="00FD19D7">
        <w:rPr>
          <w:rFonts w:ascii="AR明朝体L" w:eastAsia="AR明朝体L" w:hAnsi="AR明朝体L" w:cs="ＭＳ ゴシック"/>
          <w:kern w:val="0"/>
          <w:szCs w:val="22"/>
        </w:rPr>
        <w:t>するもの。</w:t>
      </w:r>
    </w:p>
    <w:p w:rsidR="00BA18EF" w:rsidRPr="00FD19D7" w:rsidRDefault="00BA18EF" w:rsidP="00BA18EF">
      <w:pPr>
        <w:ind w:leftChars="400" w:left="1100" w:hangingChars="100" w:hanging="220"/>
        <w:rPr>
          <w:szCs w:val="22"/>
        </w:rPr>
      </w:pPr>
      <w:r w:rsidRPr="00FD19D7">
        <w:rPr>
          <w:rFonts w:hint="eastAsia"/>
          <w:szCs w:val="22"/>
        </w:rPr>
        <w:t>・多言語案内用タブレット端末</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観光案内業務において、案内所スタッフが説明時に、補助的に使用することを目的としたインターネット接続タブレット端末である</w:t>
      </w:r>
      <w:r w:rsidRPr="00FD19D7">
        <w:rPr>
          <w:rFonts w:ascii="AR明朝体L" w:eastAsia="AR明朝体L" w:hAnsi="AR明朝体L" w:cs="ＭＳ ゴシック"/>
          <w:kern w:val="0"/>
          <w:szCs w:val="22"/>
        </w:rPr>
        <w:t>こと</w:t>
      </w:r>
      <w:r w:rsidRPr="00FD19D7">
        <w:rPr>
          <w:rFonts w:ascii="AR明朝体L" w:eastAsia="AR明朝体L" w:hAnsi="AR明朝体L" w:cs="ＭＳ ゴシック" w:hint="eastAsia"/>
          <w:kern w:val="0"/>
          <w:szCs w:val="22"/>
        </w:rPr>
        <w:t>。</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・多言語</w:t>
      </w:r>
      <w:r w:rsidRPr="00FD19D7">
        <w:rPr>
          <w:rFonts w:hAnsi="AR明朝体L" w:cs="ＭＳ ゴシック"/>
          <w:kern w:val="0"/>
          <w:szCs w:val="22"/>
        </w:rPr>
        <w:t>翻訳</w:t>
      </w:r>
      <w:r w:rsidRPr="00FD19D7">
        <w:rPr>
          <w:rFonts w:hAnsi="AR明朝体L"/>
          <w:szCs w:val="22"/>
        </w:rPr>
        <w:t>システム</w:t>
      </w:r>
      <w:r w:rsidRPr="00FD19D7">
        <w:rPr>
          <w:rFonts w:hAnsi="AR明朝体L" w:cs="ＭＳ ゴシック"/>
          <w:kern w:val="0"/>
          <w:szCs w:val="22"/>
        </w:rPr>
        <w:t>機器</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lastRenderedPageBreak/>
        <w:t>観光案内業務において、案内所スタッフの多言語</w:t>
      </w:r>
      <w:r w:rsidRPr="00FD19D7">
        <w:rPr>
          <w:rFonts w:ascii="AR明朝体L" w:eastAsia="AR明朝体L" w:hAnsi="AR明朝体L" w:cs="ＭＳ ゴシック"/>
          <w:kern w:val="0"/>
          <w:szCs w:val="22"/>
        </w:rPr>
        <w:t>対応を目的とした</w:t>
      </w:r>
      <w:r w:rsidRPr="00FD19D7">
        <w:rPr>
          <w:rFonts w:ascii="AR明朝体L" w:eastAsia="AR明朝体L" w:hAnsi="AR明朝体L" w:cs="ＭＳ ゴシック" w:hint="eastAsia"/>
          <w:kern w:val="0"/>
          <w:szCs w:val="22"/>
        </w:rPr>
        <w:t>多言語</w:t>
      </w:r>
      <w:r w:rsidRPr="00FD19D7">
        <w:rPr>
          <w:rFonts w:ascii="AR明朝体L" w:eastAsia="AR明朝体L" w:hAnsi="AR明朝体L" w:cs="ＭＳ ゴシック"/>
          <w:kern w:val="0"/>
          <w:szCs w:val="22"/>
        </w:rPr>
        <w:t>翻訳</w:t>
      </w:r>
      <w:r w:rsidRPr="00FD19D7">
        <w:rPr>
          <w:rFonts w:ascii="AR明朝体L" w:eastAsia="AR明朝体L" w:hAnsi="AR明朝体L" w:cs="ＭＳ ゴシック" w:hint="eastAsia"/>
          <w:kern w:val="0"/>
          <w:szCs w:val="22"/>
        </w:rPr>
        <w:t>システム</w:t>
      </w:r>
      <w:r w:rsidRPr="00FD19D7">
        <w:rPr>
          <w:rFonts w:ascii="AR明朝体L" w:eastAsia="AR明朝体L" w:hAnsi="AR明朝体L" w:cs="ＭＳ ゴシック"/>
          <w:kern w:val="0"/>
          <w:szCs w:val="22"/>
        </w:rPr>
        <w:t>機器</w:t>
      </w:r>
      <w:r w:rsidRPr="00FD19D7">
        <w:rPr>
          <w:rFonts w:ascii="AR明朝体L" w:eastAsia="AR明朝体L" w:hAnsi="AR明朝体L" w:cs="ＭＳ ゴシック" w:hint="eastAsia"/>
          <w:kern w:val="0"/>
          <w:szCs w:val="22"/>
        </w:rPr>
        <w:t>である</w:t>
      </w:r>
      <w:r w:rsidRPr="00FD19D7">
        <w:rPr>
          <w:rFonts w:ascii="AR明朝体L" w:eastAsia="AR明朝体L" w:hAnsi="AR明朝体L" w:cs="ＭＳ ゴシック"/>
          <w:kern w:val="0"/>
          <w:szCs w:val="22"/>
        </w:rPr>
        <w:t>こと</w:t>
      </w:r>
      <w:r w:rsidRPr="00FD19D7">
        <w:rPr>
          <w:rFonts w:ascii="AR明朝体L" w:eastAsia="AR明朝体L" w:hAnsi="AR明朝体L" w:cs="ＭＳ ゴシック" w:hint="eastAsia"/>
          <w:kern w:val="0"/>
          <w:szCs w:val="22"/>
        </w:rPr>
        <w:t>。</w:t>
      </w:r>
    </w:p>
    <w:p w:rsidR="00BA18EF" w:rsidRPr="00FD19D7" w:rsidRDefault="00BA18EF" w:rsidP="00BA18EF">
      <w:pPr>
        <w:pStyle w:val="aff1"/>
        <w:ind w:left="869" w:hangingChars="95" w:hanging="209"/>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２）無料公衆無線ＬＡＮ環境の整備</w:t>
      </w:r>
    </w:p>
    <w:p w:rsidR="00BA18EF" w:rsidRPr="00FD19D7" w:rsidRDefault="00BA18EF" w:rsidP="00BA18EF">
      <w:pPr>
        <w:pStyle w:val="aff1"/>
        <w:ind w:left="869" w:hangingChars="95" w:hanging="209"/>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３）多言語での</w:t>
      </w:r>
      <w:r w:rsidRPr="00FD19D7">
        <w:rPr>
          <w:rFonts w:ascii="AR明朝体L" w:eastAsia="AR明朝体L" w:hAnsi="AR明朝体L" w:cs="ＭＳ ゴシック"/>
          <w:kern w:val="0"/>
          <w:szCs w:val="22"/>
        </w:rPr>
        <w:t>情報発信に関わる整備・改良</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w:t>
      </w:r>
      <w:r w:rsidRPr="00FD19D7">
        <w:rPr>
          <w:rFonts w:hAnsi="AR明朝体L" w:cs="ＭＳ ゴシック"/>
          <w:kern w:val="0"/>
          <w:szCs w:val="22"/>
        </w:rPr>
        <w:t>案内</w:t>
      </w:r>
      <w:r w:rsidRPr="00FD19D7">
        <w:rPr>
          <w:rFonts w:hAnsi="AR明朝体L"/>
          <w:szCs w:val="22"/>
        </w:rPr>
        <w:t>標識</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合理的なルートから訪れる訪日外国人を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旅行者に対して、観光案内所の場所を案内することを目的に設置するもの。</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w:t>
      </w:r>
      <w:r w:rsidRPr="00FD19D7">
        <w:rPr>
          <w:rFonts w:hAnsi="AR明朝体L"/>
          <w:szCs w:val="22"/>
        </w:rPr>
        <w:t>掲示物</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観光スポット</w:t>
      </w:r>
      <w:r w:rsidRPr="00FD19D7">
        <w:rPr>
          <w:rFonts w:ascii="AR明朝体L" w:eastAsia="AR明朝体L" w:hAnsi="AR明朝体L" w:cs="ＭＳ ゴシック"/>
          <w:kern w:val="0"/>
          <w:szCs w:val="22"/>
        </w:rPr>
        <w:t>の歴史や文化等を多言語</w:t>
      </w:r>
      <w:r w:rsidRPr="00FD19D7">
        <w:rPr>
          <w:rFonts w:ascii="AR明朝体L" w:eastAsia="AR明朝体L" w:hAnsi="AR明朝体L" w:cs="ＭＳ ゴシック" w:hint="eastAsia"/>
          <w:kern w:val="0"/>
          <w:szCs w:val="22"/>
        </w:rPr>
        <w:t>で紹介</w:t>
      </w:r>
      <w:r w:rsidRPr="00FD19D7">
        <w:rPr>
          <w:rFonts w:ascii="AR明朝体L" w:eastAsia="AR明朝体L" w:hAnsi="AR明朝体L" w:cs="ＭＳ ゴシック"/>
          <w:kern w:val="0"/>
          <w:szCs w:val="22"/>
        </w:rPr>
        <w:t>す</w:t>
      </w:r>
      <w:r w:rsidRPr="00FD19D7">
        <w:rPr>
          <w:rFonts w:ascii="AR明朝体L" w:eastAsia="AR明朝体L" w:hAnsi="AR明朝体L" w:cs="ＭＳ ゴシック" w:hint="eastAsia"/>
          <w:kern w:val="0"/>
          <w:szCs w:val="22"/>
        </w:rPr>
        <w:t>る</w:t>
      </w:r>
      <w:r w:rsidRPr="00FD19D7">
        <w:rPr>
          <w:rFonts w:ascii="AR明朝体L" w:eastAsia="AR明朝体L" w:hAnsi="AR明朝体L" w:cs="ＭＳ ゴシック"/>
          <w:kern w:val="0"/>
          <w:szCs w:val="22"/>
        </w:rPr>
        <w:t>ための掲示物</w:t>
      </w:r>
      <w:r w:rsidRPr="00FD19D7">
        <w:rPr>
          <w:rFonts w:ascii="AR明朝体L" w:eastAsia="AR明朝体L" w:hAnsi="AR明朝体L" w:cs="ＭＳ ゴシック" w:hint="eastAsia"/>
          <w:kern w:val="0"/>
          <w:szCs w:val="22"/>
        </w:rPr>
        <w:t>であり、訪日</w:t>
      </w:r>
      <w:r w:rsidRPr="00FD19D7">
        <w:rPr>
          <w:rFonts w:ascii="AR明朝体L" w:eastAsia="AR明朝体L" w:hAnsi="AR明朝体L" w:cs="ＭＳ ゴシック"/>
          <w:kern w:val="0"/>
          <w:szCs w:val="22"/>
        </w:rPr>
        <w:t>外国人</w:t>
      </w:r>
      <w:r w:rsidRPr="00FD19D7">
        <w:rPr>
          <w:rFonts w:ascii="AR明朝体L" w:eastAsia="AR明朝体L" w:hAnsi="AR明朝体L" w:cs="ＭＳ ゴシック" w:hint="eastAsia"/>
          <w:kern w:val="0"/>
          <w:szCs w:val="22"/>
        </w:rPr>
        <w:t>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w:t>
      </w:r>
      <w:r w:rsidRPr="00FD19D7">
        <w:rPr>
          <w:rFonts w:ascii="AR明朝体L" w:eastAsia="AR明朝体L" w:hAnsi="AR明朝体L" w:cs="ＭＳ ゴシック"/>
          <w:kern w:val="0"/>
          <w:szCs w:val="22"/>
        </w:rPr>
        <w:t>への観光情報</w:t>
      </w:r>
      <w:r w:rsidRPr="00FD19D7">
        <w:rPr>
          <w:rFonts w:ascii="AR明朝体L" w:eastAsia="AR明朝体L" w:hAnsi="AR明朝体L" w:cs="ＭＳ ゴシック" w:hint="eastAsia"/>
          <w:kern w:val="0"/>
          <w:szCs w:val="22"/>
        </w:rPr>
        <w:t>等</w:t>
      </w:r>
      <w:r w:rsidRPr="00FD19D7">
        <w:rPr>
          <w:rFonts w:ascii="AR明朝体L" w:eastAsia="AR明朝体L" w:hAnsi="AR明朝体L" w:cs="ＭＳ ゴシック"/>
          <w:kern w:val="0"/>
          <w:szCs w:val="22"/>
        </w:rPr>
        <w:t>の</w:t>
      </w:r>
      <w:r w:rsidRPr="00FD19D7">
        <w:rPr>
          <w:rFonts w:ascii="AR明朝体L" w:eastAsia="AR明朝体L" w:hAnsi="AR明朝体L" w:cs="ＭＳ ゴシック" w:hint="eastAsia"/>
          <w:kern w:val="0"/>
          <w:szCs w:val="22"/>
        </w:rPr>
        <w:t>発信</w:t>
      </w:r>
      <w:r w:rsidRPr="00FD19D7">
        <w:rPr>
          <w:rFonts w:ascii="AR明朝体L" w:eastAsia="AR明朝体L" w:hAnsi="AR明朝体L" w:cs="ＭＳ ゴシック"/>
          <w:kern w:val="0"/>
          <w:szCs w:val="22"/>
        </w:rPr>
        <w:t>を目的と</w:t>
      </w:r>
      <w:r w:rsidRPr="00FD19D7">
        <w:rPr>
          <w:rFonts w:ascii="AR明朝体L" w:eastAsia="AR明朝体L" w:hAnsi="AR明朝体L" w:cs="ＭＳ ゴシック" w:hint="eastAsia"/>
          <w:kern w:val="0"/>
          <w:szCs w:val="22"/>
        </w:rPr>
        <w:t>する</w:t>
      </w:r>
      <w:r w:rsidRPr="00FD19D7">
        <w:rPr>
          <w:rFonts w:ascii="AR明朝体L" w:eastAsia="AR明朝体L" w:hAnsi="AR明朝体L" w:cs="ＭＳ ゴシック"/>
          <w:kern w:val="0"/>
          <w:szCs w:val="22"/>
        </w:rPr>
        <w:t>もの。</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w:t>
      </w:r>
      <w:r w:rsidRPr="00FD19D7">
        <w:rPr>
          <w:rFonts w:hAnsi="AR明朝体L" w:hint="eastAsia"/>
          <w:szCs w:val="22"/>
        </w:rPr>
        <w:t>ホームページ</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hint="eastAsia"/>
          <w:szCs w:val="22"/>
        </w:rPr>
        <w:t>観光案内所の設置主体又は運営主体が</w:t>
      </w:r>
      <w:r w:rsidRPr="00FD19D7">
        <w:rPr>
          <w:rFonts w:ascii="AR明朝体L" w:eastAsia="AR明朝体L" w:hAnsi="AR明朝体L" w:cs="ＭＳ ゴシック" w:hint="eastAsia"/>
          <w:kern w:val="0"/>
          <w:szCs w:val="22"/>
        </w:rPr>
        <w:t>運営</w:t>
      </w:r>
      <w:r w:rsidRPr="00FD19D7">
        <w:rPr>
          <w:rFonts w:ascii="AR明朝体L" w:eastAsia="AR明朝体L" w:hAnsi="AR明朝体L" w:hint="eastAsia"/>
          <w:szCs w:val="22"/>
        </w:rPr>
        <w:t>しているホームページであり、訪日外国人を</w:t>
      </w:r>
      <w:r w:rsidRPr="00FD19D7">
        <w:rPr>
          <w:rFonts w:ascii="AR明朝体L" w:eastAsia="AR明朝体L" w:hAnsi="AR明朝体L"/>
          <w:szCs w:val="22"/>
        </w:rPr>
        <w:t>含む</w:t>
      </w:r>
      <w:r w:rsidRPr="00FD19D7">
        <w:rPr>
          <w:rFonts w:ascii="AR明朝体L" w:eastAsia="AR明朝体L" w:hAnsi="AR明朝体L" w:hint="eastAsia"/>
          <w:szCs w:val="22"/>
        </w:rPr>
        <w:t>旅行者への観光</w:t>
      </w:r>
      <w:r w:rsidRPr="00FD19D7">
        <w:rPr>
          <w:rFonts w:ascii="AR明朝体L" w:eastAsia="AR明朝体L" w:hAnsi="AR明朝体L"/>
          <w:szCs w:val="22"/>
        </w:rPr>
        <w:t>情報や交通情報等</w:t>
      </w:r>
      <w:r w:rsidRPr="00FD19D7">
        <w:rPr>
          <w:rFonts w:ascii="AR明朝体L" w:eastAsia="AR明朝体L" w:hAnsi="AR明朝体L" w:hint="eastAsia"/>
          <w:szCs w:val="22"/>
        </w:rPr>
        <w:t>の発信を</w:t>
      </w:r>
      <w:r w:rsidRPr="00FD19D7">
        <w:rPr>
          <w:rFonts w:ascii="AR明朝体L" w:eastAsia="AR明朝体L" w:hAnsi="AR明朝体L"/>
          <w:szCs w:val="22"/>
        </w:rPr>
        <w:t>目的とするもの</w:t>
      </w:r>
      <w:r w:rsidRPr="00FD19D7">
        <w:rPr>
          <w:rFonts w:ascii="AR明朝体L" w:eastAsia="AR明朝体L" w:hAnsi="AR明朝体L" w:hint="eastAsia"/>
          <w:szCs w:val="22"/>
        </w:rPr>
        <w:t>。</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w:t>
      </w:r>
      <w:r w:rsidRPr="00FD19D7">
        <w:rPr>
          <w:rFonts w:hAnsi="AR明朝体L" w:cs="ＭＳ ゴシック"/>
          <w:kern w:val="0"/>
          <w:szCs w:val="22"/>
        </w:rPr>
        <w:t>コンテンツ</w:t>
      </w:r>
      <w:r w:rsidRPr="00FD19D7">
        <w:rPr>
          <w:rFonts w:hAnsi="AR明朝体L"/>
          <w:szCs w:val="22"/>
        </w:rPr>
        <w:t>作成</w:t>
      </w:r>
    </w:p>
    <w:p w:rsidR="00BA18EF" w:rsidRPr="00FD19D7" w:rsidRDefault="00BA18EF" w:rsidP="00BA18EF">
      <w:pPr>
        <w:pStyle w:val="aff1"/>
        <w:ind w:leftChars="493" w:left="1085" w:firstLineChars="88" w:firstLine="194"/>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観光案内所の設置主体又は運営主体が作成するコンテンツであり、訪日外国人を</w:t>
      </w:r>
      <w:r w:rsidRPr="00FD19D7">
        <w:rPr>
          <w:rFonts w:ascii="AR明朝体L" w:eastAsia="AR明朝体L" w:hAnsi="AR明朝体L" w:cs="ＭＳ ゴシック"/>
          <w:kern w:val="0"/>
          <w:szCs w:val="22"/>
        </w:rPr>
        <w:t>含む</w:t>
      </w:r>
      <w:r w:rsidRPr="00FD19D7">
        <w:rPr>
          <w:rFonts w:ascii="AR明朝体L" w:eastAsia="AR明朝体L" w:hAnsi="AR明朝体L" w:cs="ＭＳ ゴシック" w:hint="eastAsia"/>
          <w:kern w:val="0"/>
          <w:szCs w:val="22"/>
        </w:rPr>
        <w:t>旅行者への観光情報や交通情報等の発信を目的とするもの。</w:t>
      </w:r>
    </w:p>
    <w:p w:rsidR="00BA18EF" w:rsidRPr="00FD19D7" w:rsidRDefault="00BA18EF" w:rsidP="00BA18EF">
      <w:pPr>
        <w:ind w:leftChars="400" w:left="1100" w:hangingChars="100" w:hanging="220"/>
        <w:rPr>
          <w:rFonts w:hAnsi="AR明朝体L" w:cs="ＭＳ ゴシック"/>
          <w:kern w:val="0"/>
          <w:szCs w:val="22"/>
        </w:rPr>
      </w:pPr>
      <w:r w:rsidRPr="00FD19D7">
        <w:rPr>
          <w:rFonts w:hAnsi="AR明朝体L" w:cs="ＭＳ ゴシック" w:hint="eastAsia"/>
          <w:kern w:val="0"/>
          <w:szCs w:val="22"/>
        </w:rPr>
        <w:t>・</w:t>
      </w:r>
      <w:r w:rsidRPr="00FD19D7">
        <w:rPr>
          <w:rFonts w:hAnsi="AR明朝体L" w:cs="ＭＳ ゴシック"/>
          <w:kern w:val="0"/>
          <w:szCs w:val="22"/>
        </w:rPr>
        <w:t>案内放送</w:t>
      </w:r>
    </w:p>
    <w:p w:rsidR="00BA18EF" w:rsidRPr="00FD19D7" w:rsidRDefault="00BA18EF" w:rsidP="00BA18EF">
      <w:pPr>
        <w:pStyle w:val="aff1"/>
        <w:ind w:left="869" w:hangingChars="95" w:hanging="209"/>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４）</w:t>
      </w:r>
      <w:r w:rsidRPr="00FD19D7">
        <w:rPr>
          <w:rFonts w:ascii="AR明朝体L" w:eastAsia="AR明朝体L" w:hAnsi="AR明朝体L" w:cs="ＭＳ ゴシック"/>
          <w:kern w:val="0"/>
          <w:szCs w:val="22"/>
        </w:rPr>
        <w:t>外国人観光案内所の整備・改良</w:t>
      </w:r>
    </w:p>
    <w:p w:rsidR="00BA18EF" w:rsidRPr="00FD19D7" w:rsidRDefault="00BA18EF" w:rsidP="002F10F7">
      <w:pPr>
        <w:pStyle w:val="aff"/>
        <w:ind w:leftChars="420" w:left="924" w:firstLineChars="95" w:firstLine="209"/>
        <w:rPr>
          <w:rFonts w:ascii="AR明朝体L" w:eastAsia="AR明朝体L" w:hAnsi="AR明朝体L"/>
          <w:szCs w:val="22"/>
        </w:rPr>
      </w:pPr>
      <w:r w:rsidRPr="00FD19D7">
        <w:rPr>
          <w:rFonts w:ascii="AR明朝体L" w:eastAsia="AR明朝体L" w:hAnsi="AR明朝体L" w:hint="eastAsia"/>
          <w:szCs w:val="22"/>
        </w:rPr>
        <w:t>観光案内所を整備又は規模を拡張する等、</w:t>
      </w:r>
      <w:r w:rsidRPr="00FD19D7">
        <w:rPr>
          <w:rFonts w:ascii="AR明朝体L" w:eastAsia="AR明朝体L" w:hAnsi="AR明朝体L"/>
          <w:szCs w:val="22"/>
        </w:rPr>
        <w:t>必要な</w:t>
      </w:r>
      <w:r w:rsidRPr="00FD19D7">
        <w:rPr>
          <w:rFonts w:ascii="AR明朝体L" w:eastAsia="AR明朝体L" w:hAnsi="AR明朝体L" w:hint="eastAsia"/>
          <w:szCs w:val="22"/>
        </w:rPr>
        <w:t>施設</w:t>
      </w:r>
      <w:r w:rsidRPr="00FD19D7">
        <w:rPr>
          <w:rFonts w:ascii="AR明朝体L" w:eastAsia="AR明朝体L" w:hAnsi="AR明朝体L"/>
          <w:szCs w:val="22"/>
        </w:rPr>
        <w:t>の</w:t>
      </w:r>
      <w:r w:rsidRPr="00FD19D7">
        <w:rPr>
          <w:rFonts w:ascii="AR明朝体L" w:eastAsia="AR明朝体L" w:hAnsi="AR明朝体L" w:cs="ＭＳ ゴシック" w:hint="eastAsia"/>
          <w:kern w:val="0"/>
          <w:szCs w:val="22"/>
        </w:rPr>
        <w:t>整備</w:t>
      </w:r>
      <w:r w:rsidRPr="00FD19D7">
        <w:rPr>
          <w:rFonts w:ascii="AR明朝体L" w:eastAsia="AR明朝体L" w:hAnsi="AR明朝体L" w:hint="eastAsia"/>
          <w:szCs w:val="22"/>
        </w:rPr>
        <w:t>及び施設の</w:t>
      </w:r>
      <w:r w:rsidRPr="00FD19D7">
        <w:rPr>
          <w:rFonts w:ascii="AR明朝体L" w:eastAsia="AR明朝体L" w:hAnsi="AR明朝体L"/>
          <w:szCs w:val="22"/>
        </w:rPr>
        <w:t>改良に伴う</w:t>
      </w:r>
      <w:r w:rsidRPr="00FD19D7">
        <w:rPr>
          <w:rFonts w:ascii="AR明朝体L" w:eastAsia="AR明朝体L" w:hAnsi="AR明朝体L" w:hint="eastAsia"/>
          <w:szCs w:val="22"/>
        </w:rPr>
        <w:t>費用である。</w:t>
      </w:r>
    </w:p>
    <w:p w:rsidR="00BA18EF" w:rsidRPr="00FD19D7" w:rsidRDefault="00BA18EF" w:rsidP="00BA18EF">
      <w:pPr>
        <w:pStyle w:val="aff1"/>
        <w:ind w:left="869" w:hangingChars="95" w:hanging="209"/>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５）</w:t>
      </w:r>
      <w:r w:rsidRPr="00FD19D7">
        <w:rPr>
          <w:rFonts w:ascii="AR明朝体L" w:eastAsia="AR明朝体L" w:hAnsi="AR明朝体L" w:cs="ＭＳ ゴシック"/>
          <w:kern w:val="0"/>
          <w:szCs w:val="22"/>
        </w:rPr>
        <w:t>スタッフ研修</w:t>
      </w:r>
    </w:p>
    <w:p w:rsidR="00BA18EF" w:rsidRPr="00FD19D7" w:rsidRDefault="00BA18EF" w:rsidP="002F10F7">
      <w:pPr>
        <w:pStyle w:val="aff"/>
        <w:ind w:leftChars="420" w:left="924" w:firstLineChars="95" w:firstLine="209"/>
        <w:rPr>
          <w:rFonts w:ascii="AR明朝体L" w:eastAsia="AR明朝体L" w:hAnsi="AR明朝体L" w:cs="ＭＳ ゴシック"/>
          <w:kern w:val="0"/>
          <w:szCs w:val="22"/>
        </w:rPr>
      </w:pPr>
      <w:r w:rsidRPr="00FD19D7">
        <w:rPr>
          <w:rFonts w:ascii="AR明朝体L" w:eastAsia="AR明朝体L" w:hAnsi="AR明朝体L" w:cs="ＭＳ ゴシック"/>
          <w:kern w:val="0"/>
          <w:szCs w:val="22"/>
        </w:rPr>
        <w:t>多言語研修、接遇研修、視察</w:t>
      </w:r>
      <w:r w:rsidRPr="002F10F7">
        <w:rPr>
          <w:rFonts w:ascii="AR明朝体L" w:eastAsia="AR明朝体L" w:hAnsi="AR明朝体L"/>
          <w:szCs w:val="22"/>
        </w:rPr>
        <w:t>研修</w:t>
      </w:r>
      <w:r w:rsidRPr="00FD19D7">
        <w:rPr>
          <w:rFonts w:ascii="AR明朝体L" w:eastAsia="AR明朝体L" w:hAnsi="AR明朝体L" w:cs="ＭＳ ゴシック"/>
          <w:kern w:val="0"/>
          <w:szCs w:val="22"/>
        </w:rPr>
        <w:t>、災害対応訓練研修で、講師謝金、会場借上</w:t>
      </w:r>
      <w:r w:rsidRPr="00FD19D7">
        <w:rPr>
          <w:rFonts w:ascii="AR明朝体L" w:eastAsia="AR明朝体L" w:hAnsi="AR明朝体L" w:cs="ＭＳ ゴシック" w:hint="eastAsia"/>
          <w:kern w:val="0"/>
          <w:szCs w:val="22"/>
        </w:rPr>
        <w:t>料</w:t>
      </w:r>
      <w:r w:rsidRPr="00FD19D7">
        <w:rPr>
          <w:rFonts w:ascii="AR明朝体L" w:eastAsia="AR明朝体L" w:hAnsi="AR明朝体L" w:cs="ＭＳ ゴシック"/>
          <w:kern w:val="0"/>
          <w:szCs w:val="22"/>
        </w:rPr>
        <w:t>、テキスト作成費、</w:t>
      </w:r>
      <w:r w:rsidRPr="00FD19D7">
        <w:rPr>
          <w:rFonts w:ascii="AR明朝体L" w:eastAsia="AR明朝体L" w:hAnsi="AR明朝体L" w:cs="ＭＳ ゴシック" w:hint="eastAsia"/>
          <w:kern w:val="0"/>
          <w:szCs w:val="22"/>
        </w:rPr>
        <w:t>研修</w:t>
      </w:r>
      <w:r w:rsidRPr="00FD19D7">
        <w:rPr>
          <w:rFonts w:ascii="AR明朝体L" w:eastAsia="AR明朝体L" w:hAnsi="AR明朝体L" w:cs="ＭＳ ゴシック"/>
          <w:kern w:val="0"/>
          <w:szCs w:val="22"/>
        </w:rPr>
        <w:t>参加費、研修委託</w:t>
      </w:r>
      <w:r w:rsidRPr="00FD19D7">
        <w:rPr>
          <w:rFonts w:ascii="AR明朝体L" w:eastAsia="AR明朝体L" w:hAnsi="AR明朝体L" w:cs="ＭＳ ゴシック" w:hint="eastAsia"/>
          <w:kern w:val="0"/>
          <w:szCs w:val="22"/>
        </w:rPr>
        <w:t>料。</w:t>
      </w:r>
    </w:p>
    <w:p w:rsidR="00BA18EF" w:rsidRDefault="00BA18EF" w:rsidP="00BA18EF">
      <w:pPr>
        <w:pStyle w:val="aff1"/>
        <w:ind w:left="869" w:hangingChars="95" w:hanging="209"/>
        <w:rPr>
          <w:rFonts w:ascii="AR明朝体L" w:eastAsia="AR明朝体L" w:hAnsi="AR明朝体L" w:cs="ＭＳ ゴシック"/>
          <w:kern w:val="0"/>
          <w:szCs w:val="22"/>
        </w:rPr>
      </w:pPr>
      <w:r w:rsidRPr="00FD19D7">
        <w:rPr>
          <w:rFonts w:ascii="AR明朝体L" w:eastAsia="AR明朝体L" w:hAnsi="AR明朝体L" w:cs="ＭＳ ゴシック" w:hint="eastAsia"/>
          <w:kern w:val="0"/>
          <w:szCs w:val="22"/>
        </w:rPr>
        <w:t>６）その他</w:t>
      </w:r>
    </w:p>
    <w:p w:rsidR="005B4912" w:rsidRPr="00FD19D7" w:rsidRDefault="005B4912" w:rsidP="00BA18EF">
      <w:pPr>
        <w:pStyle w:val="aff1"/>
        <w:ind w:left="869" w:hangingChars="95" w:hanging="209"/>
        <w:rPr>
          <w:rFonts w:ascii="AR明朝体L" w:eastAsia="AR明朝体L" w:hAnsi="AR明朝体L" w:cs="ＭＳ ゴシック"/>
          <w:kern w:val="0"/>
          <w:szCs w:val="22"/>
        </w:rPr>
      </w:pPr>
    </w:p>
    <w:p w:rsidR="00BA18EF" w:rsidRPr="005B4912" w:rsidRDefault="00BA18EF" w:rsidP="00BA18EF">
      <w:pPr>
        <w:ind w:left="220" w:firstLineChars="100" w:firstLine="220"/>
        <w:rPr>
          <w:rFonts w:hAnsi="AR明朝体L" w:cs="ＭＳ ゴシック"/>
          <w:b/>
          <w:kern w:val="0"/>
          <w:szCs w:val="22"/>
        </w:rPr>
      </w:pPr>
      <w:r w:rsidRPr="005B4912">
        <w:rPr>
          <w:rFonts w:hAnsi="AR明朝体L" w:cs="ＭＳ ゴシック" w:hint="eastAsia"/>
          <w:b/>
          <w:kern w:val="0"/>
          <w:szCs w:val="22"/>
        </w:rPr>
        <w:t>③無料公衆無線ＬＡＮ環境の整備について</w:t>
      </w:r>
    </w:p>
    <w:p w:rsidR="00BA18EF" w:rsidRPr="00FD19D7" w:rsidRDefault="00BA18EF" w:rsidP="00BA18EF">
      <w:pPr>
        <w:ind w:leftChars="300" w:left="660" w:firstLineChars="100" w:firstLine="220"/>
        <w:rPr>
          <w:rFonts w:hAnsi="AR明朝体L" w:cs="ＭＳ ゴシック"/>
          <w:kern w:val="0"/>
          <w:szCs w:val="22"/>
        </w:rPr>
      </w:pPr>
      <w:r w:rsidRPr="00FD19D7">
        <w:rPr>
          <w:rFonts w:hAnsi="AR明朝体L" w:cs="ＭＳ ゴシック"/>
          <w:kern w:val="0"/>
          <w:szCs w:val="22"/>
        </w:rPr>
        <w:t>本事業の対象となる無料</w:t>
      </w:r>
      <w:r w:rsidRPr="00FD19D7">
        <w:rPr>
          <w:rFonts w:hAnsi="AR明朝体L" w:cs="ＭＳ ゴシック" w:hint="eastAsia"/>
          <w:kern w:val="0"/>
          <w:szCs w:val="22"/>
        </w:rPr>
        <w:t>公衆</w:t>
      </w:r>
      <w:r w:rsidRPr="00FD19D7">
        <w:rPr>
          <w:rFonts w:hAnsi="AR明朝体L" w:cs="ＭＳ ゴシック"/>
          <w:kern w:val="0"/>
          <w:szCs w:val="22"/>
        </w:rPr>
        <w:t>無線ＬＡＮ環境の整備に要する経費とは、「機器購入費」（無料</w:t>
      </w:r>
      <w:r w:rsidRPr="00FD19D7">
        <w:rPr>
          <w:rFonts w:hAnsi="AR明朝体L" w:cs="ＭＳ ゴシック" w:hint="eastAsia"/>
          <w:kern w:val="0"/>
          <w:szCs w:val="22"/>
        </w:rPr>
        <w:t>公衆無線</w:t>
      </w:r>
      <w:r w:rsidRPr="00FD19D7">
        <w:rPr>
          <w:rFonts w:hAnsi="AR明朝体L" w:cs="ＭＳ ゴシック"/>
          <w:kern w:val="0"/>
          <w:szCs w:val="22"/>
        </w:rPr>
        <w:t>ＬＡＮ機器の購入に係る費用）及び「機器設置工事費用」（無料</w:t>
      </w:r>
      <w:r w:rsidRPr="00FD19D7">
        <w:rPr>
          <w:rFonts w:hAnsi="AR明朝体L" w:cs="ＭＳ ゴシック" w:hint="eastAsia"/>
          <w:kern w:val="0"/>
          <w:szCs w:val="22"/>
        </w:rPr>
        <w:t>公衆</w:t>
      </w:r>
      <w:r w:rsidRPr="00FD19D7">
        <w:rPr>
          <w:rFonts w:hAnsi="AR明朝体L" w:cs="ＭＳ ゴシック"/>
          <w:kern w:val="0"/>
          <w:szCs w:val="22"/>
        </w:rPr>
        <w:t>無線ＬＡＮ機器の設置工事に係る費用、ソフトウェア購入費（</w:t>
      </w:r>
      <w:r w:rsidRPr="00FD19D7">
        <w:rPr>
          <w:rFonts w:hAnsi="AR明朝体L" w:cs="ＭＳ ゴシック" w:hint="eastAsia"/>
          <w:kern w:val="0"/>
          <w:szCs w:val="22"/>
        </w:rPr>
        <w:t>セキュリティー</w:t>
      </w:r>
      <w:r w:rsidRPr="00FD19D7">
        <w:rPr>
          <w:rFonts w:hAnsi="AR明朝体L" w:cs="ＭＳ ゴシック"/>
          <w:kern w:val="0"/>
          <w:szCs w:val="22"/>
        </w:rPr>
        <w:t>対策含む。））</w:t>
      </w:r>
      <w:r w:rsidRPr="00FD19D7">
        <w:rPr>
          <w:rFonts w:hAnsi="AR明朝体L" w:cs="ＭＳ ゴシック" w:hint="eastAsia"/>
          <w:kern w:val="0"/>
          <w:szCs w:val="22"/>
        </w:rPr>
        <w:t>で観光</w:t>
      </w:r>
      <w:r w:rsidRPr="00FD19D7">
        <w:rPr>
          <w:rFonts w:hAnsi="AR明朝体L" w:cs="ＭＳ ゴシック"/>
          <w:kern w:val="0"/>
          <w:szCs w:val="22"/>
        </w:rPr>
        <w:t>案内所</w:t>
      </w:r>
      <w:r w:rsidRPr="00FD19D7">
        <w:rPr>
          <w:rFonts w:hAnsi="AR明朝体L" w:cs="ＭＳ ゴシック" w:hint="eastAsia"/>
          <w:kern w:val="0"/>
          <w:szCs w:val="22"/>
        </w:rPr>
        <w:t>において</w:t>
      </w:r>
      <w:r w:rsidRPr="00FD19D7">
        <w:rPr>
          <w:rFonts w:hAnsi="AR明朝体L" w:cs="ＭＳ ゴシック"/>
          <w:kern w:val="0"/>
          <w:szCs w:val="22"/>
        </w:rPr>
        <w:t>整備するものを</w:t>
      </w:r>
      <w:r w:rsidRPr="00FD19D7">
        <w:rPr>
          <w:rFonts w:hAnsi="AR明朝体L" w:cs="ＭＳ ゴシック" w:hint="eastAsia"/>
          <w:kern w:val="0"/>
          <w:szCs w:val="22"/>
        </w:rPr>
        <w:t>対象</w:t>
      </w:r>
      <w:r w:rsidRPr="00FD19D7">
        <w:rPr>
          <w:rFonts w:hAnsi="AR明朝体L" w:cs="ＭＳ ゴシック"/>
          <w:kern w:val="0"/>
          <w:szCs w:val="22"/>
        </w:rPr>
        <w:t>とする。</w:t>
      </w:r>
    </w:p>
    <w:p w:rsidR="00BA18EF" w:rsidRPr="00FD19D7" w:rsidRDefault="00BA18EF" w:rsidP="00BA18EF">
      <w:pPr>
        <w:ind w:leftChars="300" w:left="660" w:firstLineChars="100" w:firstLine="220"/>
        <w:rPr>
          <w:rFonts w:hAnsi="AR明朝体L" w:cs="ＭＳ ゴシック"/>
          <w:kern w:val="0"/>
          <w:szCs w:val="22"/>
        </w:rPr>
      </w:pPr>
      <w:r w:rsidRPr="00FD19D7">
        <w:rPr>
          <w:rFonts w:hAnsi="AR明朝体L" w:cs="ＭＳ ゴシック"/>
          <w:kern w:val="0"/>
          <w:szCs w:val="22"/>
        </w:rPr>
        <w:t>ただし、通信費等の当該無料</w:t>
      </w:r>
      <w:r w:rsidRPr="00FD19D7">
        <w:rPr>
          <w:rFonts w:hAnsi="AR明朝体L" w:cs="ＭＳ ゴシック" w:hint="eastAsia"/>
          <w:kern w:val="0"/>
          <w:szCs w:val="22"/>
        </w:rPr>
        <w:t>公衆</w:t>
      </w:r>
      <w:r w:rsidRPr="00FD19D7">
        <w:rPr>
          <w:rFonts w:hAnsi="AR明朝体L" w:cs="ＭＳ ゴシック"/>
          <w:kern w:val="0"/>
          <w:szCs w:val="22"/>
        </w:rPr>
        <w:t>無線ＬＡＮ環境の維持に関する経費は補助対象としない。</w:t>
      </w:r>
    </w:p>
    <w:p w:rsidR="00BA18EF" w:rsidRPr="00FD19D7" w:rsidRDefault="00BA18EF" w:rsidP="00BA18EF">
      <w:pPr>
        <w:ind w:leftChars="300" w:left="660" w:firstLineChars="100" w:firstLine="220"/>
        <w:rPr>
          <w:rFonts w:hAnsi="AR明朝体L" w:cs="ＭＳ ゴシック"/>
          <w:kern w:val="0"/>
          <w:szCs w:val="16"/>
        </w:rPr>
      </w:pPr>
      <w:r w:rsidRPr="00FD19D7">
        <w:rPr>
          <w:rFonts w:hAnsi="AR明朝体L" w:cs="ＭＳ ゴシック"/>
          <w:kern w:val="0"/>
          <w:szCs w:val="22"/>
        </w:rPr>
        <w:t>また、当該事業による補助金を活用し、無料</w:t>
      </w:r>
      <w:r w:rsidRPr="00FD19D7">
        <w:rPr>
          <w:rFonts w:hAnsi="AR明朝体L" w:cs="ＭＳ ゴシック" w:hint="eastAsia"/>
          <w:kern w:val="0"/>
          <w:szCs w:val="22"/>
        </w:rPr>
        <w:t>公衆無線</w:t>
      </w:r>
      <w:r w:rsidRPr="00FD19D7">
        <w:rPr>
          <w:rFonts w:hAnsi="AR明朝体L" w:cs="ＭＳ ゴシック"/>
          <w:kern w:val="0"/>
          <w:szCs w:val="22"/>
        </w:rPr>
        <w:t>ＬＡＮ環境の整備を図る際は、</w:t>
      </w:r>
      <w:r w:rsidRPr="00FD19D7">
        <w:rPr>
          <w:rFonts w:hAnsi="AR明朝体L" w:cs="ＭＳ ゴシック" w:hint="eastAsia"/>
          <w:kern w:val="0"/>
          <w:szCs w:val="16"/>
        </w:rPr>
        <w:t>シンボル</w:t>
      </w:r>
      <w:r w:rsidRPr="00FD19D7">
        <w:rPr>
          <w:rFonts w:hAnsi="AR明朝体L" w:cs="ＭＳ ゴシック"/>
          <w:kern w:val="0"/>
          <w:szCs w:val="16"/>
        </w:rPr>
        <w:t>マークの申請も併せて行い、シンボルマークの掲出を</w:t>
      </w:r>
      <w:r w:rsidRPr="00FD19D7">
        <w:rPr>
          <w:rFonts w:hAnsi="AR明朝体L" w:cs="ＭＳ ゴシック" w:hint="eastAsia"/>
          <w:kern w:val="0"/>
          <w:szCs w:val="16"/>
        </w:rPr>
        <w:t>行う</w:t>
      </w:r>
      <w:r w:rsidRPr="00FD19D7">
        <w:rPr>
          <w:rFonts w:hAnsi="AR明朝体L" w:cs="ＭＳ ゴシック"/>
          <w:kern w:val="0"/>
          <w:szCs w:val="16"/>
        </w:rPr>
        <w:t>ことにする。</w:t>
      </w:r>
    </w:p>
    <w:p w:rsidR="00BA18EF" w:rsidRPr="00FD19D7" w:rsidRDefault="00BA18EF" w:rsidP="00BA18EF">
      <w:pPr>
        <w:ind w:leftChars="305" w:left="671" w:firstLineChars="100" w:firstLine="220"/>
        <w:rPr>
          <w:rFonts w:hAnsi="AR明朝体L" w:cs="ＭＳ ゴシック"/>
          <w:kern w:val="0"/>
          <w:szCs w:val="16"/>
        </w:rPr>
      </w:pPr>
      <w:r w:rsidRPr="00FD19D7">
        <w:rPr>
          <w:rFonts w:hAnsi="AR明朝体L" w:cs="ＭＳ ゴシック" w:hint="eastAsia"/>
          <w:kern w:val="0"/>
          <w:szCs w:val="16"/>
        </w:rPr>
        <w:t>加えて、不正利用防止の観点から、一定程度の本人性が認証できる認証方式が必要である。</w:t>
      </w:r>
    </w:p>
    <w:p w:rsidR="00BA18EF" w:rsidRPr="00FD19D7" w:rsidRDefault="00BA18EF" w:rsidP="00BA18EF">
      <w:pPr>
        <w:ind w:leftChars="305" w:left="671"/>
        <w:rPr>
          <w:rFonts w:hAnsi="AR明朝体L" w:cs="ＭＳ ゴシック"/>
          <w:kern w:val="0"/>
          <w:szCs w:val="16"/>
        </w:rPr>
      </w:pPr>
      <w:r w:rsidRPr="00FD19D7">
        <w:rPr>
          <w:rFonts w:hAnsi="AR明朝体L" w:cs="ＭＳ ゴシック" w:hint="eastAsia"/>
          <w:kern w:val="0"/>
          <w:szCs w:val="16"/>
        </w:rPr>
        <w:t>利用者の利便性及び不正利用防止の観点から、総務省が求める認証方式に準じて、１）による認証方式、２）及び３）の認証方式併用（※１）を導入することとする。（※２）</w:t>
      </w:r>
    </w:p>
    <w:p w:rsidR="00BA18EF" w:rsidRPr="00FD19D7" w:rsidRDefault="00BA18EF" w:rsidP="00BA18EF">
      <w:pPr>
        <w:ind w:leftChars="305" w:left="671"/>
        <w:rPr>
          <w:rFonts w:hAnsi="AR明朝体L" w:cs="ＭＳ ゴシック"/>
          <w:kern w:val="0"/>
          <w:szCs w:val="16"/>
        </w:rPr>
      </w:pPr>
      <w:r w:rsidRPr="00FD19D7">
        <w:rPr>
          <w:rFonts w:hAnsi="AR明朝体L" w:cs="ＭＳ ゴシック" w:hint="eastAsia"/>
          <w:kern w:val="0"/>
          <w:szCs w:val="16"/>
        </w:rPr>
        <w:lastRenderedPageBreak/>
        <w:t>１）ＳＭＳ（ショートメッセージ）・電話番号を利用した認証方式</w:t>
      </w:r>
    </w:p>
    <w:p w:rsidR="00BA18EF" w:rsidRPr="00FD19D7" w:rsidRDefault="00BA18EF" w:rsidP="00BA18EF">
      <w:pPr>
        <w:ind w:leftChars="305" w:left="671"/>
        <w:rPr>
          <w:rFonts w:hAnsi="AR明朝体L" w:cs="ＭＳ ゴシック"/>
          <w:kern w:val="0"/>
          <w:szCs w:val="16"/>
        </w:rPr>
      </w:pPr>
      <w:r w:rsidRPr="00FD19D7">
        <w:rPr>
          <w:rFonts w:hAnsi="AR明朝体L" w:cs="ＭＳ ゴシック" w:hint="eastAsia"/>
          <w:kern w:val="0"/>
          <w:szCs w:val="16"/>
        </w:rPr>
        <w:t>２）ＳＮＳアカウントを利用した認証方式</w:t>
      </w:r>
    </w:p>
    <w:p w:rsidR="00BA18EF" w:rsidRPr="00FD19D7" w:rsidRDefault="00BA18EF" w:rsidP="00BA18EF">
      <w:pPr>
        <w:ind w:leftChars="305" w:left="671"/>
        <w:rPr>
          <w:rFonts w:hAnsi="AR明朝体L" w:cs="ＭＳ ゴシック"/>
          <w:kern w:val="0"/>
          <w:szCs w:val="16"/>
        </w:rPr>
      </w:pPr>
      <w:r w:rsidRPr="00FD19D7">
        <w:rPr>
          <w:rFonts w:hAnsi="AR明朝体L" w:cs="ＭＳ ゴシック" w:hint="eastAsia"/>
          <w:kern w:val="0"/>
          <w:szCs w:val="16"/>
        </w:rPr>
        <w:t>３）利用していることの確認を含めたメール認証方式（※３）</w:t>
      </w:r>
    </w:p>
    <w:p w:rsidR="00BA18EF" w:rsidRPr="005B4912" w:rsidRDefault="00BA18EF" w:rsidP="00BA18EF">
      <w:pPr>
        <w:ind w:leftChars="300" w:left="1200" w:hangingChars="300" w:hanging="540"/>
        <w:rPr>
          <w:rFonts w:hAnsi="AR明朝体L" w:cs="ＭＳ ゴシック"/>
          <w:kern w:val="0"/>
          <w:sz w:val="18"/>
          <w:szCs w:val="16"/>
        </w:rPr>
      </w:pPr>
      <w:r w:rsidRPr="005B4912">
        <w:rPr>
          <w:rFonts w:hAnsi="AR明朝体L" w:cs="ＭＳ ゴシック" w:hint="eastAsia"/>
          <w:kern w:val="0"/>
          <w:sz w:val="18"/>
          <w:szCs w:val="16"/>
        </w:rPr>
        <w:t>（※１）利用者が２）又は３）の認証方式を選択し、どちらか一方の認証で利用可能となる認証方式</w:t>
      </w:r>
    </w:p>
    <w:p w:rsidR="00BA18EF" w:rsidRPr="005B4912" w:rsidRDefault="00BA18EF" w:rsidP="00BA18EF">
      <w:pPr>
        <w:ind w:leftChars="300" w:left="1200" w:hangingChars="300" w:hanging="540"/>
        <w:rPr>
          <w:rFonts w:hAnsi="AR明朝体L" w:cs="ＭＳ ゴシック"/>
          <w:kern w:val="0"/>
          <w:sz w:val="18"/>
          <w:szCs w:val="16"/>
        </w:rPr>
      </w:pPr>
      <w:r w:rsidRPr="005B4912">
        <w:rPr>
          <w:rFonts w:hAnsi="AR明朝体L" w:cs="ＭＳ ゴシック" w:hint="eastAsia"/>
          <w:kern w:val="0"/>
          <w:sz w:val="18"/>
          <w:szCs w:val="16"/>
        </w:rPr>
        <w:t>（※２）上記認証方式を適用しなくてもよいケース</w:t>
      </w:r>
    </w:p>
    <w:p w:rsidR="00BA18EF" w:rsidRPr="005B4912" w:rsidRDefault="00BA18EF" w:rsidP="00BA18EF">
      <w:pPr>
        <w:ind w:leftChars="600" w:left="1500" w:hangingChars="100" w:hanging="180"/>
        <w:rPr>
          <w:rFonts w:hAnsi="AR明朝体L" w:cs="ＭＳ ゴシック"/>
          <w:kern w:val="0"/>
          <w:sz w:val="18"/>
          <w:szCs w:val="16"/>
        </w:rPr>
      </w:pPr>
      <w:r w:rsidRPr="005B4912">
        <w:rPr>
          <w:rFonts w:hAnsi="AR明朝体L" w:cs="ＭＳ ゴシック" w:hint="eastAsia"/>
          <w:kern w:val="0"/>
          <w:sz w:val="18"/>
          <w:szCs w:val="16"/>
        </w:rPr>
        <w:t>・災害時における無料公衆無線ＬＡＮの開放時</w:t>
      </w:r>
    </w:p>
    <w:p w:rsidR="00BA18EF" w:rsidRPr="005B4912" w:rsidRDefault="00BA18EF" w:rsidP="00BA18EF">
      <w:pPr>
        <w:ind w:leftChars="600" w:left="1500" w:hangingChars="100" w:hanging="180"/>
        <w:rPr>
          <w:rFonts w:hAnsi="AR明朝体L" w:cs="ＭＳ ゴシック"/>
          <w:kern w:val="0"/>
          <w:sz w:val="18"/>
          <w:szCs w:val="16"/>
        </w:rPr>
      </w:pPr>
      <w:r w:rsidRPr="005B4912">
        <w:rPr>
          <w:rFonts w:hAnsi="AR明朝体L" w:cs="ＭＳ ゴシック" w:hint="eastAsia"/>
          <w:kern w:val="0"/>
          <w:sz w:val="18"/>
          <w:szCs w:val="16"/>
        </w:rPr>
        <w:t>・屋内外問わず、利用者の容姿又は氏名の確認を取ることが可能な場所での使用時</w:t>
      </w:r>
    </w:p>
    <w:p w:rsidR="00BA18EF" w:rsidRPr="005B4912" w:rsidRDefault="00BA18EF" w:rsidP="00BA18EF">
      <w:pPr>
        <w:ind w:leftChars="550" w:left="1210" w:firstLineChars="100" w:firstLine="180"/>
        <w:rPr>
          <w:rFonts w:hAnsi="AR明朝体L" w:cs="ＭＳ ゴシック"/>
          <w:kern w:val="0"/>
          <w:sz w:val="18"/>
          <w:szCs w:val="16"/>
        </w:rPr>
      </w:pPr>
      <w:r w:rsidRPr="005B4912">
        <w:rPr>
          <w:rFonts w:hAnsi="AR明朝体L" w:cs="ＭＳ ゴシック" w:hint="eastAsia"/>
          <w:kern w:val="0"/>
          <w:sz w:val="18"/>
          <w:szCs w:val="16"/>
        </w:rPr>
        <w:t>なお、いずれかの方式で実施することが困難と認められる場合には、対面配布方式や２）又は３）の認証方式の単独実施でも認める場合がある。</w:t>
      </w:r>
    </w:p>
    <w:p w:rsidR="00BA18EF" w:rsidRPr="005B4912" w:rsidRDefault="00BA18EF" w:rsidP="00BA18EF">
      <w:pPr>
        <w:ind w:leftChars="300" w:left="1200" w:hangingChars="300" w:hanging="540"/>
        <w:rPr>
          <w:rFonts w:hAnsi="AR明朝体L" w:cs="ＭＳ ゴシック"/>
          <w:kern w:val="0"/>
          <w:sz w:val="18"/>
          <w:szCs w:val="16"/>
        </w:rPr>
      </w:pPr>
      <w:r w:rsidRPr="005B4912">
        <w:rPr>
          <w:rFonts w:hAnsi="AR明朝体L" w:cs="ＭＳ ゴシック" w:hint="eastAsia"/>
          <w:kern w:val="0"/>
          <w:sz w:val="18"/>
          <w:szCs w:val="16"/>
        </w:rPr>
        <w:t>（※３）メール認証方式について、主に国内携帯キャリア契約者以外（訪日外国人旅行者等）はメール受信ができないため、訪日外国人旅行者受入環境整備の目的でWi-Fiを設置する場合は、手続きにかかる最初の数分間はネット接続を可能とする、又はメール受信のみネット接続を可能とする等の対応が必要となる。</w:t>
      </w:r>
    </w:p>
    <w:p w:rsidR="00BA18EF" w:rsidRPr="00FD19D7" w:rsidRDefault="00BA18EF" w:rsidP="00BA18EF">
      <w:pPr>
        <w:ind w:leftChars="395" w:left="869" w:firstLineChars="100" w:firstLine="220"/>
        <w:rPr>
          <w:rFonts w:hAnsi="AR明朝体L" w:cs="ＭＳ ゴシック"/>
          <w:kern w:val="0"/>
          <w:szCs w:val="16"/>
        </w:rPr>
      </w:pPr>
    </w:p>
    <w:p w:rsidR="00BA18EF" w:rsidRPr="00FD19D7" w:rsidRDefault="00BA18EF" w:rsidP="00BA18EF">
      <w:pPr>
        <w:ind w:leftChars="100" w:left="440" w:hangingChars="100" w:hanging="220"/>
        <w:rPr>
          <w:rFonts w:ascii="AR P丸ゴシック体E" w:eastAsia="AR P丸ゴシック体E" w:hAnsi="AR P丸ゴシック体E" w:cs="ＭＳ ゴシック"/>
          <w:kern w:val="0"/>
          <w:szCs w:val="16"/>
        </w:rPr>
      </w:pPr>
      <w:r w:rsidRPr="00FD19D7">
        <w:rPr>
          <w:rFonts w:ascii="AR P丸ゴシック体E" w:eastAsia="AR P丸ゴシック体E" w:hAnsi="AR P丸ゴシック体E" w:cs="ＭＳ ゴシック" w:hint="eastAsia"/>
          <w:kern w:val="0"/>
          <w:szCs w:val="16"/>
        </w:rPr>
        <w:t>４．多様な</w:t>
      </w:r>
      <w:r w:rsidRPr="00FD19D7">
        <w:rPr>
          <w:rFonts w:ascii="AR P丸ゴシック体E" w:eastAsia="AR P丸ゴシック体E" w:hAnsi="AR P丸ゴシック体E" w:cs="ＭＳ ゴシック"/>
          <w:kern w:val="0"/>
          <w:szCs w:val="16"/>
        </w:rPr>
        <w:t>宗教・生活習慣への</w:t>
      </w:r>
      <w:r w:rsidRPr="00FD19D7">
        <w:rPr>
          <w:rFonts w:ascii="AR P丸ゴシック体E" w:eastAsia="AR P丸ゴシック体E" w:hAnsi="AR P丸ゴシック体E" w:cs="ＭＳ ゴシック" w:hint="eastAsia"/>
          <w:kern w:val="0"/>
          <w:szCs w:val="16"/>
        </w:rPr>
        <w:t>対応力の</w:t>
      </w:r>
      <w:r w:rsidRPr="00FD19D7">
        <w:rPr>
          <w:rFonts w:ascii="AR P丸ゴシック体E" w:eastAsia="AR P丸ゴシック体E" w:hAnsi="AR P丸ゴシック体E" w:cs="ＭＳ ゴシック"/>
          <w:kern w:val="0"/>
          <w:szCs w:val="16"/>
        </w:rPr>
        <w:t>強化</w:t>
      </w:r>
    </w:p>
    <w:p w:rsidR="00BA18EF" w:rsidRPr="005B4912" w:rsidRDefault="00BA18EF" w:rsidP="00BA18EF">
      <w:pPr>
        <w:ind w:leftChars="95" w:left="870" w:hangingChars="300" w:hanging="661"/>
        <w:rPr>
          <w:rFonts w:hAnsi="AR明朝体L" w:cs="ＭＳ ゴシック"/>
          <w:b/>
          <w:kern w:val="0"/>
          <w:szCs w:val="16"/>
        </w:rPr>
      </w:pPr>
      <w:r w:rsidRPr="005B4912">
        <w:rPr>
          <w:rFonts w:hAnsi="AR明朝体L" w:cs="ＭＳ ゴシック" w:hint="eastAsia"/>
          <w:b/>
          <w:kern w:val="0"/>
          <w:szCs w:val="16"/>
        </w:rPr>
        <w:t xml:space="preserve">　</w:t>
      </w:r>
      <w:r w:rsidRPr="005B4912">
        <w:rPr>
          <w:rFonts w:hAnsi="AR明朝体L" w:cs="ＭＳ ゴシック"/>
          <w:b/>
          <w:kern w:val="0"/>
          <w:szCs w:val="16"/>
        </w:rPr>
        <w:t>①</w:t>
      </w:r>
      <w:r w:rsidRPr="005B4912">
        <w:rPr>
          <w:rFonts w:hAnsi="AR明朝体L" w:cs="ＭＳ ゴシック" w:hint="eastAsia"/>
          <w:b/>
          <w:kern w:val="0"/>
          <w:szCs w:val="16"/>
        </w:rPr>
        <w:t>基本的な</w:t>
      </w:r>
      <w:r w:rsidRPr="005B4912">
        <w:rPr>
          <w:rFonts w:hAnsi="AR明朝体L" w:cs="ＭＳ ゴシック"/>
          <w:b/>
          <w:kern w:val="0"/>
          <w:szCs w:val="16"/>
        </w:rPr>
        <w:t>考え方</w:t>
      </w:r>
    </w:p>
    <w:p w:rsidR="00BA18EF" w:rsidRPr="00FD19D7" w:rsidRDefault="00BA18EF" w:rsidP="00BA18EF">
      <w:pPr>
        <w:ind w:leftChars="-5" w:left="649" w:hangingChars="300" w:hanging="660"/>
        <w:rPr>
          <w:rFonts w:hAnsi="AR明朝体L" w:cs="ＭＳ ゴシック"/>
          <w:kern w:val="0"/>
          <w:szCs w:val="16"/>
        </w:rPr>
      </w:pPr>
      <w:r w:rsidRPr="00FD19D7">
        <w:rPr>
          <w:rFonts w:hAnsi="AR明朝体L" w:cs="ＭＳ ゴシック" w:hint="eastAsia"/>
          <w:kern w:val="0"/>
          <w:szCs w:val="16"/>
        </w:rPr>
        <w:t xml:space="preserve">　</w:t>
      </w:r>
      <w:r w:rsidRPr="00FD19D7">
        <w:rPr>
          <w:rFonts w:hAnsi="AR明朝体L" w:cs="ＭＳ ゴシック"/>
          <w:kern w:val="0"/>
          <w:szCs w:val="16"/>
        </w:rPr>
        <w:t xml:space="preserve">　　</w:t>
      </w:r>
      <w:r w:rsidRPr="00FD19D7">
        <w:rPr>
          <w:rFonts w:hAnsi="AR明朝体L" w:cs="ＭＳ ゴシック" w:hint="eastAsia"/>
          <w:kern w:val="0"/>
          <w:szCs w:val="16"/>
        </w:rPr>
        <w:t xml:space="preserve">　宗教や</w:t>
      </w:r>
      <w:r w:rsidRPr="00FD19D7">
        <w:rPr>
          <w:rFonts w:hAnsi="AR明朝体L" w:cs="ＭＳ ゴシック"/>
          <w:kern w:val="0"/>
          <w:szCs w:val="16"/>
        </w:rPr>
        <w:t>文化により食事や生活習慣に配慮が必要</w:t>
      </w:r>
      <w:r w:rsidRPr="00FD19D7">
        <w:rPr>
          <w:rFonts w:hAnsi="AR明朝体L" w:cs="ＭＳ ゴシック" w:hint="eastAsia"/>
          <w:kern w:val="0"/>
          <w:szCs w:val="16"/>
        </w:rPr>
        <w:t>となる訪日外国人等の旅行者が</w:t>
      </w:r>
      <w:r w:rsidRPr="00FD19D7">
        <w:rPr>
          <w:rFonts w:hAnsi="AR明朝体L" w:cs="ＭＳ ゴシック"/>
          <w:kern w:val="0"/>
          <w:szCs w:val="16"/>
        </w:rPr>
        <w:t>、全国津々浦々で、安心して食事等</w:t>
      </w:r>
      <w:r w:rsidRPr="00FD19D7">
        <w:rPr>
          <w:rFonts w:hAnsi="AR明朝体L" w:cs="ＭＳ ゴシック" w:hint="eastAsia"/>
          <w:kern w:val="0"/>
          <w:szCs w:val="16"/>
        </w:rPr>
        <w:t>を</w:t>
      </w:r>
      <w:r w:rsidRPr="00FD19D7">
        <w:rPr>
          <w:rFonts w:hAnsi="AR明朝体L" w:cs="ＭＳ ゴシック"/>
          <w:kern w:val="0"/>
          <w:szCs w:val="16"/>
        </w:rPr>
        <w:t>楽しめる環境整備を図るため、受入に必要な基礎的な知識を普及するとともに、地域としての取組</w:t>
      </w:r>
      <w:r w:rsidRPr="00FD19D7">
        <w:rPr>
          <w:rFonts w:hAnsi="AR明朝体L" w:cs="ＭＳ ゴシック" w:hint="eastAsia"/>
          <w:kern w:val="0"/>
          <w:szCs w:val="16"/>
        </w:rPr>
        <w:t>み</w:t>
      </w:r>
      <w:r w:rsidRPr="00FD19D7">
        <w:rPr>
          <w:rFonts w:hAnsi="AR明朝体L" w:cs="ＭＳ ゴシック"/>
          <w:kern w:val="0"/>
          <w:szCs w:val="16"/>
        </w:rPr>
        <w:t>を促し</w:t>
      </w:r>
      <w:r w:rsidRPr="00FD19D7">
        <w:rPr>
          <w:rFonts w:hAnsi="AR明朝体L" w:cs="ＭＳ ゴシック" w:hint="eastAsia"/>
          <w:kern w:val="0"/>
          <w:szCs w:val="16"/>
        </w:rPr>
        <w:t>郷土料理等</w:t>
      </w:r>
      <w:r w:rsidRPr="00FD19D7">
        <w:rPr>
          <w:rFonts w:hAnsi="AR明朝体L" w:cs="ＭＳ ゴシック"/>
          <w:kern w:val="0"/>
          <w:szCs w:val="16"/>
        </w:rPr>
        <w:t>におけ</w:t>
      </w:r>
      <w:r w:rsidRPr="00FD19D7">
        <w:rPr>
          <w:rFonts w:hAnsi="AR明朝体L" w:cs="ＭＳ ゴシック" w:hint="eastAsia"/>
          <w:kern w:val="0"/>
          <w:szCs w:val="16"/>
        </w:rPr>
        <w:t>る</w:t>
      </w:r>
      <w:r w:rsidRPr="00FD19D7">
        <w:rPr>
          <w:rFonts w:hAnsi="AR明朝体L" w:cs="ＭＳ ゴシック"/>
          <w:kern w:val="0"/>
          <w:szCs w:val="16"/>
        </w:rPr>
        <w:t>実践的な対応のためセミナー等に要する経費の一部を補助する</w:t>
      </w:r>
      <w:r w:rsidRPr="00FD19D7">
        <w:rPr>
          <w:rFonts w:hAnsi="AR明朝体L" w:cs="ＭＳ ゴシック" w:hint="eastAsia"/>
          <w:kern w:val="0"/>
          <w:szCs w:val="16"/>
        </w:rPr>
        <w:t>。</w:t>
      </w:r>
    </w:p>
    <w:p w:rsidR="00BA18EF" w:rsidRPr="00FD19D7" w:rsidRDefault="00BA18EF" w:rsidP="00BA18EF">
      <w:pPr>
        <w:ind w:leftChars="-5" w:left="649" w:hangingChars="300" w:hanging="660"/>
        <w:rPr>
          <w:rFonts w:hAnsi="AR明朝体L" w:cs="ＭＳ ゴシック"/>
          <w:kern w:val="0"/>
          <w:szCs w:val="16"/>
        </w:rPr>
      </w:pPr>
    </w:p>
    <w:p w:rsidR="00BA18EF" w:rsidRPr="005B4912" w:rsidRDefault="00BA18EF" w:rsidP="00BA18EF">
      <w:pPr>
        <w:ind w:leftChars="95" w:left="870" w:hangingChars="300" w:hanging="661"/>
        <w:rPr>
          <w:rFonts w:hAnsi="AR明朝体L" w:cs="ＭＳ ゴシック"/>
          <w:b/>
          <w:kern w:val="0"/>
          <w:szCs w:val="16"/>
        </w:rPr>
      </w:pPr>
      <w:r w:rsidRPr="005B4912">
        <w:rPr>
          <w:rFonts w:hAnsi="AR明朝体L" w:cs="ＭＳ ゴシック" w:hint="eastAsia"/>
          <w:b/>
          <w:kern w:val="0"/>
          <w:szCs w:val="16"/>
        </w:rPr>
        <w:t xml:space="preserve">　</w:t>
      </w:r>
      <w:r w:rsidRPr="005B4912">
        <w:rPr>
          <w:rFonts w:hAnsi="AR明朝体L" w:cs="ＭＳ ゴシック"/>
          <w:b/>
          <w:kern w:val="0"/>
          <w:szCs w:val="16"/>
        </w:rPr>
        <w:t>②</w:t>
      </w:r>
      <w:r w:rsidRPr="005B4912">
        <w:rPr>
          <w:rFonts w:hAnsi="AR明朝体L" w:cs="ＭＳ ゴシック" w:hint="eastAsia"/>
          <w:b/>
          <w:kern w:val="0"/>
          <w:szCs w:val="16"/>
        </w:rPr>
        <w:t>実施</w:t>
      </w:r>
      <w:r w:rsidRPr="005B4912">
        <w:rPr>
          <w:rFonts w:hAnsi="AR明朝体L" w:cs="ＭＳ ゴシック"/>
          <w:b/>
          <w:kern w:val="0"/>
          <w:szCs w:val="16"/>
        </w:rPr>
        <w:t>要件</w:t>
      </w:r>
    </w:p>
    <w:p w:rsidR="00BA18EF" w:rsidRPr="00FD19D7" w:rsidRDefault="00BA18EF" w:rsidP="00BA18EF">
      <w:pPr>
        <w:ind w:leftChars="-5" w:left="649" w:hangingChars="300" w:hanging="660"/>
        <w:rPr>
          <w:rFonts w:hAnsi="AR明朝体L" w:cs="ＭＳ ゴシック"/>
          <w:kern w:val="0"/>
          <w:szCs w:val="16"/>
        </w:rPr>
      </w:pPr>
      <w:r w:rsidRPr="00FD19D7">
        <w:rPr>
          <w:rFonts w:hAnsi="AR明朝体L" w:cs="ＭＳ ゴシック" w:hint="eastAsia"/>
          <w:kern w:val="0"/>
          <w:szCs w:val="16"/>
        </w:rPr>
        <w:t xml:space="preserve">　</w:t>
      </w:r>
      <w:r w:rsidRPr="00FD19D7">
        <w:rPr>
          <w:rFonts w:hAnsi="AR明朝体L" w:cs="ＭＳ ゴシック"/>
          <w:kern w:val="0"/>
          <w:szCs w:val="16"/>
        </w:rPr>
        <w:t xml:space="preserve">　　　宗教や文化により</w:t>
      </w:r>
      <w:r w:rsidRPr="00FD19D7">
        <w:rPr>
          <w:rFonts w:hAnsi="AR明朝体L" w:cs="ＭＳ ゴシック" w:hint="eastAsia"/>
          <w:kern w:val="0"/>
          <w:szCs w:val="16"/>
        </w:rPr>
        <w:t>食事等の</w:t>
      </w:r>
      <w:r w:rsidRPr="00FD19D7">
        <w:rPr>
          <w:rFonts w:hAnsi="AR明朝体L" w:cs="ＭＳ ゴシック"/>
          <w:kern w:val="0"/>
          <w:szCs w:val="16"/>
        </w:rPr>
        <w:t>生活習慣に配慮が必要となる訪日外国人</w:t>
      </w:r>
      <w:r w:rsidRPr="00FD19D7">
        <w:rPr>
          <w:rFonts w:hAnsi="AR明朝体L" w:cs="ＭＳ ゴシック" w:hint="eastAsia"/>
          <w:kern w:val="0"/>
          <w:szCs w:val="16"/>
        </w:rPr>
        <w:t>等の</w:t>
      </w:r>
      <w:r w:rsidRPr="00FD19D7">
        <w:rPr>
          <w:rFonts w:hAnsi="AR明朝体L" w:cs="ＭＳ ゴシック"/>
          <w:kern w:val="0"/>
          <w:szCs w:val="16"/>
        </w:rPr>
        <w:t>旅行者の</w:t>
      </w:r>
      <w:r w:rsidRPr="00FD19D7">
        <w:rPr>
          <w:rFonts w:hAnsi="AR明朝体L" w:cs="ＭＳ ゴシック" w:hint="eastAsia"/>
          <w:kern w:val="0"/>
          <w:szCs w:val="16"/>
        </w:rPr>
        <w:t>継続的な</w:t>
      </w:r>
      <w:r w:rsidRPr="00FD19D7">
        <w:rPr>
          <w:rFonts w:hAnsi="AR明朝体L" w:cs="ＭＳ ゴシック"/>
          <w:kern w:val="0"/>
          <w:szCs w:val="16"/>
        </w:rPr>
        <w:t>受入環境整備</w:t>
      </w:r>
      <w:r w:rsidRPr="00FD19D7">
        <w:rPr>
          <w:rFonts w:hAnsi="AR明朝体L" w:cs="ＭＳ ゴシック" w:hint="eastAsia"/>
          <w:kern w:val="0"/>
          <w:szCs w:val="16"/>
        </w:rPr>
        <w:t>のため、</w:t>
      </w:r>
      <w:r w:rsidRPr="00FD19D7">
        <w:rPr>
          <w:rFonts w:hAnsi="AR明朝体L" w:cs="ＭＳ ゴシック"/>
          <w:kern w:val="0"/>
          <w:szCs w:val="16"/>
        </w:rPr>
        <w:t>補助対象事業者は</w:t>
      </w:r>
      <w:r w:rsidRPr="00FD19D7">
        <w:rPr>
          <w:rFonts w:hAnsi="AR明朝体L" w:cs="ＭＳ ゴシック" w:hint="eastAsia"/>
          <w:kern w:val="0"/>
          <w:szCs w:val="16"/>
        </w:rPr>
        <w:t>具体的な</w:t>
      </w:r>
      <w:r w:rsidRPr="00FD19D7">
        <w:rPr>
          <w:rFonts w:hAnsi="AR明朝体L" w:cs="ＭＳ ゴシック"/>
          <w:kern w:val="0"/>
          <w:szCs w:val="16"/>
        </w:rPr>
        <w:t>取組の計画を策定するものであること。</w:t>
      </w:r>
    </w:p>
    <w:p w:rsidR="00BA18EF" w:rsidRPr="00FD19D7" w:rsidRDefault="00BA18EF" w:rsidP="00BA18EF">
      <w:pPr>
        <w:ind w:leftChars="224" w:left="682" w:hangingChars="86" w:hanging="189"/>
        <w:rPr>
          <w:rFonts w:hAnsi="AR明朝体L" w:cs="ＭＳ ゴシック"/>
          <w:kern w:val="0"/>
          <w:szCs w:val="16"/>
        </w:rPr>
      </w:pPr>
    </w:p>
    <w:p w:rsidR="00BA18EF" w:rsidRPr="005B4912" w:rsidRDefault="00BA18EF" w:rsidP="00BA18EF">
      <w:pPr>
        <w:ind w:leftChars="95" w:left="870" w:hangingChars="300" w:hanging="661"/>
        <w:rPr>
          <w:rFonts w:hAnsi="AR明朝体L" w:cs="ＭＳ ゴシック"/>
          <w:b/>
          <w:kern w:val="0"/>
          <w:szCs w:val="16"/>
        </w:rPr>
      </w:pPr>
      <w:r w:rsidRPr="005B4912">
        <w:rPr>
          <w:rFonts w:hAnsi="AR明朝体L" w:cs="ＭＳ ゴシック" w:hint="eastAsia"/>
          <w:b/>
          <w:kern w:val="0"/>
          <w:szCs w:val="16"/>
        </w:rPr>
        <w:t xml:space="preserve">　③</w:t>
      </w:r>
      <w:r w:rsidRPr="005B4912">
        <w:rPr>
          <w:rFonts w:hAnsi="AR明朝体L" w:cs="ＭＳ ゴシック"/>
          <w:b/>
          <w:kern w:val="0"/>
          <w:szCs w:val="16"/>
        </w:rPr>
        <w:t>補助対象経費</w:t>
      </w:r>
    </w:p>
    <w:p w:rsidR="00BA18EF" w:rsidRPr="00FD19D7" w:rsidRDefault="00BA18EF" w:rsidP="002F10F7">
      <w:pPr>
        <w:ind w:leftChars="295" w:left="649" w:firstLineChars="99" w:firstLine="218"/>
        <w:rPr>
          <w:rFonts w:hAnsi="AR明朝体L" w:cs="ＭＳ ゴシック"/>
          <w:kern w:val="0"/>
          <w:szCs w:val="16"/>
        </w:rPr>
      </w:pPr>
      <w:r w:rsidRPr="00FD19D7">
        <w:rPr>
          <w:rFonts w:hAnsi="AR明朝体L" w:cs="ＭＳ ゴシック" w:hint="eastAsia"/>
          <w:kern w:val="0"/>
          <w:szCs w:val="16"/>
        </w:rPr>
        <w:t>補助対象経費については、</w:t>
      </w:r>
      <w:r w:rsidRPr="00FD19D7">
        <w:rPr>
          <w:rFonts w:hAnsi="AR明朝体L" w:cs="ＭＳ ゴシック"/>
          <w:kern w:val="0"/>
          <w:szCs w:val="16"/>
        </w:rPr>
        <w:t>以下の通りとする</w:t>
      </w:r>
      <w:r w:rsidRPr="00FD19D7">
        <w:rPr>
          <w:rFonts w:hAnsi="AR明朝体L" w:cs="ＭＳ ゴシック" w:hint="eastAsia"/>
          <w:kern w:val="0"/>
          <w:szCs w:val="16"/>
        </w:rPr>
        <w:t>。ただし、内容</w:t>
      </w:r>
      <w:r w:rsidRPr="00FD19D7">
        <w:rPr>
          <w:rFonts w:hAnsi="AR明朝体L" w:cs="ＭＳ ゴシック"/>
          <w:kern w:val="0"/>
          <w:szCs w:val="16"/>
        </w:rPr>
        <w:t>が</w:t>
      </w:r>
      <w:r w:rsidRPr="00FD19D7">
        <w:rPr>
          <w:rFonts w:hAnsi="AR明朝体L" w:cs="ＭＳ ゴシック" w:hint="eastAsia"/>
          <w:kern w:val="0"/>
          <w:szCs w:val="16"/>
        </w:rPr>
        <w:t>公共性・公益性を</w:t>
      </w:r>
      <w:r w:rsidRPr="00FD19D7">
        <w:rPr>
          <w:rFonts w:hAnsi="AR明朝体L" w:cs="ＭＳ ゴシック"/>
          <w:kern w:val="0"/>
          <w:szCs w:val="16"/>
        </w:rPr>
        <w:t>有するものであって</w:t>
      </w:r>
      <w:r w:rsidRPr="00FD19D7">
        <w:rPr>
          <w:rFonts w:hAnsi="AR明朝体L" w:cs="ＭＳ ゴシック" w:hint="eastAsia"/>
          <w:kern w:val="0"/>
          <w:szCs w:val="16"/>
        </w:rPr>
        <w:t>、</w:t>
      </w:r>
      <w:r w:rsidRPr="00FD19D7">
        <w:rPr>
          <w:rFonts w:hAnsi="AR明朝体L" w:cs="ＭＳ ゴシック"/>
          <w:kern w:val="0"/>
          <w:szCs w:val="16"/>
        </w:rPr>
        <w:t>営利を目的とする</w:t>
      </w:r>
      <w:r w:rsidRPr="00FD19D7">
        <w:rPr>
          <w:rFonts w:hAnsi="AR明朝体L" w:cs="ＭＳ ゴシック" w:hint="eastAsia"/>
          <w:kern w:val="0"/>
          <w:szCs w:val="16"/>
        </w:rPr>
        <w:t>ものや</w:t>
      </w:r>
      <w:r w:rsidRPr="00FD19D7">
        <w:rPr>
          <w:rFonts w:hAnsi="AR明朝体L" w:cs="ＭＳ ゴシック"/>
          <w:kern w:val="0"/>
          <w:szCs w:val="16"/>
        </w:rPr>
        <w:t>販売行為を</w:t>
      </w:r>
      <w:r w:rsidRPr="00FD19D7">
        <w:rPr>
          <w:rFonts w:hAnsi="AR明朝体L" w:cs="ＭＳ ゴシック" w:hint="eastAsia"/>
          <w:kern w:val="0"/>
          <w:szCs w:val="16"/>
        </w:rPr>
        <w:t>含む</w:t>
      </w:r>
      <w:r w:rsidRPr="00FD19D7">
        <w:rPr>
          <w:rFonts w:hAnsi="AR明朝体L" w:cs="ＭＳ ゴシック"/>
          <w:kern w:val="0"/>
          <w:szCs w:val="16"/>
        </w:rPr>
        <w:t>もの、特定の宗教を助長</w:t>
      </w:r>
      <w:r w:rsidRPr="00FD19D7">
        <w:rPr>
          <w:rFonts w:hAnsi="AR明朝体L" w:cs="ＭＳ ゴシック" w:hint="eastAsia"/>
          <w:kern w:val="0"/>
          <w:szCs w:val="16"/>
        </w:rPr>
        <w:t>・</w:t>
      </w:r>
      <w:r w:rsidRPr="00FD19D7">
        <w:rPr>
          <w:rFonts w:hAnsi="AR明朝体L" w:cs="ＭＳ ゴシック"/>
          <w:kern w:val="0"/>
          <w:szCs w:val="16"/>
        </w:rPr>
        <w:t>促進</w:t>
      </w:r>
      <w:r w:rsidRPr="00FD19D7">
        <w:rPr>
          <w:rFonts w:hAnsi="AR明朝体L" w:cs="ＭＳ ゴシック" w:hint="eastAsia"/>
          <w:kern w:val="0"/>
          <w:szCs w:val="16"/>
        </w:rPr>
        <w:t>する</w:t>
      </w:r>
      <w:r w:rsidRPr="00FD19D7">
        <w:rPr>
          <w:rFonts w:hAnsi="AR明朝体L" w:cs="ＭＳ ゴシック"/>
          <w:kern w:val="0"/>
          <w:szCs w:val="16"/>
        </w:rPr>
        <w:t>ことを目的としたもの、特定の認証制度を推奨するもの等ではないこと。</w:t>
      </w:r>
    </w:p>
    <w:p w:rsidR="00BA18EF" w:rsidRPr="005B4912" w:rsidRDefault="00BA18EF" w:rsidP="00BA18EF">
      <w:pPr>
        <w:pStyle w:val="aff1"/>
        <w:ind w:left="869" w:hangingChars="95" w:hanging="209"/>
        <w:rPr>
          <w:rFonts w:ascii="AR明朝体L" w:eastAsia="AR明朝体L" w:hAnsi="AR明朝体L" w:cs="ＭＳ ゴシック"/>
          <w:kern w:val="0"/>
          <w:szCs w:val="22"/>
        </w:rPr>
      </w:pPr>
      <w:r w:rsidRPr="005B4912">
        <w:rPr>
          <w:rFonts w:ascii="AR明朝体L" w:eastAsia="AR明朝体L" w:hAnsi="AR明朝体L" w:hint="eastAsia"/>
          <w:szCs w:val="22"/>
        </w:rPr>
        <w:t>１）</w:t>
      </w:r>
      <w:r w:rsidRPr="005B4912">
        <w:rPr>
          <w:rFonts w:ascii="AR明朝体L" w:eastAsia="AR明朝体L" w:hAnsi="AR明朝体L" w:cs="ＭＳ ゴシック"/>
          <w:kern w:val="0"/>
          <w:szCs w:val="22"/>
        </w:rPr>
        <w:t>啓発事業</w:t>
      </w:r>
    </w:p>
    <w:p w:rsidR="00BA18EF" w:rsidRPr="005B4912" w:rsidRDefault="00BA18EF" w:rsidP="00BA18EF">
      <w:pPr>
        <w:ind w:leftChars="289" w:left="636" w:firstLineChars="81" w:firstLine="178"/>
        <w:rPr>
          <w:rFonts w:hAnsi="AR明朝体L" w:cs="ＭＳ ゴシック"/>
          <w:kern w:val="0"/>
          <w:szCs w:val="22"/>
        </w:rPr>
      </w:pPr>
      <w:r w:rsidRPr="005B4912">
        <w:rPr>
          <w:rFonts w:hAnsi="AR明朝体L" w:cs="ＭＳ ゴシック"/>
          <w:kern w:val="0"/>
          <w:szCs w:val="22"/>
        </w:rPr>
        <w:t>・</w:t>
      </w:r>
      <w:r w:rsidRPr="005B4912">
        <w:rPr>
          <w:rFonts w:hAnsi="AR明朝体L" w:cs="ＭＳ ゴシック" w:hint="eastAsia"/>
          <w:kern w:val="0"/>
          <w:szCs w:val="22"/>
        </w:rPr>
        <w:t>セミナー</w:t>
      </w:r>
      <w:r w:rsidRPr="005B4912">
        <w:rPr>
          <w:rFonts w:hAnsi="AR明朝体L" w:cs="ＭＳ ゴシック"/>
          <w:kern w:val="0"/>
          <w:szCs w:val="22"/>
        </w:rPr>
        <w:t>等の講師</w:t>
      </w:r>
      <w:r w:rsidRPr="005B4912">
        <w:rPr>
          <w:rFonts w:hAnsi="AR明朝体L" w:cs="ＭＳ ゴシック" w:hint="eastAsia"/>
          <w:kern w:val="0"/>
          <w:szCs w:val="22"/>
        </w:rPr>
        <w:t>への謝金</w:t>
      </w:r>
      <w:r w:rsidRPr="005B4912">
        <w:rPr>
          <w:rFonts w:hAnsi="AR明朝体L" w:cs="ＭＳ ゴシック"/>
          <w:kern w:val="0"/>
          <w:szCs w:val="22"/>
        </w:rPr>
        <w:t>及び旅費</w:t>
      </w:r>
    </w:p>
    <w:p w:rsidR="00BA18EF" w:rsidRPr="005B4912" w:rsidRDefault="00BA18EF" w:rsidP="00BA18EF">
      <w:pPr>
        <w:ind w:leftChars="289" w:left="636" w:firstLineChars="81" w:firstLine="178"/>
        <w:rPr>
          <w:rFonts w:hAnsi="AR明朝体L" w:cs="ＭＳ ゴシック"/>
          <w:kern w:val="0"/>
          <w:szCs w:val="22"/>
        </w:rPr>
      </w:pPr>
      <w:r w:rsidRPr="005B4912">
        <w:rPr>
          <w:rFonts w:hAnsi="AR明朝体L" w:cs="ＭＳ ゴシック" w:hint="eastAsia"/>
          <w:kern w:val="0"/>
          <w:szCs w:val="22"/>
        </w:rPr>
        <w:t>・セミナー等</w:t>
      </w:r>
      <w:r w:rsidRPr="005B4912">
        <w:rPr>
          <w:rFonts w:hAnsi="AR明朝体L" w:cs="ＭＳ ゴシック"/>
          <w:kern w:val="0"/>
          <w:szCs w:val="22"/>
        </w:rPr>
        <w:t>に</w:t>
      </w:r>
      <w:r w:rsidRPr="005B4912">
        <w:rPr>
          <w:rFonts w:hAnsi="AR明朝体L" w:cs="ＭＳ ゴシック" w:hint="eastAsia"/>
          <w:kern w:val="0"/>
          <w:szCs w:val="22"/>
        </w:rPr>
        <w:t>使用する</w:t>
      </w:r>
      <w:r w:rsidRPr="005B4912">
        <w:rPr>
          <w:rFonts w:hAnsi="AR明朝体L" w:cs="ＭＳ ゴシック"/>
          <w:kern w:val="0"/>
          <w:szCs w:val="22"/>
        </w:rPr>
        <w:t>会場</w:t>
      </w:r>
      <w:r w:rsidRPr="005B4912">
        <w:rPr>
          <w:rFonts w:hAnsi="AR明朝体L" w:cs="ＭＳ ゴシック" w:hint="eastAsia"/>
          <w:kern w:val="0"/>
          <w:szCs w:val="22"/>
        </w:rPr>
        <w:t>借料</w:t>
      </w:r>
    </w:p>
    <w:p w:rsidR="00BA18EF" w:rsidRPr="005B4912" w:rsidRDefault="00BA18EF" w:rsidP="00BA18EF">
      <w:pPr>
        <w:ind w:leftChars="289" w:left="636" w:firstLineChars="81" w:firstLine="178"/>
        <w:rPr>
          <w:rFonts w:hAnsi="AR明朝体L" w:cs="ＭＳ ゴシック"/>
          <w:kern w:val="0"/>
          <w:szCs w:val="22"/>
        </w:rPr>
      </w:pPr>
      <w:r w:rsidRPr="005B4912">
        <w:rPr>
          <w:rFonts w:hAnsi="AR明朝体L" w:cs="ＭＳ ゴシック" w:hint="eastAsia"/>
          <w:kern w:val="0"/>
          <w:szCs w:val="22"/>
        </w:rPr>
        <w:t>・</w:t>
      </w:r>
      <w:r w:rsidRPr="005B4912">
        <w:rPr>
          <w:rFonts w:hAnsi="AR明朝体L" w:cs="ＭＳ ゴシック"/>
          <w:kern w:val="0"/>
          <w:szCs w:val="22"/>
        </w:rPr>
        <w:t>セミナー等で</w:t>
      </w:r>
      <w:r w:rsidRPr="005B4912">
        <w:rPr>
          <w:rFonts w:hAnsi="AR明朝体L" w:cs="ＭＳ ゴシック" w:hint="eastAsia"/>
          <w:kern w:val="0"/>
          <w:szCs w:val="22"/>
        </w:rPr>
        <w:t>使用する</w:t>
      </w:r>
      <w:r w:rsidRPr="005B4912">
        <w:rPr>
          <w:rFonts w:hAnsi="AR明朝体L" w:cs="ＭＳ ゴシック"/>
          <w:kern w:val="0"/>
          <w:szCs w:val="22"/>
        </w:rPr>
        <w:t>資料の</w:t>
      </w:r>
      <w:r w:rsidRPr="005B4912">
        <w:rPr>
          <w:rFonts w:hAnsi="AR明朝体L" w:cs="ＭＳ ゴシック" w:hint="eastAsia"/>
          <w:kern w:val="0"/>
          <w:szCs w:val="22"/>
        </w:rPr>
        <w:t>印刷製本費</w:t>
      </w:r>
    </w:p>
    <w:p w:rsidR="00BA18EF" w:rsidRPr="005B4912" w:rsidRDefault="00BA18EF" w:rsidP="00BA18EF">
      <w:pPr>
        <w:ind w:leftChars="289" w:left="636" w:firstLineChars="81" w:firstLine="178"/>
        <w:rPr>
          <w:rFonts w:hAnsi="AR明朝体L" w:cs="ＭＳ ゴシック"/>
          <w:kern w:val="0"/>
          <w:szCs w:val="22"/>
        </w:rPr>
      </w:pPr>
      <w:r w:rsidRPr="005B4912">
        <w:rPr>
          <w:rFonts w:hAnsi="AR明朝体L" w:cs="ＭＳ ゴシック" w:hint="eastAsia"/>
          <w:kern w:val="0"/>
          <w:szCs w:val="22"/>
        </w:rPr>
        <w:t>・その他、</w:t>
      </w:r>
      <w:r w:rsidRPr="005B4912">
        <w:rPr>
          <w:rFonts w:hAnsi="AR明朝体L" w:cs="ＭＳ ゴシック"/>
          <w:kern w:val="0"/>
          <w:szCs w:val="22"/>
        </w:rPr>
        <w:t>受入環境整備のための学習や研究に要する経費</w:t>
      </w:r>
    </w:p>
    <w:p w:rsidR="00BA18EF" w:rsidRPr="005B4912" w:rsidRDefault="00BA18EF" w:rsidP="00BA18EF">
      <w:pPr>
        <w:pStyle w:val="aff1"/>
        <w:ind w:left="869" w:hangingChars="95" w:hanging="209"/>
        <w:rPr>
          <w:rFonts w:ascii="AR明朝体L" w:eastAsia="AR明朝体L" w:hAnsi="AR明朝体L"/>
          <w:szCs w:val="22"/>
        </w:rPr>
      </w:pPr>
      <w:r w:rsidRPr="005B4912">
        <w:rPr>
          <w:rFonts w:ascii="AR明朝体L" w:eastAsia="AR明朝体L" w:hAnsi="AR明朝体L" w:hint="eastAsia"/>
          <w:szCs w:val="22"/>
        </w:rPr>
        <w:t>２）視察</w:t>
      </w:r>
      <w:r w:rsidRPr="005B4912">
        <w:rPr>
          <w:rFonts w:ascii="AR明朝体L" w:eastAsia="AR明朝体L" w:hAnsi="AR明朝体L"/>
          <w:szCs w:val="22"/>
        </w:rPr>
        <w:t>事業</w:t>
      </w:r>
    </w:p>
    <w:p w:rsidR="00BA18EF" w:rsidRPr="005B4912" w:rsidRDefault="00BA18EF" w:rsidP="00BA18EF">
      <w:pPr>
        <w:ind w:leftChars="289" w:left="636" w:firstLineChars="81" w:firstLine="178"/>
        <w:rPr>
          <w:rFonts w:hAnsi="AR明朝体L" w:cs="ＭＳ ゴシック"/>
          <w:kern w:val="0"/>
          <w:szCs w:val="22"/>
        </w:rPr>
      </w:pPr>
      <w:r w:rsidRPr="005B4912">
        <w:rPr>
          <w:rFonts w:hAnsi="AR明朝体L" w:cs="ＭＳ ゴシック" w:hint="eastAsia"/>
          <w:kern w:val="0"/>
          <w:szCs w:val="22"/>
        </w:rPr>
        <w:t>※視察</w:t>
      </w:r>
      <w:r w:rsidRPr="005B4912">
        <w:rPr>
          <w:rFonts w:hAnsi="AR明朝体L" w:cs="ＭＳ ゴシック"/>
          <w:kern w:val="0"/>
          <w:szCs w:val="22"/>
        </w:rPr>
        <w:t>事業については、１）啓発事業を実施する場合に限り補助対象と</w:t>
      </w:r>
      <w:r w:rsidRPr="005B4912">
        <w:rPr>
          <w:rFonts w:hAnsi="AR明朝体L" w:cs="ＭＳ ゴシック" w:hint="eastAsia"/>
          <w:kern w:val="0"/>
          <w:szCs w:val="22"/>
        </w:rPr>
        <w:t>する。</w:t>
      </w:r>
    </w:p>
    <w:p w:rsidR="00BA18EF" w:rsidRPr="005B4912" w:rsidRDefault="00BA18EF" w:rsidP="00BA18EF">
      <w:pPr>
        <w:ind w:leftChars="289" w:left="636" w:firstLineChars="81" w:firstLine="178"/>
        <w:rPr>
          <w:rFonts w:hAnsi="AR明朝体L" w:cs="ＭＳ ゴシック"/>
          <w:kern w:val="0"/>
          <w:szCs w:val="22"/>
        </w:rPr>
      </w:pPr>
      <w:r w:rsidRPr="005B4912">
        <w:rPr>
          <w:rFonts w:hAnsi="AR明朝体L" w:cs="ＭＳ ゴシック" w:hint="eastAsia"/>
          <w:kern w:val="0"/>
          <w:szCs w:val="22"/>
        </w:rPr>
        <w:t>・視察を</w:t>
      </w:r>
      <w:r w:rsidRPr="005B4912">
        <w:rPr>
          <w:rFonts w:hAnsi="AR明朝体L" w:cs="ＭＳ ゴシック"/>
          <w:kern w:val="0"/>
          <w:szCs w:val="22"/>
        </w:rPr>
        <w:t>行うための旅費</w:t>
      </w:r>
    </w:p>
    <w:p w:rsidR="00BA18EF" w:rsidRPr="005B4912" w:rsidRDefault="00BA18EF" w:rsidP="00BA18EF">
      <w:pPr>
        <w:ind w:leftChars="289" w:left="636" w:firstLineChars="81" w:firstLine="178"/>
        <w:rPr>
          <w:rFonts w:hAnsi="AR明朝体L" w:cs="ＭＳ ゴシック"/>
          <w:kern w:val="0"/>
          <w:szCs w:val="22"/>
        </w:rPr>
      </w:pPr>
      <w:r w:rsidRPr="005B4912">
        <w:rPr>
          <w:rFonts w:hAnsi="AR明朝体L" w:cs="ＭＳ ゴシック" w:hint="eastAsia"/>
          <w:kern w:val="0"/>
          <w:szCs w:val="22"/>
        </w:rPr>
        <w:lastRenderedPageBreak/>
        <w:t>・</w:t>
      </w:r>
      <w:r w:rsidRPr="005B4912">
        <w:rPr>
          <w:rFonts w:hAnsi="AR明朝体L" w:cs="ＭＳ ゴシック"/>
          <w:kern w:val="0"/>
          <w:szCs w:val="22"/>
        </w:rPr>
        <w:t>視察時に使用する資料の</w:t>
      </w:r>
      <w:r w:rsidRPr="005B4912">
        <w:rPr>
          <w:rFonts w:hAnsi="AR明朝体L" w:cs="ＭＳ ゴシック" w:hint="eastAsia"/>
          <w:kern w:val="0"/>
          <w:szCs w:val="22"/>
        </w:rPr>
        <w:t>印刷製本費</w:t>
      </w:r>
    </w:p>
    <w:p w:rsidR="00BA18EF" w:rsidRPr="00FD19D7" w:rsidRDefault="00BA18EF" w:rsidP="00BA18EF">
      <w:pPr>
        <w:rPr>
          <w:rFonts w:hAnsi="AR明朝体L" w:cs="ＭＳ ゴシック"/>
          <w:kern w:val="0"/>
          <w:szCs w:val="16"/>
        </w:rPr>
      </w:pPr>
    </w:p>
    <w:p w:rsidR="00BA18EF" w:rsidRPr="00FD19D7" w:rsidRDefault="00BA18EF" w:rsidP="00BA18EF">
      <w:pPr>
        <w:rPr>
          <w:rFonts w:hAnsi="AR明朝体L" w:cs="ＭＳ ゴシック"/>
          <w:kern w:val="0"/>
          <w:szCs w:val="16"/>
        </w:rPr>
      </w:pPr>
    </w:p>
    <w:p w:rsidR="00BA18EF" w:rsidRPr="00FD19D7" w:rsidRDefault="00BA18EF" w:rsidP="00BA18EF">
      <w:pPr>
        <w:rPr>
          <w:rFonts w:ascii="AR P丸ゴシック体E" w:eastAsia="AR P丸ゴシック体E" w:hAnsi="AR P丸ゴシック体E" w:cs="ＭＳ ゴシック"/>
          <w:kern w:val="0"/>
          <w:szCs w:val="16"/>
        </w:rPr>
      </w:pPr>
      <w:r w:rsidRPr="00FD19D7">
        <w:rPr>
          <w:rFonts w:ascii="AR P丸ゴシック体E" w:eastAsia="AR P丸ゴシック体E" w:hAnsi="AR P丸ゴシック体E" w:cs="ＭＳ ゴシック" w:hint="eastAsia"/>
          <w:kern w:val="0"/>
          <w:szCs w:val="16"/>
        </w:rPr>
        <w:t>Ⅳ．事業評価について</w:t>
      </w:r>
    </w:p>
    <w:p w:rsidR="00BA18EF" w:rsidRPr="00FD19D7" w:rsidRDefault="00BA18EF" w:rsidP="00BA18EF">
      <w:pPr>
        <w:ind w:leftChars="100" w:left="440" w:hangingChars="100" w:hanging="220"/>
        <w:rPr>
          <w:rFonts w:ascii="AR P丸ゴシック体E" w:eastAsia="AR P丸ゴシック体E" w:hAnsi="AR P丸ゴシック体E" w:cs="ＭＳ ゴシック"/>
          <w:kern w:val="0"/>
          <w:szCs w:val="16"/>
        </w:rPr>
      </w:pPr>
      <w:r w:rsidRPr="00FD19D7">
        <w:rPr>
          <w:rFonts w:ascii="AR P丸ゴシック体E" w:eastAsia="AR P丸ゴシック体E" w:hAnsi="AR P丸ゴシック体E" w:cs="ＭＳ ゴシック" w:hint="eastAsia"/>
          <w:kern w:val="0"/>
          <w:szCs w:val="16"/>
        </w:rPr>
        <w:t>１．事業評価の実施</w:t>
      </w:r>
    </w:p>
    <w:p w:rsidR="00BA18EF" w:rsidRPr="005B4912" w:rsidRDefault="00BA18EF" w:rsidP="00BA18EF">
      <w:pPr>
        <w:ind w:leftChars="200" w:left="660" w:hangingChars="100" w:hanging="220"/>
        <w:rPr>
          <w:rFonts w:hAnsi="AR明朝体L" w:cs="ＭＳ ゴシック"/>
          <w:b/>
          <w:kern w:val="0"/>
          <w:szCs w:val="16"/>
        </w:rPr>
      </w:pPr>
      <w:r w:rsidRPr="005B4912">
        <w:rPr>
          <w:rFonts w:hAnsi="AR明朝体L" w:cs="ＭＳ ゴシック" w:hint="eastAsia"/>
          <w:b/>
          <w:kern w:val="0"/>
          <w:szCs w:val="16"/>
        </w:rPr>
        <w:t>①自己評価（一次評価）</w:t>
      </w:r>
    </w:p>
    <w:p w:rsidR="00BA18EF" w:rsidRDefault="00BA18EF" w:rsidP="00BA18EF">
      <w:pPr>
        <w:ind w:leftChars="300" w:left="660" w:firstLineChars="100" w:firstLine="220"/>
        <w:rPr>
          <w:rFonts w:hAnsi="AR明朝体L" w:cs="ＭＳ ゴシック"/>
          <w:kern w:val="0"/>
          <w:szCs w:val="16"/>
        </w:rPr>
      </w:pPr>
      <w:r w:rsidRPr="00FD19D7">
        <w:rPr>
          <w:rFonts w:hAnsi="AR明朝体L" w:cs="ＭＳ ゴシック" w:hint="eastAsia"/>
          <w:kern w:val="0"/>
          <w:szCs w:val="16"/>
        </w:rPr>
        <w:t>交通サービス旅行環境整備</w:t>
      </w:r>
      <w:r w:rsidRPr="00FD19D7">
        <w:rPr>
          <w:rFonts w:hAnsi="AR明朝体L" w:cs="ＭＳ ゴシック"/>
          <w:kern w:val="0"/>
          <w:szCs w:val="16"/>
        </w:rPr>
        <w:t>支援</w:t>
      </w:r>
      <w:r w:rsidRPr="00FD19D7">
        <w:rPr>
          <w:rFonts w:hAnsi="AR明朝体L" w:cs="ＭＳ ゴシック" w:hint="eastAsia"/>
          <w:kern w:val="0"/>
          <w:szCs w:val="16"/>
        </w:rPr>
        <w:t>事業及び</w:t>
      </w:r>
      <w:r w:rsidRPr="00FD19D7">
        <w:rPr>
          <w:rFonts w:hAnsi="AR明朝体L" w:cs="ＭＳ ゴシック"/>
          <w:kern w:val="0"/>
          <w:szCs w:val="16"/>
        </w:rPr>
        <w:t>地方で</w:t>
      </w:r>
      <w:r w:rsidRPr="00FD19D7">
        <w:rPr>
          <w:rFonts w:hAnsi="AR明朝体L" w:cs="ＭＳ ゴシック" w:hint="eastAsia"/>
          <w:kern w:val="0"/>
          <w:szCs w:val="16"/>
        </w:rPr>
        <w:t>の</w:t>
      </w:r>
      <w:r w:rsidRPr="00FD19D7">
        <w:rPr>
          <w:rFonts w:hAnsi="AR明朝体L" w:cs="ＭＳ ゴシック"/>
          <w:kern w:val="0"/>
          <w:szCs w:val="16"/>
        </w:rPr>
        <w:t>消費拡大に向けた</w:t>
      </w:r>
      <w:r w:rsidRPr="00FD19D7">
        <w:rPr>
          <w:rFonts w:hAnsi="AR明朝体L" w:cs="ＭＳ ゴシック" w:hint="eastAsia"/>
          <w:kern w:val="0"/>
          <w:szCs w:val="16"/>
        </w:rPr>
        <w:t>旅行環境整備</w:t>
      </w:r>
      <w:r w:rsidRPr="00FD19D7">
        <w:rPr>
          <w:rFonts w:hAnsi="AR明朝体L" w:cs="ＭＳ ゴシック"/>
          <w:kern w:val="0"/>
          <w:szCs w:val="16"/>
        </w:rPr>
        <w:t>支援事業</w:t>
      </w:r>
      <w:r w:rsidRPr="00FD19D7">
        <w:rPr>
          <w:rFonts w:hAnsi="AR明朝体L" w:cs="ＭＳ ゴシック" w:hint="eastAsia"/>
          <w:kern w:val="0"/>
          <w:szCs w:val="16"/>
        </w:rPr>
        <w:t>については、毎年度、補助対象事業者自らによる事業の実施状況の確認、評価（以下「自己評価」という。）を行い、当該自己評価の結果を、補助金の交付を受けた会計年度末までにそれぞれ補助対象事業者から、地方運輸局等に報告する。</w:t>
      </w:r>
    </w:p>
    <w:p w:rsidR="005B4912" w:rsidRPr="00FD19D7" w:rsidRDefault="005B4912" w:rsidP="00BA18EF">
      <w:pPr>
        <w:ind w:leftChars="300" w:left="660" w:firstLineChars="100" w:firstLine="220"/>
        <w:rPr>
          <w:rFonts w:hAnsi="AR明朝体L" w:cs="ＭＳ ゴシック"/>
          <w:kern w:val="0"/>
          <w:szCs w:val="16"/>
        </w:rPr>
      </w:pPr>
    </w:p>
    <w:p w:rsidR="00BA18EF" w:rsidRPr="005B4912" w:rsidRDefault="00BA18EF" w:rsidP="00BA18EF">
      <w:pPr>
        <w:ind w:leftChars="200" w:left="660" w:hangingChars="100" w:hanging="220"/>
        <w:rPr>
          <w:rFonts w:hAnsi="AR明朝体L" w:cs="ＭＳ ゴシック"/>
          <w:b/>
          <w:kern w:val="0"/>
          <w:szCs w:val="16"/>
        </w:rPr>
      </w:pPr>
      <w:r w:rsidRPr="005B4912">
        <w:rPr>
          <w:rFonts w:hAnsi="AR明朝体L" w:cs="ＭＳ ゴシック" w:hint="eastAsia"/>
          <w:b/>
          <w:kern w:val="0"/>
          <w:szCs w:val="16"/>
        </w:rPr>
        <w:t>②二次評価</w:t>
      </w:r>
    </w:p>
    <w:p w:rsidR="00BA18EF" w:rsidRPr="00FD19D7" w:rsidRDefault="00BA18EF" w:rsidP="00BA18EF">
      <w:pPr>
        <w:ind w:leftChars="300" w:left="880" w:hangingChars="100" w:hanging="220"/>
        <w:rPr>
          <w:rFonts w:hAnsi="AR明朝体L" w:cs="ＭＳ ゴシック"/>
          <w:kern w:val="0"/>
          <w:szCs w:val="16"/>
        </w:rPr>
      </w:pPr>
      <w:r w:rsidRPr="00FD19D7">
        <w:rPr>
          <w:rFonts w:hAnsi="AR明朝体L" w:cs="ＭＳ ゴシック" w:hint="eastAsia"/>
          <w:kern w:val="0"/>
          <w:szCs w:val="16"/>
        </w:rPr>
        <w:t>１）実施対象</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hint="eastAsia"/>
          <w:kern w:val="0"/>
          <w:szCs w:val="16"/>
        </w:rPr>
        <w:t>交通サービス旅行環境整備</w:t>
      </w:r>
      <w:r w:rsidRPr="00FD19D7">
        <w:rPr>
          <w:rFonts w:hAnsi="AR明朝体L" w:cs="ＭＳ ゴシック"/>
          <w:kern w:val="0"/>
          <w:szCs w:val="16"/>
        </w:rPr>
        <w:t>支援</w:t>
      </w:r>
      <w:r w:rsidRPr="00FD19D7">
        <w:rPr>
          <w:rFonts w:hAnsi="AR明朝体L" w:cs="ＭＳ ゴシック" w:hint="eastAsia"/>
          <w:kern w:val="0"/>
          <w:szCs w:val="16"/>
        </w:rPr>
        <w:t>事業及び地方での</w:t>
      </w:r>
      <w:r w:rsidRPr="00FD19D7">
        <w:rPr>
          <w:rFonts w:hAnsi="AR明朝体L" w:cs="ＭＳ ゴシック"/>
          <w:kern w:val="0"/>
          <w:szCs w:val="16"/>
        </w:rPr>
        <w:t>消費拡大に向けた</w:t>
      </w:r>
      <w:r w:rsidRPr="00FD19D7">
        <w:rPr>
          <w:rFonts w:hAnsi="AR明朝体L" w:cs="ＭＳ ゴシック" w:hint="eastAsia"/>
          <w:kern w:val="0"/>
          <w:szCs w:val="16"/>
        </w:rPr>
        <w:t>旅行環境整備</w:t>
      </w:r>
      <w:r w:rsidRPr="00FD19D7">
        <w:rPr>
          <w:rFonts w:hAnsi="AR明朝体L" w:cs="ＭＳ ゴシック"/>
          <w:kern w:val="0"/>
          <w:szCs w:val="16"/>
        </w:rPr>
        <w:t>支援</w:t>
      </w:r>
      <w:r w:rsidRPr="00FD19D7">
        <w:rPr>
          <w:rFonts w:hAnsi="AR明朝体L" w:cs="ＭＳ ゴシック" w:hint="eastAsia"/>
          <w:kern w:val="0"/>
          <w:szCs w:val="16"/>
        </w:rPr>
        <w:t>事業については、地方運輸局等が自己評価（一次評価）等を基に二次評価を行うこととする。</w:t>
      </w:r>
    </w:p>
    <w:p w:rsidR="00BA18EF" w:rsidRPr="00FD19D7" w:rsidRDefault="00BA18EF" w:rsidP="00BA18EF">
      <w:pPr>
        <w:ind w:leftChars="300" w:left="880" w:hangingChars="100" w:hanging="220"/>
        <w:rPr>
          <w:rFonts w:hAnsi="AR明朝体L" w:cs="ＭＳ ゴシック"/>
          <w:kern w:val="0"/>
          <w:szCs w:val="16"/>
        </w:rPr>
      </w:pPr>
      <w:r w:rsidRPr="00FD19D7">
        <w:rPr>
          <w:rFonts w:hAnsi="AR明朝体L" w:cs="ＭＳ ゴシック" w:hint="eastAsia"/>
          <w:kern w:val="0"/>
          <w:szCs w:val="16"/>
        </w:rPr>
        <w:t>２）実施方法</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hint="eastAsia"/>
          <w:kern w:val="0"/>
          <w:szCs w:val="16"/>
        </w:rPr>
        <w:t>二次評価を実施する際には、当該評価の客観性・妥当性を担保するため、地方運輸局等に各担当部長等及び観光ビジョン</w:t>
      </w:r>
      <w:r w:rsidRPr="00FD19D7">
        <w:rPr>
          <w:rFonts w:hAnsi="AR明朝体L" w:cs="ＭＳ ゴシック"/>
          <w:kern w:val="0"/>
          <w:szCs w:val="16"/>
        </w:rPr>
        <w:t>推進地方ブロック戦略会議</w:t>
      </w:r>
      <w:r w:rsidRPr="00FD19D7">
        <w:rPr>
          <w:rFonts w:hAnsi="AR明朝体L" w:cs="ＭＳ ゴシック" w:hint="eastAsia"/>
          <w:kern w:val="0"/>
          <w:szCs w:val="16"/>
        </w:rPr>
        <w:t>からなる評価委員会を設置することとし、当該委員会においては、地方運輸局等が作成した二次評価案について審議する。地方運輸局等においては、その結果を踏まえて評価を実施することとする。</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hint="eastAsia"/>
          <w:kern w:val="0"/>
          <w:szCs w:val="16"/>
        </w:rPr>
        <w:t>なお、二次評価案は訪日外国人旅行者数の推移、事業実施計画における施策の進捗状況等を記載するものとする。</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hint="eastAsia"/>
          <w:kern w:val="0"/>
          <w:szCs w:val="16"/>
        </w:rPr>
        <w:t>地方運輸局等は、補助対象事業者に対して当該二次評価結果を通知するとともに、必要に応じて、事業計画の見直し等を求め、補助対象事業者では、二次評価の結果を踏まえ、必要に応じて後続事業又は地域の取組等に反映させる。</w:t>
      </w:r>
    </w:p>
    <w:p w:rsidR="00BA18EF" w:rsidRPr="00FD19D7" w:rsidRDefault="00BA18EF" w:rsidP="00BA18EF">
      <w:pPr>
        <w:ind w:leftChars="400" w:left="880" w:firstLineChars="100" w:firstLine="220"/>
        <w:rPr>
          <w:rFonts w:hAnsi="AR明朝体L" w:cs="ＭＳ ゴシック"/>
          <w:kern w:val="0"/>
          <w:szCs w:val="16"/>
        </w:rPr>
      </w:pPr>
      <w:r w:rsidRPr="00FD19D7">
        <w:rPr>
          <w:rFonts w:hAnsi="AR明朝体L" w:cs="ＭＳ ゴシック" w:hint="eastAsia"/>
          <w:kern w:val="0"/>
          <w:szCs w:val="16"/>
        </w:rPr>
        <w:t>二次評価の結果を含む事業評価の結果について、補助金の交付を受けた会計年度の翌年度の４月末までに、それぞれ地方運輸局等から国土交通省へ提出することとする。</w:t>
      </w:r>
    </w:p>
    <w:p w:rsidR="00BA18EF" w:rsidRPr="00FD19D7" w:rsidRDefault="00BA18EF" w:rsidP="00BA18EF">
      <w:pPr>
        <w:ind w:firstLineChars="100" w:firstLine="220"/>
        <w:rPr>
          <w:rFonts w:hAnsi="AR明朝体L" w:cs="ＭＳ ゴシック"/>
          <w:kern w:val="0"/>
          <w:szCs w:val="16"/>
        </w:rPr>
      </w:pPr>
    </w:p>
    <w:p w:rsidR="00BA18EF" w:rsidRPr="00FD19D7" w:rsidRDefault="00BA18EF" w:rsidP="00BA18EF">
      <w:pPr>
        <w:ind w:leftChars="100" w:left="440" w:hangingChars="100" w:hanging="220"/>
        <w:rPr>
          <w:rFonts w:ascii="AR P丸ゴシック体E" w:eastAsia="AR P丸ゴシック体E" w:hAnsi="AR P丸ゴシック体E" w:cs="ＭＳ ゴシック"/>
          <w:kern w:val="0"/>
          <w:szCs w:val="16"/>
        </w:rPr>
      </w:pPr>
      <w:r w:rsidRPr="00FD19D7">
        <w:rPr>
          <w:rFonts w:ascii="AR P丸ゴシック体E" w:eastAsia="AR P丸ゴシック体E" w:hAnsi="AR P丸ゴシック体E" w:cs="ＭＳ ゴシック" w:hint="eastAsia"/>
          <w:kern w:val="0"/>
          <w:szCs w:val="16"/>
        </w:rPr>
        <w:t>２．その他</w:t>
      </w:r>
    </w:p>
    <w:p w:rsidR="00BA18EF" w:rsidRPr="00FD19D7" w:rsidRDefault="00BA18EF" w:rsidP="00BA18EF">
      <w:pPr>
        <w:ind w:leftChars="200" w:left="440" w:firstLineChars="100" w:firstLine="220"/>
        <w:rPr>
          <w:rFonts w:hAnsi="AR明朝体L" w:cs="ＭＳ ゴシック"/>
          <w:kern w:val="0"/>
          <w:szCs w:val="16"/>
        </w:rPr>
      </w:pPr>
      <w:r w:rsidRPr="00FD19D7">
        <w:rPr>
          <w:rFonts w:hAnsi="AR明朝体L" w:cs="ＭＳ ゴシック" w:hint="eastAsia"/>
          <w:kern w:val="0"/>
          <w:szCs w:val="16"/>
        </w:rPr>
        <w:t>上記によることができない特段の事情がある場合は、国及び補助対象事業者において必要な調整を行い、適切に対応することとする。</w:t>
      </w:r>
    </w:p>
    <w:p w:rsidR="00BA18EF" w:rsidRPr="00FD19D7" w:rsidRDefault="00BA18EF" w:rsidP="00BA18EF">
      <w:pPr>
        <w:ind w:leftChars="200" w:left="440" w:firstLineChars="100" w:firstLine="220"/>
        <w:rPr>
          <w:rFonts w:hAnsi="AR明朝体L" w:cs="ＭＳ ゴシック"/>
          <w:kern w:val="0"/>
          <w:szCs w:val="16"/>
        </w:rPr>
      </w:pPr>
    </w:p>
    <w:p w:rsidR="00BA18EF" w:rsidRPr="00FD19D7" w:rsidRDefault="00BA18EF" w:rsidP="00BA18EF">
      <w:pPr>
        <w:widowControl/>
        <w:jc w:val="left"/>
        <w:rPr>
          <w:rFonts w:hAnsi="AR明朝体L" w:cs="ＭＳ ゴシック"/>
          <w:kern w:val="0"/>
          <w:szCs w:val="16"/>
        </w:rPr>
      </w:pPr>
    </w:p>
    <w:p w:rsidR="00BA18EF" w:rsidRPr="00FD19D7" w:rsidRDefault="00BA18EF" w:rsidP="00BA18EF">
      <w:pPr>
        <w:widowControl/>
        <w:ind w:leftChars="200" w:left="1540" w:hangingChars="500" w:hanging="1100"/>
        <w:jc w:val="left"/>
        <w:rPr>
          <w:rFonts w:hAnsi="AR明朝体L" w:cs="ＭＳ ゴシック"/>
          <w:kern w:val="0"/>
          <w:szCs w:val="16"/>
        </w:rPr>
      </w:pPr>
      <w:r w:rsidRPr="00FD19D7">
        <w:rPr>
          <w:rFonts w:hAnsi="AR明朝体L" w:cs="ＭＳ ゴシック" w:hint="eastAsia"/>
          <w:kern w:val="0"/>
          <w:szCs w:val="16"/>
        </w:rPr>
        <w:t>附　　則</w:t>
      </w:r>
    </w:p>
    <w:p w:rsidR="00201CAC" w:rsidRPr="00FD19D7" w:rsidRDefault="00BA18EF" w:rsidP="0061316A">
      <w:pPr>
        <w:rPr>
          <w:rFonts w:hAnsi="AR明朝体L" w:cs="ＭＳ ゴシック"/>
          <w:kern w:val="0"/>
          <w:szCs w:val="16"/>
        </w:rPr>
      </w:pPr>
      <w:r w:rsidRPr="00FD19D7">
        <w:rPr>
          <w:rFonts w:hAnsi="AR明朝体L" w:cs="ＭＳ ゴシック" w:hint="eastAsia"/>
          <w:kern w:val="0"/>
          <w:szCs w:val="16"/>
        </w:rPr>
        <w:t>この要領は、平成３０</w:t>
      </w:r>
      <w:r w:rsidRPr="00FD19D7">
        <w:rPr>
          <w:rFonts w:hAnsi="AR明朝体L" w:cs="ＭＳ ゴシック"/>
          <w:kern w:val="0"/>
          <w:szCs w:val="16"/>
        </w:rPr>
        <w:t>年度予算</w:t>
      </w:r>
      <w:r w:rsidRPr="00FD19D7">
        <w:rPr>
          <w:rFonts w:hAnsi="AR明朝体L" w:cs="ＭＳ ゴシック" w:hint="eastAsia"/>
          <w:kern w:val="0"/>
          <w:szCs w:val="16"/>
        </w:rPr>
        <w:t>から施行する。</w:t>
      </w:r>
      <w:r w:rsidR="00201CAC" w:rsidRPr="00FD19D7">
        <w:rPr>
          <w:rFonts w:hAnsi="AR明朝体L" w:cs="ＭＳ ゴシック"/>
          <w:kern w:val="0"/>
          <w:szCs w:val="16"/>
        </w:rPr>
        <w:br w:type="page"/>
      </w:r>
    </w:p>
    <w:p w:rsidR="00201CAC" w:rsidRPr="00FD19D7" w:rsidRDefault="00201CAC" w:rsidP="00201CAC">
      <w:pPr>
        <w:jc w:val="right"/>
        <w:rPr>
          <w:rFonts w:hAnsi="AR明朝体L" w:cs="ＭＳ ゴシック"/>
          <w:kern w:val="0"/>
          <w:szCs w:val="16"/>
        </w:rPr>
      </w:pPr>
      <w:r w:rsidRPr="00FD19D7">
        <w:rPr>
          <w:rFonts w:hAnsi="AR明朝体L" w:cs="ＭＳ ゴシック" w:hint="eastAsia"/>
          <w:kern w:val="0"/>
          <w:szCs w:val="16"/>
        </w:rPr>
        <w:lastRenderedPageBreak/>
        <w:t>別添</w:t>
      </w:r>
    </w:p>
    <w:tbl>
      <w:tblPr>
        <w:tblStyle w:val="11"/>
        <w:tblW w:w="0" w:type="auto"/>
        <w:tblLook w:val="04A0" w:firstRow="1" w:lastRow="0" w:firstColumn="1" w:lastColumn="0" w:noHBand="0" w:noVBand="1"/>
      </w:tblPr>
      <w:tblGrid>
        <w:gridCol w:w="3085"/>
        <w:gridCol w:w="3086"/>
        <w:gridCol w:w="3097"/>
      </w:tblGrid>
      <w:tr w:rsidR="00FD19D7" w:rsidRPr="00FD19D7" w:rsidTr="0094697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02" w:type="dxa"/>
            <w:tcBorders>
              <w:top w:val="single" w:sz="12" w:space="0" w:color="auto"/>
              <w:left w:val="single" w:sz="12" w:space="0" w:color="auto"/>
              <w:bottom w:val="single" w:sz="8"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事業者名</w:t>
            </w:r>
          </w:p>
        </w:tc>
        <w:tc>
          <w:tcPr>
            <w:tcW w:w="3202" w:type="dxa"/>
            <w:tcBorders>
              <w:top w:val="single" w:sz="12" w:space="0" w:color="auto"/>
              <w:left w:val="single" w:sz="8" w:space="0" w:color="auto"/>
              <w:bottom w:val="single" w:sz="8" w:space="0" w:color="auto"/>
              <w:right w:val="single" w:sz="4" w:space="0" w:color="auto"/>
            </w:tcBorders>
            <w:shd w:val="clear" w:color="auto" w:fill="auto"/>
          </w:tcPr>
          <w:p w:rsidR="00201CAC" w:rsidRPr="00FD19D7" w:rsidRDefault="00201CAC" w:rsidP="0094697E">
            <w:pPr>
              <w:jc w:val="left"/>
              <w:cnfStyle w:val="100000000000" w:firstRow="1" w:lastRow="0" w:firstColumn="0" w:lastColumn="0" w:oddVBand="0" w:evenVBand="0" w:oddHBand="0" w:evenHBand="0" w:firstRowFirstColumn="0" w:firstRowLastColumn="0" w:lastRowFirstColumn="0" w:lastRowLastColumn="0"/>
              <w:rPr>
                <w:rFonts w:hAnsi="AR明朝体L" w:cs="ＭＳ ゴシック"/>
                <w:bCs w:val="0"/>
                <w:szCs w:val="22"/>
              </w:rPr>
            </w:pPr>
            <w:r w:rsidRPr="00FD19D7">
              <w:rPr>
                <w:rFonts w:hAnsi="AR明朝体L" w:cs="ＭＳ ゴシック" w:hint="eastAsia"/>
                <w:bCs w:val="0"/>
                <w:szCs w:val="22"/>
              </w:rPr>
              <w:t>路線名</w:t>
            </w:r>
          </w:p>
        </w:tc>
        <w:tc>
          <w:tcPr>
            <w:tcW w:w="3204" w:type="dxa"/>
            <w:tcBorders>
              <w:top w:val="single" w:sz="12" w:space="0" w:color="auto"/>
              <w:left w:val="single" w:sz="4" w:space="0" w:color="auto"/>
              <w:bottom w:val="single" w:sz="8" w:space="0" w:color="auto"/>
              <w:right w:val="single" w:sz="12" w:space="0" w:color="auto"/>
            </w:tcBorders>
            <w:shd w:val="clear" w:color="auto" w:fill="auto"/>
          </w:tcPr>
          <w:p w:rsidR="00201CAC" w:rsidRPr="00FD19D7" w:rsidRDefault="00201CAC" w:rsidP="0094697E">
            <w:pPr>
              <w:jc w:val="left"/>
              <w:cnfStyle w:val="100000000000" w:firstRow="1" w:lastRow="0" w:firstColumn="0" w:lastColumn="0" w:oddVBand="0" w:evenVBand="0" w:oddHBand="0" w:evenHBand="0" w:firstRowFirstColumn="0" w:firstRowLastColumn="0" w:lastRowFirstColumn="0" w:lastRowLastColumn="0"/>
              <w:rPr>
                <w:rFonts w:hAnsi="AR明朝体L" w:cs="ＭＳ ゴシック"/>
                <w:bCs w:val="0"/>
                <w:szCs w:val="22"/>
              </w:rPr>
            </w:pPr>
            <w:r w:rsidRPr="00FD19D7">
              <w:rPr>
                <w:rFonts w:hAnsi="AR明朝体L" w:cs="ＭＳ ゴシック" w:hint="eastAsia"/>
                <w:bCs w:val="0"/>
                <w:szCs w:val="22"/>
              </w:rPr>
              <w:t>区間</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8" w:space="0" w:color="auto"/>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東武鉄道株式会社</w:t>
            </w:r>
          </w:p>
        </w:tc>
        <w:tc>
          <w:tcPr>
            <w:tcW w:w="3202" w:type="dxa"/>
            <w:tcBorders>
              <w:top w:val="single" w:sz="8" w:space="0" w:color="auto"/>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伊勢崎線</w:t>
            </w:r>
          </w:p>
        </w:tc>
        <w:tc>
          <w:tcPr>
            <w:tcW w:w="3204" w:type="dxa"/>
            <w:tcBorders>
              <w:top w:val="single" w:sz="8" w:space="0" w:color="auto"/>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加須</w:t>
            </w:r>
            <w:r w:rsidRPr="00FD19D7">
              <w:rPr>
                <w:rFonts w:hAnsi="AR明朝体L" w:cs="ＭＳ ゴシック"/>
                <w:szCs w:val="22"/>
              </w:rPr>
              <w:t>～伊勢崎</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桐生線</w:t>
            </w:r>
          </w:p>
        </w:tc>
        <w:tc>
          <w:tcPr>
            <w:tcW w:w="3204" w:type="dxa"/>
            <w:tcBorders>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太田</w:t>
            </w:r>
            <w:r w:rsidRPr="00FD19D7">
              <w:rPr>
                <w:rFonts w:hAnsi="AR明朝体L" w:cs="ＭＳ ゴシック"/>
                <w:szCs w:val="22"/>
              </w:rPr>
              <w:t>～赤城</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小泉線</w:t>
            </w:r>
          </w:p>
        </w:tc>
        <w:tc>
          <w:tcPr>
            <w:tcW w:w="3204" w:type="dxa"/>
            <w:tcBorders>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館林</w:t>
            </w:r>
            <w:r w:rsidRPr="00FD19D7">
              <w:rPr>
                <w:rFonts w:hAnsi="AR明朝体L" w:cs="ＭＳ ゴシック"/>
                <w:szCs w:val="22"/>
              </w:rPr>
              <w:t>～西小泉、</w:t>
            </w:r>
            <w:r w:rsidRPr="00FD19D7">
              <w:rPr>
                <w:rFonts w:hAnsi="AR明朝体L" w:cs="ＭＳ ゴシック" w:hint="eastAsia"/>
                <w:szCs w:val="22"/>
              </w:rPr>
              <w:t>太田</w:t>
            </w:r>
            <w:r w:rsidRPr="00FD19D7">
              <w:rPr>
                <w:rFonts w:hAnsi="AR明朝体L" w:cs="ＭＳ ゴシック"/>
                <w:szCs w:val="22"/>
              </w:rPr>
              <w:t>～東小泉</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佐野</w:t>
            </w:r>
            <w:r w:rsidRPr="00FD19D7">
              <w:rPr>
                <w:rFonts w:hAnsi="AR明朝体L" w:cs="ＭＳ ゴシック"/>
                <w:szCs w:val="22"/>
              </w:rPr>
              <w:t>線</w:t>
            </w:r>
          </w:p>
        </w:tc>
        <w:tc>
          <w:tcPr>
            <w:tcW w:w="3204" w:type="dxa"/>
            <w:tcBorders>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館林～</w:t>
            </w:r>
            <w:r w:rsidRPr="00FD19D7">
              <w:rPr>
                <w:rFonts w:hAnsi="AR明朝体L" w:cs="ＭＳ ゴシック"/>
                <w:szCs w:val="22"/>
              </w:rPr>
              <w:t>葛</w:t>
            </w:r>
            <w:r w:rsidRPr="00FD19D7">
              <w:rPr>
                <w:rFonts w:hAnsi="AR明朝体L" w:cs="ＭＳ ゴシック" w:hint="eastAsia"/>
                <w:szCs w:val="22"/>
              </w:rPr>
              <w:t>生</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日光</w:t>
            </w:r>
            <w:r w:rsidRPr="00FD19D7">
              <w:rPr>
                <w:rFonts w:hAnsi="AR明朝体L" w:cs="ＭＳ ゴシック"/>
                <w:szCs w:val="22"/>
              </w:rPr>
              <w:t>線</w:t>
            </w:r>
          </w:p>
        </w:tc>
        <w:tc>
          <w:tcPr>
            <w:tcW w:w="3204" w:type="dxa"/>
            <w:tcBorders>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栗橋～東武日光</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鬼怒川線</w:t>
            </w:r>
          </w:p>
        </w:tc>
        <w:tc>
          <w:tcPr>
            <w:tcW w:w="3204" w:type="dxa"/>
            <w:tcBorders>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下今市～新藤原</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宇都宮線</w:t>
            </w:r>
          </w:p>
        </w:tc>
        <w:tc>
          <w:tcPr>
            <w:tcW w:w="3204" w:type="dxa"/>
            <w:tcBorders>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新栃木～東武宇都宮</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東上本線</w:t>
            </w:r>
          </w:p>
        </w:tc>
        <w:tc>
          <w:tcPr>
            <w:tcW w:w="3204" w:type="dxa"/>
            <w:tcBorders>
              <w:left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東松山～寄居</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越生</w:t>
            </w:r>
            <w:r w:rsidRPr="00FD19D7">
              <w:rPr>
                <w:rFonts w:hAnsi="AR明朝体L" w:cs="ＭＳ ゴシック"/>
                <w:szCs w:val="22"/>
              </w:rPr>
              <w:t>線</w:t>
            </w:r>
          </w:p>
        </w:tc>
        <w:tc>
          <w:tcPr>
            <w:tcW w:w="3204" w:type="dxa"/>
            <w:tcBorders>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東毛呂</w:t>
            </w:r>
            <w:r w:rsidRPr="00FD19D7">
              <w:rPr>
                <w:rFonts w:hAnsi="AR明朝体L" w:cs="ＭＳ ゴシック"/>
                <w:szCs w:val="22"/>
              </w:rPr>
              <w:t>～越生</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西武鉄道株式会社</w:t>
            </w:r>
          </w:p>
        </w:tc>
        <w:tc>
          <w:tcPr>
            <w:tcW w:w="3202" w:type="dxa"/>
            <w:tcBorders>
              <w:top w:val="single" w:sz="4" w:space="0" w:color="auto"/>
              <w:left w:val="single" w:sz="8" w:space="0" w:color="auto"/>
              <w:bottom w:val="dotted"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池袋</w:t>
            </w:r>
            <w:r w:rsidRPr="00FD19D7">
              <w:rPr>
                <w:rFonts w:hAnsi="AR明朝体L" w:cs="ＭＳ ゴシック"/>
                <w:szCs w:val="22"/>
              </w:rPr>
              <w:t>線</w:t>
            </w:r>
          </w:p>
        </w:tc>
        <w:tc>
          <w:tcPr>
            <w:tcW w:w="3204" w:type="dxa"/>
            <w:tcBorders>
              <w:top w:val="single" w:sz="4" w:space="0" w:color="auto"/>
              <w:left w:val="single" w:sz="4" w:space="0" w:color="auto"/>
              <w:bottom w:val="dotted"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東吾野</w:t>
            </w:r>
            <w:r w:rsidRPr="00FD19D7">
              <w:rPr>
                <w:rFonts w:hAnsi="AR明朝体L" w:cs="ＭＳ ゴシック"/>
                <w:szCs w:val="22"/>
              </w:rPr>
              <w:t>～吾野</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dotted"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西武</w:t>
            </w:r>
            <w:r w:rsidRPr="00FD19D7">
              <w:rPr>
                <w:rFonts w:hAnsi="AR明朝体L" w:cs="ＭＳ ゴシック"/>
                <w:szCs w:val="22"/>
              </w:rPr>
              <w:t>秩父</w:t>
            </w:r>
            <w:r w:rsidRPr="00FD19D7">
              <w:rPr>
                <w:rFonts w:hAnsi="AR明朝体L" w:cs="ＭＳ ゴシック" w:hint="eastAsia"/>
                <w:szCs w:val="22"/>
              </w:rPr>
              <w:t>線</w:t>
            </w:r>
          </w:p>
        </w:tc>
        <w:tc>
          <w:tcPr>
            <w:tcW w:w="3204" w:type="dxa"/>
            <w:tcBorders>
              <w:top w:val="dotted"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szCs w:val="22"/>
              </w:rPr>
              <w:t>吾野</w:t>
            </w:r>
            <w:r w:rsidRPr="00FD19D7">
              <w:rPr>
                <w:rFonts w:hAnsi="AR明朝体L" w:cs="ＭＳ ゴシック" w:hint="eastAsia"/>
                <w:szCs w:val="22"/>
              </w:rPr>
              <w:t>～西武秩父</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京成電鉄株式会社</w:t>
            </w:r>
          </w:p>
        </w:tc>
        <w:tc>
          <w:tcPr>
            <w:tcW w:w="3202" w:type="dxa"/>
            <w:tcBorders>
              <w:top w:val="single" w:sz="4" w:space="0" w:color="auto"/>
              <w:left w:val="single" w:sz="8" w:space="0" w:color="auto"/>
              <w:bottom w:val="dotted"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東成田線</w:t>
            </w:r>
          </w:p>
        </w:tc>
        <w:tc>
          <w:tcPr>
            <w:tcW w:w="3204" w:type="dxa"/>
            <w:tcBorders>
              <w:top w:val="single" w:sz="4" w:space="0" w:color="auto"/>
              <w:left w:val="single" w:sz="4" w:space="0" w:color="auto"/>
              <w:bottom w:val="dotted"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京成成田～</w:t>
            </w:r>
            <w:r w:rsidRPr="00FD19D7">
              <w:rPr>
                <w:rFonts w:hAnsi="AR明朝体L" w:cs="ＭＳ ゴシック"/>
                <w:szCs w:val="22"/>
              </w:rPr>
              <w:t>東成田</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dotted"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本線</w:t>
            </w:r>
          </w:p>
        </w:tc>
        <w:tc>
          <w:tcPr>
            <w:tcW w:w="3204" w:type="dxa"/>
            <w:tcBorders>
              <w:top w:val="dotted"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京成成田</w:t>
            </w:r>
            <w:r w:rsidRPr="00FD19D7">
              <w:rPr>
                <w:rFonts w:hAnsi="AR明朝体L" w:cs="ＭＳ ゴシック"/>
                <w:szCs w:val="22"/>
              </w:rPr>
              <w:t>～成田</w:t>
            </w:r>
            <w:r w:rsidRPr="00FD19D7">
              <w:rPr>
                <w:rFonts w:hAnsi="AR明朝体L" w:cs="ＭＳ ゴシック" w:hint="eastAsia"/>
                <w:szCs w:val="22"/>
              </w:rPr>
              <w:t>空港</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小田急電鉄株式会社</w:t>
            </w:r>
          </w:p>
        </w:tc>
        <w:tc>
          <w:tcPr>
            <w:tcW w:w="3202" w:type="dxa"/>
            <w:tcBorders>
              <w:top w:val="single" w:sz="4" w:space="0" w:color="auto"/>
              <w:left w:val="single" w:sz="8" w:space="0" w:color="auto"/>
              <w:bottom w:val="single" w:sz="4" w:space="0" w:color="auto"/>
              <w:right w:val="single" w:sz="6"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小田原線</w:t>
            </w:r>
          </w:p>
        </w:tc>
        <w:tc>
          <w:tcPr>
            <w:tcW w:w="3204" w:type="dxa"/>
            <w:tcBorders>
              <w:top w:val="single" w:sz="4" w:space="0" w:color="auto"/>
              <w:left w:val="single" w:sz="6"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伊勢原</w:t>
            </w:r>
            <w:r w:rsidRPr="00FD19D7">
              <w:rPr>
                <w:rFonts w:hAnsi="AR明朝体L" w:cs="ＭＳ ゴシック"/>
                <w:szCs w:val="22"/>
              </w:rPr>
              <w:t>～</w:t>
            </w:r>
            <w:r w:rsidRPr="00FD19D7">
              <w:rPr>
                <w:rFonts w:hAnsi="AR明朝体L" w:cs="ＭＳ ゴシック" w:hint="eastAsia"/>
                <w:szCs w:val="22"/>
              </w:rPr>
              <w:t>小田原</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京浜急行電鉄株式会社</w:t>
            </w: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久里浜線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京急久里浜</w:t>
            </w:r>
            <w:r w:rsidRPr="00FD19D7">
              <w:rPr>
                <w:rFonts w:hAnsi="AR明朝体L" w:cs="ＭＳ ゴシック"/>
                <w:szCs w:val="22"/>
              </w:rPr>
              <w:t>～三崎口</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名古屋鉄道株式会社</w:t>
            </w: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名古屋本線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豊橋</w:t>
            </w:r>
            <w:r w:rsidRPr="00FD19D7">
              <w:rPr>
                <w:rFonts w:hAnsi="AR明朝体L" w:cs="ＭＳ ゴシック"/>
                <w:szCs w:val="22"/>
              </w:rPr>
              <w:t>～藤川</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豊川線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国府</w:t>
            </w:r>
            <w:r w:rsidRPr="00FD19D7">
              <w:rPr>
                <w:rFonts w:hAnsi="AR明朝体L" w:cs="ＭＳ ゴシック"/>
                <w:szCs w:val="22"/>
              </w:rPr>
              <w:t>～豊川稲荷</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西尾線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上横須賀</w:t>
            </w:r>
            <w:r w:rsidRPr="00FD19D7">
              <w:rPr>
                <w:rFonts w:hAnsi="AR明朝体L" w:cs="ＭＳ ゴシック"/>
                <w:szCs w:val="22"/>
              </w:rPr>
              <w:t>～</w:t>
            </w:r>
            <w:r w:rsidRPr="00FD19D7">
              <w:rPr>
                <w:rFonts w:hAnsi="AR明朝体L" w:cs="ＭＳ ゴシック" w:hint="eastAsia"/>
                <w:szCs w:val="22"/>
              </w:rPr>
              <w:t>吉良吉田</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蒲郡線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吉良吉田</w:t>
            </w:r>
            <w:r w:rsidRPr="00FD19D7">
              <w:rPr>
                <w:rFonts w:hAnsi="AR明朝体L" w:cs="ＭＳ ゴシック"/>
                <w:szCs w:val="22"/>
              </w:rPr>
              <w:t>～蒲郡</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河和線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河和口</w:t>
            </w:r>
            <w:r w:rsidRPr="00FD19D7">
              <w:rPr>
                <w:rFonts w:hAnsi="AR明朝体L" w:cs="ＭＳ ゴシック"/>
                <w:szCs w:val="22"/>
              </w:rPr>
              <w:t>～河和</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知多新線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上野間</w:t>
            </w:r>
            <w:r w:rsidRPr="00FD19D7">
              <w:rPr>
                <w:rFonts w:hAnsi="AR明朝体L" w:cs="ＭＳ ゴシック"/>
                <w:szCs w:val="22"/>
              </w:rPr>
              <w:t>～内海</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近畿日本鉄道株式会社</w:t>
            </w: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大阪線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三本松</w:t>
            </w:r>
            <w:r w:rsidRPr="00FD19D7">
              <w:rPr>
                <w:rFonts w:hAnsi="AR明朝体L" w:cs="ＭＳ ゴシック"/>
                <w:szCs w:val="22"/>
              </w:rPr>
              <w:t>～伊勢中川</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山田線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伊勢中川</w:t>
            </w:r>
            <w:r w:rsidRPr="00FD19D7">
              <w:rPr>
                <w:rFonts w:hAnsi="AR明朝体L" w:cs="ＭＳ ゴシック"/>
                <w:szCs w:val="22"/>
              </w:rPr>
              <w:t>～宇治山田</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名古屋線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箕田</w:t>
            </w:r>
            <w:r w:rsidRPr="00FD19D7">
              <w:rPr>
                <w:rFonts w:hAnsi="AR明朝体L" w:cs="ＭＳ ゴシック"/>
                <w:szCs w:val="22"/>
              </w:rPr>
              <w:t>～</w:t>
            </w:r>
            <w:r w:rsidRPr="00FD19D7">
              <w:rPr>
                <w:rFonts w:hAnsi="AR明朝体L" w:cs="ＭＳ ゴシック" w:hint="eastAsia"/>
                <w:szCs w:val="22"/>
              </w:rPr>
              <w:t>伊勢中川</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鈴鹿線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伊勢若松</w:t>
            </w:r>
            <w:r w:rsidRPr="00FD19D7">
              <w:rPr>
                <w:rFonts w:hAnsi="AR明朝体L" w:cs="ＭＳ ゴシック"/>
                <w:szCs w:val="22"/>
              </w:rPr>
              <w:t>～平田町</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湯の</w:t>
            </w:r>
            <w:r w:rsidRPr="00FD19D7">
              <w:rPr>
                <w:rFonts w:hAnsi="AR明朝体L" w:cs="ＭＳ ゴシック"/>
                <w:szCs w:val="22"/>
              </w:rPr>
              <w:t>山</w:t>
            </w:r>
            <w:r w:rsidRPr="00FD19D7">
              <w:rPr>
                <w:rFonts w:hAnsi="AR明朝体L" w:cs="ＭＳ ゴシック" w:hint="eastAsia"/>
                <w:szCs w:val="22"/>
              </w:rPr>
              <w:t>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湯の</w:t>
            </w:r>
            <w:r w:rsidRPr="00FD19D7">
              <w:rPr>
                <w:rFonts w:hAnsi="AR明朝体L" w:cs="ＭＳ ゴシック"/>
                <w:szCs w:val="22"/>
              </w:rPr>
              <w:t>山温泉</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志摩</w:t>
            </w:r>
            <w:r w:rsidRPr="00FD19D7">
              <w:rPr>
                <w:rFonts w:hAnsi="AR明朝体L" w:cs="ＭＳ ゴシック"/>
                <w:szCs w:val="22"/>
              </w:rPr>
              <w:t>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鳥羽</w:t>
            </w:r>
            <w:r w:rsidRPr="00FD19D7">
              <w:rPr>
                <w:rFonts w:hAnsi="AR明朝体L" w:cs="ＭＳ ゴシック"/>
                <w:szCs w:val="22"/>
              </w:rPr>
              <w:t>～賢</w:t>
            </w:r>
            <w:r w:rsidRPr="00FD19D7">
              <w:rPr>
                <w:rFonts w:hAnsi="AR明朝体L" w:cs="ＭＳ ゴシック" w:hint="eastAsia"/>
                <w:szCs w:val="22"/>
              </w:rPr>
              <w:t>島</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鳥羽</w:t>
            </w:r>
            <w:r w:rsidRPr="00FD19D7">
              <w:rPr>
                <w:rFonts w:hAnsi="AR明朝体L" w:cs="ＭＳ ゴシック"/>
                <w:szCs w:val="22"/>
              </w:rPr>
              <w:t>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宇治山田</w:t>
            </w:r>
            <w:r w:rsidRPr="00FD19D7">
              <w:rPr>
                <w:rFonts w:hAnsi="AR明朝体L" w:cs="ＭＳ ゴシック"/>
                <w:szCs w:val="22"/>
              </w:rPr>
              <w:t>～鳥羽</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伊賀線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伊賀上野～伊賀神戸</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養老線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池野</w:t>
            </w:r>
            <w:r w:rsidRPr="00FD19D7">
              <w:rPr>
                <w:rFonts w:hAnsi="AR明朝体L" w:cs="ＭＳ ゴシック"/>
                <w:szCs w:val="22"/>
              </w:rPr>
              <w:t>～</w:t>
            </w:r>
            <w:r w:rsidRPr="00FD19D7">
              <w:rPr>
                <w:rFonts w:hAnsi="AR明朝体L" w:cs="ＭＳ ゴシック" w:hint="eastAsia"/>
                <w:szCs w:val="22"/>
              </w:rPr>
              <w:t>揖斐</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南海電気鉄道</w:t>
            </w:r>
            <w:r w:rsidRPr="00FD19D7">
              <w:rPr>
                <w:rFonts w:hAnsi="AR明朝体L" w:cs="ＭＳ ゴシック"/>
                <w:bCs w:val="0"/>
                <w:szCs w:val="22"/>
              </w:rPr>
              <w:t>株式会社</w:t>
            </w: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南海本線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淡輪</w:t>
            </w:r>
            <w:r w:rsidRPr="00FD19D7">
              <w:rPr>
                <w:rFonts w:hAnsi="AR明朝体L" w:cs="ＭＳ ゴシック"/>
                <w:szCs w:val="22"/>
              </w:rPr>
              <w:t>～和歌山</w:t>
            </w:r>
            <w:r w:rsidRPr="00FD19D7">
              <w:rPr>
                <w:rFonts w:hAnsi="AR明朝体L" w:cs="ＭＳ ゴシック" w:hint="eastAsia"/>
                <w:szCs w:val="22"/>
              </w:rPr>
              <w:t>市</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多奈川線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みさき</w:t>
            </w:r>
            <w:r w:rsidRPr="00FD19D7">
              <w:rPr>
                <w:rFonts w:hAnsi="AR明朝体L" w:cs="ＭＳ ゴシック"/>
                <w:szCs w:val="22"/>
              </w:rPr>
              <w:t>公園</w:t>
            </w:r>
            <w:r w:rsidRPr="00FD19D7">
              <w:rPr>
                <w:rFonts w:hAnsi="AR明朝体L" w:cs="ＭＳ ゴシック" w:hint="eastAsia"/>
                <w:szCs w:val="22"/>
              </w:rPr>
              <w:t>～</w:t>
            </w:r>
            <w:r w:rsidRPr="00FD19D7">
              <w:rPr>
                <w:rFonts w:hAnsi="AR明朝体L" w:cs="ＭＳ ゴシック"/>
                <w:szCs w:val="22"/>
              </w:rPr>
              <w:t>多奈川</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加太線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紀ノ川</w:t>
            </w:r>
            <w:r w:rsidRPr="00FD19D7">
              <w:rPr>
                <w:rFonts w:hAnsi="AR明朝体L" w:cs="ＭＳ ゴシック"/>
                <w:szCs w:val="22"/>
              </w:rPr>
              <w:t>～</w:t>
            </w:r>
            <w:r w:rsidRPr="00FD19D7">
              <w:rPr>
                <w:rFonts w:hAnsi="AR明朝体L" w:cs="ＭＳ ゴシック" w:hint="eastAsia"/>
                <w:szCs w:val="22"/>
              </w:rPr>
              <w:t>加太</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和歌山港線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和歌山市～和歌山港</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高野線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紀伊細川～極楽橋</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lastRenderedPageBreak/>
              <w:t>南海電気鉄道</w:t>
            </w:r>
            <w:r w:rsidRPr="00FD19D7">
              <w:rPr>
                <w:rFonts w:hAnsi="AR明朝体L" w:cs="ＭＳ ゴシック"/>
                <w:bCs w:val="0"/>
                <w:szCs w:val="22"/>
              </w:rPr>
              <w:t>株式会社</w:t>
            </w: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鋼索線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極楽橋</w:t>
            </w:r>
            <w:r w:rsidRPr="00FD19D7">
              <w:rPr>
                <w:rFonts w:hAnsi="AR明朝体L" w:cs="ＭＳ ゴシック"/>
                <w:szCs w:val="22"/>
              </w:rPr>
              <w:t>～高野山</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京阪電鉄株式会社</w:t>
            </w: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石山坂本線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滋賀里</w:t>
            </w:r>
            <w:r w:rsidRPr="00FD19D7">
              <w:rPr>
                <w:rFonts w:hAnsi="AR明朝体L" w:cs="ＭＳ ゴシック"/>
                <w:szCs w:val="22"/>
              </w:rPr>
              <w:t>～坂本</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val="restart"/>
            <w:tcBorders>
              <w:top w:val="single" w:sz="4" w:space="0" w:color="auto"/>
              <w:left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山陽電気鉄道</w:t>
            </w:r>
            <w:r w:rsidRPr="00FD19D7">
              <w:rPr>
                <w:rFonts w:hAnsi="AR明朝体L" w:cs="ＭＳ ゴシック"/>
                <w:bCs w:val="0"/>
                <w:szCs w:val="22"/>
              </w:rPr>
              <w:t>株式会社</w:t>
            </w: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本線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藤江</w:t>
            </w:r>
            <w:r w:rsidRPr="00FD19D7">
              <w:rPr>
                <w:rFonts w:hAnsi="AR明朝体L" w:cs="ＭＳ ゴシック"/>
                <w:szCs w:val="22"/>
              </w:rPr>
              <w:t>～</w:t>
            </w:r>
            <w:r w:rsidRPr="00FD19D7">
              <w:rPr>
                <w:rFonts w:hAnsi="AR明朝体L" w:cs="ＭＳ ゴシック" w:hint="eastAsia"/>
                <w:szCs w:val="22"/>
              </w:rPr>
              <w:t>山陽姫路</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vMerge/>
            <w:tcBorders>
              <w:left w:val="single" w:sz="12" w:space="0" w:color="auto"/>
              <w:bottom w:val="single" w:sz="4"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p>
        </w:tc>
        <w:tc>
          <w:tcPr>
            <w:tcW w:w="3202" w:type="dxa"/>
            <w:tcBorders>
              <w:top w:val="single" w:sz="4" w:space="0" w:color="auto"/>
              <w:left w:val="single" w:sz="8" w:space="0" w:color="auto"/>
              <w:bottom w:val="single" w:sz="4"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網干線</w:t>
            </w:r>
          </w:p>
        </w:tc>
        <w:tc>
          <w:tcPr>
            <w:tcW w:w="3204" w:type="dxa"/>
            <w:tcBorders>
              <w:top w:val="single" w:sz="4" w:space="0" w:color="auto"/>
              <w:left w:val="single" w:sz="4" w:space="0" w:color="auto"/>
              <w:bottom w:val="single" w:sz="4"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飾磨～</w:t>
            </w:r>
            <w:r w:rsidRPr="00FD19D7">
              <w:rPr>
                <w:rFonts w:hAnsi="AR明朝体L" w:cs="ＭＳ ゴシック"/>
                <w:szCs w:val="22"/>
              </w:rPr>
              <w:t>山陽網干</w:t>
            </w:r>
          </w:p>
        </w:tc>
      </w:tr>
      <w:tr w:rsidR="00FD19D7" w:rsidRPr="00FD19D7" w:rsidTr="0094697E">
        <w:tc>
          <w:tcPr>
            <w:cnfStyle w:val="001000000000" w:firstRow="0" w:lastRow="0" w:firstColumn="1" w:lastColumn="0" w:oddVBand="0" w:evenVBand="0" w:oddHBand="0" w:evenHBand="0" w:firstRowFirstColumn="0" w:firstRowLastColumn="0" w:lastRowFirstColumn="0" w:lastRowLastColumn="0"/>
            <w:tcW w:w="3202" w:type="dxa"/>
            <w:tcBorders>
              <w:top w:val="single" w:sz="4" w:space="0" w:color="auto"/>
              <w:left w:val="single" w:sz="12" w:space="0" w:color="auto"/>
              <w:bottom w:val="single" w:sz="12" w:space="0" w:color="auto"/>
              <w:right w:val="single" w:sz="8" w:space="0" w:color="auto"/>
            </w:tcBorders>
            <w:shd w:val="clear" w:color="auto" w:fill="auto"/>
          </w:tcPr>
          <w:p w:rsidR="00201CAC" w:rsidRPr="00FD19D7" w:rsidRDefault="00201CAC" w:rsidP="0094697E">
            <w:pPr>
              <w:jc w:val="left"/>
              <w:rPr>
                <w:rFonts w:hAnsi="AR明朝体L" w:cs="ＭＳ ゴシック"/>
                <w:bCs w:val="0"/>
                <w:szCs w:val="22"/>
              </w:rPr>
            </w:pPr>
            <w:r w:rsidRPr="00FD19D7">
              <w:rPr>
                <w:rFonts w:hAnsi="AR明朝体L" w:cs="ＭＳ ゴシック" w:hint="eastAsia"/>
                <w:bCs w:val="0"/>
                <w:szCs w:val="22"/>
              </w:rPr>
              <w:t>西日本鉄道株式会社</w:t>
            </w:r>
          </w:p>
        </w:tc>
        <w:tc>
          <w:tcPr>
            <w:tcW w:w="3202" w:type="dxa"/>
            <w:tcBorders>
              <w:top w:val="single" w:sz="4" w:space="0" w:color="auto"/>
              <w:left w:val="single" w:sz="8" w:space="0" w:color="auto"/>
              <w:bottom w:val="single" w:sz="12" w:space="0" w:color="auto"/>
              <w:right w:val="single" w:sz="4"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全路線</w:t>
            </w:r>
          </w:p>
        </w:tc>
        <w:tc>
          <w:tcPr>
            <w:tcW w:w="3204" w:type="dxa"/>
            <w:tcBorders>
              <w:top w:val="single" w:sz="4" w:space="0" w:color="auto"/>
              <w:left w:val="single" w:sz="4" w:space="0" w:color="auto"/>
              <w:bottom w:val="single" w:sz="12" w:space="0" w:color="auto"/>
              <w:right w:val="single" w:sz="12" w:space="0" w:color="auto"/>
            </w:tcBorders>
          </w:tcPr>
          <w:p w:rsidR="00201CAC" w:rsidRPr="00FD19D7" w:rsidRDefault="00201CAC" w:rsidP="0094697E">
            <w:pPr>
              <w:jc w:val="left"/>
              <w:cnfStyle w:val="000000000000" w:firstRow="0" w:lastRow="0" w:firstColumn="0" w:lastColumn="0" w:oddVBand="0" w:evenVBand="0" w:oddHBand="0" w:evenHBand="0" w:firstRowFirstColumn="0" w:firstRowLastColumn="0" w:lastRowFirstColumn="0" w:lastRowLastColumn="0"/>
              <w:rPr>
                <w:rFonts w:hAnsi="AR明朝体L" w:cs="ＭＳ ゴシック"/>
                <w:szCs w:val="22"/>
              </w:rPr>
            </w:pPr>
            <w:r w:rsidRPr="00FD19D7">
              <w:rPr>
                <w:rFonts w:hAnsi="AR明朝体L" w:cs="ＭＳ ゴシック" w:hint="eastAsia"/>
                <w:szCs w:val="22"/>
              </w:rPr>
              <w:t>全区間</w:t>
            </w:r>
          </w:p>
        </w:tc>
      </w:tr>
    </w:tbl>
    <w:p w:rsidR="00BA18EF" w:rsidRPr="00FD19D7" w:rsidRDefault="00BA18EF" w:rsidP="00BA18EF">
      <w:pPr>
        <w:widowControl/>
        <w:jc w:val="left"/>
        <w:rPr>
          <w:rFonts w:hAnsi="AR明朝体L" w:cs="ＭＳ ゴシック"/>
          <w:kern w:val="0"/>
          <w:szCs w:val="16"/>
        </w:rPr>
      </w:pPr>
    </w:p>
    <w:p w:rsidR="00BA18EF" w:rsidRPr="00FD19D7" w:rsidRDefault="00BA18EF" w:rsidP="00BA18EF">
      <w:pPr>
        <w:widowControl/>
        <w:jc w:val="left"/>
        <w:rPr>
          <w:rFonts w:hAnsi="AR明朝体L" w:cs="ＭＳ ゴシック"/>
          <w:kern w:val="0"/>
          <w:szCs w:val="16"/>
        </w:rPr>
      </w:pPr>
    </w:p>
    <w:p w:rsidR="00BA18EF" w:rsidRPr="00FD19D7" w:rsidRDefault="00BA18EF" w:rsidP="00BA18EF">
      <w:pPr>
        <w:widowControl/>
        <w:jc w:val="left"/>
        <w:rPr>
          <w:rFonts w:hAnsi="AR明朝体L" w:cs="ＭＳ ゴシック"/>
          <w:kern w:val="0"/>
          <w:szCs w:val="16"/>
        </w:rPr>
      </w:pPr>
    </w:p>
    <w:p w:rsidR="00BA18EF" w:rsidRPr="00FD19D7" w:rsidRDefault="00BA18EF" w:rsidP="00BA18EF">
      <w:pPr>
        <w:widowControl/>
        <w:jc w:val="left"/>
        <w:rPr>
          <w:rFonts w:hAnsi="AR明朝体L" w:cs="ＭＳ ゴシック"/>
          <w:kern w:val="0"/>
          <w:szCs w:val="16"/>
        </w:rPr>
      </w:pPr>
    </w:p>
    <w:p w:rsidR="00BA18EF" w:rsidRPr="00FD19D7" w:rsidRDefault="00BA18EF"/>
    <w:p w:rsidR="00BA18EF" w:rsidRPr="00FD19D7" w:rsidRDefault="00BA18EF"/>
    <w:sectPr w:rsidR="00BA18EF" w:rsidRPr="00FD19D7" w:rsidSect="00222785">
      <w:footerReference w:type="default" r:id="rId8"/>
      <w:pgSz w:w="11906" w:h="16838" w:code="9"/>
      <w:pgMar w:top="1418" w:right="1304" w:bottom="1418" w:left="1304" w:header="454" w:footer="794"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18EF" w:rsidRDefault="00BA18EF">
      <w:r>
        <w:separator/>
      </w:r>
    </w:p>
  </w:endnote>
  <w:endnote w:type="continuationSeparator" w:id="0">
    <w:p w:rsidR="00BA18EF" w:rsidRDefault="00BA18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明朝体L">
    <w:panose1 w:val="02020309000000000000"/>
    <w:charset w:val="80"/>
    <w:family w:val="roman"/>
    <w:pitch w:val="fixed"/>
    <w:sig w:usb0="80000283" w:usb1="28C76CFA" w:usb2="00000010" w:usb3="00000000" w:csb0="00020001"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丸ゴシック体E">
    <w:panose1 w:val="020F0909000000000000"/>
    <w:charset w:val="80"/>
    <w:family w:val="modern"/>
    <w:pitch w:val="fixed"/>
    <w:sig w:usb0="80000283" w:usb1="28C76CFA" w:usb2="00000010" w:usb3="00000000" w:csb0="00020001" w:csb1="00000000"/>
  </w:font>
  <w:font w:name="AR P丸ゴシック体E">
    <w:panose1 w:val="020F0900000000000000"/>
    <w:charset w:val="80"/>
    <w:family w:val="modern"/>
    <w:pitch w:val="variable"/>
    <w:sig w:usb0="80000283" w:usb1="28C76CFA"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0439930"/>
      <w:docPartObj>
        <w:docPartGallery w:val="Page Numbers (Bottom of Page)"/>
        <w:docPartUnique/>
      </w:docPartObj>
    </w:sdtPr>
    <w:sdtEndPr/>
    <w:sdtContent>
      <w:p w:rsidR="00FD19D7" w:rsidRDefault="00FD19D7">
        <w:pPr>
          <w:pStyle w:val="a5"/>
          <w:jc w:val="center"/>
        </w:pPr>
        <w:r>
          <w:fldChar w:fldCharType="begin"/>
        </w:r>
        <w:r>
          <w:instrText>PAGE   \* MERGEFORMAT</w:instrText>
        </w:r>
        <w:r>
          <w:fldChar w:fldCharType="separate"/>
        </w:r>
        <w:r w:rsidR="00DF4A76" w:rsidRPr="00DF4A76">
          <w:rPr>
            <w:noProof/>
            <w:lang w:val="ja-JP"/>
          </w:rPr>
          <w:t>14</w:t>
        </w:r>
        <w:r>
          <w:fldChar w:fldCharType="end"/>
        </w:r>
      </w:p>
    </w:sdtContent>
  </w:sdt>
  <w:p w:rsidR="00937C71" w:rsidRDefault="00937C7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18EF" w:rsidRDefault="00BA18EF">
      <w:r>
        <w:separator/>
      </w:r>
    </w:p>
  </w:footnote>
  <w:footnote w:type="continuationSeparator" w:id="0">
    <w:p w:rsidR="00BA18EF" w:rsidRDefault="00BA18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7324"/>
    <w:multiLevelType w:val="hybridMultilevel"/>
    <w:tmpl w:val="08644F5A"/>
    <w:lvl w:ilvl="0" w:tplc="9928F95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1CF1954"/>
    <w:multiLevelType w:val="hybridMultilevel"/>
    <w:tmpl w:val="E8E06D76"/>
    <w:lvl w:ilvl="0" w:tplc="02304072">
      <w:start w:val="4"/>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2" w15:restartNumberingAfterBreak="0">
    <w:nsid w:val="03253E79"/>
    <w:multiLevelType w:val="hybridMultilevel"/>
    <w:tmpl w:val="54E8C706"/>
    <w:lvl w:ilvl="0" w:tplc="8818A408">
      <w:start w:val="1"/>
      <w:numFmt w:val="aiueoFullWidth"/>
      <w:lvlText w:val="%1．"/>
      <w:lvlJc w:val="left"/>
      <w:pPr>
        <w:ind w:left="930" w:hanging="465"/>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3" w15:restartNumberingAfterBreak="0">
    <w:nsid w:val="05D03E65"/>
    <w:multiLevelType w:val="hybridMultilevel"/>
    <w:tmpl w:val="B0BC8826"/>
    <w:lvl w:ilvl="0" w:tplc="0E82F564">
      <w:start w:val="2"/>
      <w:numFmt w:val="decimalFullWidth"/>
      <w:lvlText w:val="%1．"/>
      <w:lvlJc w:val="left"/>
      <w:pPr>
        <w:tabs>
          <w:tab w:val="num" w:pos="675"/>
        </w:tabs>
        <w:ind w:left="675" w:hanging="450"/>
      </w:pPr>
      <w:rPr>
        <w:rFonts w:hAnsi="Century"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0FBA045F"/>
    <w:multiLevelType w:val="hybridMultilevel"/>
    <w:tmpl w:val="F31AF2F2"/>
    <w:lvl w:ilvl="0" w:tplc="1A94EC40">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05E209A"/>
    <w:multiLevelType w:val="hybridMultilevel"/>
    <w:tmpl w:val="9E5480E4"/>
    <w:lvl w:ilvl="0" w:tplc="08C267CC">
      <w:start w:val="2"/>
      <w:numFmt w:val="bullet"/>
      <w:lvlText w:val="・"/>
      <w:lvlJc w:val="left"/>
      <w:pPr>
        <w:tabs>
          <w:tab w:val="num" w:pos="805"/>
        </w:tabs>
        <w:ind w:left="805" w:hanging="360"/>
      </w:pPr>
      <w:rPr>
        <w:rFonts w:ascii="Times New Roman" w:eastAsia="ＭＳ ゴシック" w:hAnsi="Times New Roman" w:cs="Times New Roman" w:hint="default"/>
        <w:lang w:val="en-US"/>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6" w15:restartNumberingAfterBreak="0">
    <w:nsid w:val="119D6511"/>
    <w:multiLevelType w:val="hybridMultilevel"/>
    <w:tmpl w:val="BFC0E40A"/>
    <w:lvl w:ilvl="0" w:tplc="885CD95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3376494"/>
    <w:multiLevelType w:val="hybridMultilevel"/>
    <w:tmpl w:val="63900D72"/>
    <w:lvl w:ilvl="0" w:tplc="046849AA">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8" w15:restartNumberingAfterBreak="0">
    <w:nsid w:val="13A95ED3"/>
    <w:multiLevelType w:val="hybridMultilevel"/>
    <w:tmpl w:val="59081DD4"/>
    <w:lvl w:ilvl="0" w:tplc="B29A6D16">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244C59"/>
    <w:multiLevelType w:val="hybridMultilevel"/>
    <w:tmpl w:val="D7DEEFF8"/>
    <w:lvl w:ilvl="0" w:tplc="5A2EFC8A">
      <w:start w:val="1"/>
      <w:numFmt w:val="decimalFullWidth"/>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15E3537A"/>
    <w:multiLevelType w:val="hybridMultilevel"/>
    <w:tmpl w:val="555041FA"/>
    <w:lvl w:ilvl="0" w:tplc="F30818D4">
      <w:start w:val="1"/>
      <w:numFmt w:val="decimalFullWidth"/>
      <w:lvlText w:val="%1．"/>
      <w:lvlJc w:val="left"/>
      <w:pPr>
        <w:tabs>
          <w:tab w:val="num" w:pos="450"/>
        </w:tabs>
        <w:ind w:left="450" w:hanging="450"/>
      </w:pPr>
      <w:rPr>
        <w:rFonts w:hint="default"/>
      </w:rPr>
    </w:lvl>
    <w:lvl w:ilvl="1" w:tplc="781C7072">
      <w:start w:val="1"/>
      <w:numFmt w:val="decimalFullWidth"/>
      <w:lvlText w:val="（%2）"/>
      <w:lvlJc w:val="left"/>
      <w:pPr>
        <w:tabs>
          <w:tab w:val="num" w:pos="1260"/>
        </w:tabs>
        <w:ind w:left="1260" w:hanging="720"/>
      </w:pPr>
      <w:rPr>
        <w:rFonts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18506B72"/>
    <w:multiLevelType w:val="hybridMultilevel"/>
    <w:tmpl w:val="D87E160C"/>
    <w:lvl w:ilvl="0" w:tplc="BEC625FE">
      <w:start w:val="1"/>
      <w:numFmt w:val="lowerLetter"/>
      <w:lvlText w:val="%1."/>
      <w:lvlJc w:val="left"/>
      <w:pPr>
        <w:ind w:left="1105" w:hanging="420"/>
      </w:pPr>
    </w:lvl>
    <w:lvl w:ilvl="1" w:tplc="04090017">
      <w:start w:val="1"/>
      <w:numFmt w:val="aiueoFullWidth"/>
      <w:lvlText w:val="(%2)"/>
      <w:lvlJc w:val="left"/>
      <w:pPr>
        <w:ind w:left="1525" w:hanging="420"/>
      </w:pPr>
    </w:lvl>
    <w:lvl w:ilvl="2" w:tplc="04090011">
      <w:start w:val="1"/>
      <w:numFmt w:val="decimalEnclosedCircle"/>
      <w:lvlText w:val="%3"/>
      <w:lvlJc w:val="left"/>
      <w:pPr>
        <w:ind w:left="1945" w:hanging="420"/>
      </w:pPr>
    </w:lvl>
    <w:lvl w:ilvl="3" w:tplc="0409000F">
      <w:start w:val="1"/>
      <w:numFmt w:val="decimal"/>
      <w:lvlText w:val="%4."/>
      <w:lvlJc w:val="left"/>
      <w:pPr>
        <w:ind w:left="2365" w:hanging="420"/>
      </w:pPr>
    </w:lvl>
    <w:lvl w:ilvl="4" w:tplc="04090017">
      <w:start w:val="1"/>
      <w:numFmt w:val="aiueoFullWidth"/>
      <w:lvlText w:val="(%5)"/>
      <w:lvlJc w:val="left"/>
      <w:pPr>
        <w:ind w:left="2785" w:hanging="420"/>
      </w:pPr>
    </w:lvl>
    <w:lvl w:ilvl="5" w:tplc="04090011">
      <w:start w:val="1"/>
      <w:numFmt w:val="decimalEnclosedCircle"/>
      <w:lvlText w:val="%6"/>
      <w:lvlJc w:val="left"/>
      <w:pPr>
        <w:ind w:left="3205" w:hanging="420"/>
      </w:pPr>
    </w:lvl>
    <w:lvl w:ilvl="6" w:tplc="0409000F">
      <w:start w:val="1"/>
      <w:numFmt w:val="decimal"/>
      <w:lvlText w:val="%7."/>
      <w:lvlJc w:val="left"/>
      <w:pPr>
        <w:ind w:left="3625" w:hanging="420"/>
      </w:pPr>
    </w:lvl>
    <w:lvl w:ilvl="7" w:tplc="04090017">
      <w:start w:val="1"/>
      <w:numFmt w:val="aiueoFullWidth"/>
      <w:lvlText w:val="(%8)"/>
      <w:lvlJc w:val="left"/>
      <w:pPr>
        <w:ind w:left="4045" w:hanging="420"/>
      </w:pPr>
    </w:lvl>
    <w:lvl w:ilvl="8" w:tplc="04090011">
      <w:start w:val="1"/>
      <w:numFmt w:val="decimalEnclosedCircle"/>
      <w:lvlText w:val="%9"/>
      <w:lvlJc w:val="left"/>
      <w:pPr>
        <w:ind w:left="4465" w:hanging="420"/>
      </w:pPr>
    </w:lvl>
  </w:abstractNum>
  <w:abstractNum w:abstractNumId="12" w15:restartNumberingAfterBreak="0">
    <w:nsid w:val="198C56C6"/>
    <w:multiLevelType w:val="hybridMultilevel"/>
    <w:tmpl w:val="5882FDE4"/>
    <w:lvl w:ilvl="0" w:tplc="035077F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1C2D1CBE"/>
    <w:multiLevelType w:val="hybridMultilevel"/>
    <w:tmpl w:val="4894A6B8"/>
    <w:lvl w:ilvl="0" w:tplc="EC622E08">
      <w:start w:val="6"/>
      <w:numFmt w:val="bullet"/>
      <w:lvlText w:val="※"/>
      <w:lvlJc w:val="left"/>
      <w:pPr>
        <w:ind w:left="990" w:hanging="360"/>
      </w:pPr>
      <w:rPr>
        <w:rFonts w:ascii="ＭＳ ゴシック" w:eastAsia="ＭＳ ゴシック" w:hAnsi="ＭＳ ゴシック" w:cs="ＭＳ ゴシック"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4" w15:restartNumberingAfterBreak="0">
    <w:nsid w:val="1F356E14"/>
    <w:multiLevelType w:val="hybridMultilevel"/>
    <w:tmpl w:val="E040BB1E"/>
    <w:lvl w:ilvl="0" w:tplc="861EA9DC">
      <w:start w:val="2"/>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262D3520"/>
    <w:multiLevelType w:val="hybridMultilevel"/>
    <w:tmpl w:val="F75E5EBC"/>
    <w:lvl w:ilvl="0" w:tplc="9416BA7E">
      <w:numFmt w:val="bullet"/>
      <w:lvlText w:val="※"/>
      <w:lvlJc w:val="left"/>
      <w:pPr>
        <w:tabs>
          <w:tab w:val="num" w:pos="538"/>
        </w:tabs>
        <w:ind w:left="538"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16" w15:restartNumberingAfterBreak="0">
    <w:nsid w:val="2D6F3675"/>
    <w:multiLevelType w:val="hybridMultilevel"/>
    <w:tmpl w:val="A7A63204"/>
    <w:lvl w:ilvl="0" w:tplc="33C43D6E">
      <w:start w:val="1"/>
      <w:numFmt w:val="decimalEnclosedCircle"/>
      <w:lvlText w:val="%1"/>
      <w:lvlJc w:val="left"/>
      <w:pPr>
        <w:tabs>
          <w:tab w:val="num" w:pos="1290"/>
        </w:tabs>
        <w:ind w:left="1290" w:hanging="360"/>
      </w:pPr>
      <w:rPr>
        <w:rFonts w:ascii="Times New Roman" w:eastAsia="Times New Roman" w:hAnsi="Times New Roman" w:cs="Times New Roman"/>
      </w:rPr>
    </w:lvl>
    <w:lvl w:ilvl="1" w:tplc="04090017" w:tentative="1">
      <w:start w:val="1"/>
      <w:numFmt w:val="aiueoFullWidth"/>
      <w:lvlText w:val="(%2)"/>
      <w:lvlJc w:val="left"/>
      <w:pPr>
        <w:tabs>
          <w:tab w:val="num" w:pos="1770"/>
        </w:tabs>
        <w:ind w:left="1770" w:hanging="420"/>
      </w:pPr>
    </w:lvl>
    <w:lvl w:ilvl="2" w:tplc="04090011" w:tentative="1">
      <w:start w:val="1"/>
      <w:numFmt w:val="decimalEnclosedCircle"/>
      <w:lvlText w:val="%3"/>
      <w:lvlJc w:val="left"/>
      <w:pPr>
        <w:tabs>
          <w:tab w:val="num" w:pos="2190"/>
        </w:tabs>
        <w:ind w:left="2190" w:hanging="420"/>
      </w:pPr>
    </w:lvl>
    <w:lvl w:ilvl="3" w:tplc="0409000F" w:tentative="1">
      <w:start w:val="1"/>
      <w:numFmt w:val="decimal"/>
      <w:lvlText w:val="%4."/>
      <w:lvlJc w:val="left"/>
      <w:pPr>
        <w:tabs>
          <w:tab w:val="num" w:pos="2610"/>
        </w:tabs>
        <w:ind w:left="2610" w:hanging="420"/>
      </w:pPr>
    </w:lvl>
    <w:lvl w:ilvl="4" w:tplc="04090017" w:tentative="1">
      <w:start w:val="1"/>
      <w:numFmt w:val="aiueoFullWidth"/>
      <w:lvlText w:val="(%5)"/>
      <w:lvlJc w:val="left"/>
      <w:pPr>
        <w:tabs>
          <w:tab w:val="num" w:pos="3030"/>
        </w:tabs>
        <w:ind w:left="3030" w:hanging="420"/>
      </w:pPr>
    </w:lvl>
    <w:lvl w:ilvl="5" w:tplc="04090011" w:tentative="1">
      <w:start w:val="1"/>
      <w:numFmt w:val="decimalEnclosedCircle"/>
      <w:lvlText w:val="%6"/>
      <w:lvlJc w:val="left"/>
      <w:pPr>
        <w:tabs>
          <w:tab w:val="num" w:pos="3450"/>
        </w:tabs>
        <w:ind w:left="3450" w:hanging="420"/>
      </w:pPr>
    </w:lvl>
    <w:lvl w:ilvl="6" w:tplc="0409000F" w:tentative="1">
      <w:start w:val="1"/>
      <w:numFmt w:val="decimal"/>
      <w:lvlText w:val="%7."/>
      <w:lvlJc w:val="left"/>
      <w:pPr>
        <w:tabs>
          <w:tab w:val="num" w:pos="3870"/>
        </w:tabs>
        <w:ind w:left="3870" w:hanging="420"/>
      </w:pPr>
    </w:lvl>
    <w:lvl w:ilvl="7" w:tplc="04090017" w:tentative="1">
      <w:start w:val="1"/>
      <w:numFmt w:val="aiueoFullWidth"/>
      <w:lvlText w:val="(%8)"/>
      <w:lvlJc w:val="left"/>
      <w:pPr>
        <w:tabs>
          <w:tab w:val="num" w:pos="4290"/>
        </w:tabs>
        <w:ind w:left="4290" w:hanging="420"/>
      </w:pPr>
    </w:lvl>
    <w:lvl w:ilvl="8" w:tplc="04090011" w:tentative="1">
      <w:start w:val="1"/>
      <w:numFmt w:val="decimalEnclosedCircle"/>
      <w:lvlText w:val="%9"/>
      <w:lvlJc w:val="left"/>
      <w:pPr>
        <w:tabs>
          <w:tab w:val="num" w:pos="4710"/>
        </w:tabs>
        <w:ind w:left="4710" w:hanging="420"/>
      </w:pPr>
    </w:lvl>
  </w:abstractNum>
  <w:abstractNum w:abstractNumId="17" w15:restartNumberingAfterBreak="0">
    <w:nsid w:val="345C5F65"/>
    <w:multiLevelType w:val="hybridMultilevel"/>
    <w:tmpl w:val="8EEC7602"/>
    <w:lvl w:ilvl="0" w:tplc="E70EAAD8">
      <w:start w:val="1"/>
      <w:numFmt w:val="decimalEnclosedCircle"/>
      <w:lvlText w:val="%1"/>
      <w:lvlJc w:val="left"/>
      <w:pPr>
        <w:tabs>
          <w:tab w:val="num" w:pos="1317"/>
        </w:tabs>
        <w:ind w:left="1317" w:hanging="420"/>
      </w:pPr>
      <w:rPr>
        <w:rFonts w:hint="default"/>
      </w:rPr>
    </w:lvl>
    <w:lvl w:ilvl="1" w:tplc="04090017" w:tentative="1">
      <w:start w:val="1"/>
      <w:numFmt w:val="aiueoFullWidth"/>
      <w:lvlText w:val="(%2)"/>
      <w:lvlJc w:val="left"/>
      <w:pPr>
        <w:tabs>
          <w:tab w:val="num" w:pos="1737"/>
        </w:tabs>
        <w:ind w:left="1737" w:hanging="420"/>
      </w:pPr>
    </w:lvl>
    <w:lvl w:ilvl="2" w:tplc="04090011" w:tentative="1">
      <w:start w:val="1"/>
      <w:numFmt w:val="decimalEnclosedCircle"/>
      <w:lvlText w:val="%3"/>
      <w:lvlJc w:val="left"/>
      <w:pPr>
        <w:tabs>
          <w:tab w:val="num" w:pos="2157"/>
        </w:tabs>
        <w:ind w:left="2157" w:hanging="420"/>
      </w:pPr>
    </w:lvl>
    <w:lvl w:ilvl="3" w:tplc="0409000F" w:tentative="1">
      <w:start w:val="1"/>
      <w:numFmt w:val="decimal"/>
      <w:lvlText w:val="%4."/>
      <w:lvlJc w:val="left"/>
      <w:pPr>
        <w:tabs>
          <w:tab w:val="num" w:pos="2577"/>
        </w:tabs>
        <w:ind w:left="2577" w:hanging="420"/>
      </w:pPr>
    </w:lvl>
    <w:lvl w:ilvl="4" w:tplc="04090017" w:tentative="1">
      <w:start w:val="1"/>
      <w:numFmt w:val="aiueoFullWidth"/>
      <w:lvlText w:val="(%5)"/>
      <w:lvlJc w:val="left"/>
      <w:pPr>
        <w:tabs>
          <w:tab w:val="num" w:pos="2997"/>
        </w:tabs>
        <w:ind w:left="2997" w:hanging="420"/>
      </w:pPr>
    </w:lvl>
    <w:lvl w:ilvl="5" w:tplc="04090011" w:tentative="1">
      <w:start w:val="1"/>
      <w:numFmt w:val="decimalEnclosedCircle"/>
      <w:lvlText w:val="%6"/>
      <w:lvlJc w:val="left"/>
      <w:pPr>
        <w:tabs>
          <w:tab w:val="num" w:pos="3417"/>
        </w:tabs>
        <w:ind w:left="3417" w:hanging="420"/>
      </w:pPr>
    </w:lvl>
    <w:lvl w:ilvl="6" w:tplc="0409000F" w:tentative="1">
      <w:start w:val="1"/>
      <w:numFmt w:val="decimal"/>
      <w:lvlText w:val="%7."/>
      <w:lvlJc w:val="left"/>
      <w:pPr>
        <w:tabs>
          <w:tab w:val="num" w:pos="3837"/>
        </w:tabs>
        <w:ind w:left="3837" w:hanging="420"/>
      </w:pPr>
    </w:lvl>
    <w:lvl w:ilvl="7" w:tplc="04090017" w:tentative="1">
      <w:start w:val="1"/>
      <w:numFmt w:val="aiueoFullWidth"/>
      <w:lvlText w:val="(%8)"/>
      <w:lvlJc w:val="left"/>
      <w:pPr>
        <w:tabs>
          <w:tab w:val="num" w:pos="4257"/>
        </w:tabs>
        <w:ind w:left="4257" w:hanging="420"/>
      </w:pPr>
    </w:lvl>
    <w:lvl w:ilvl="8" w:tplc="04090011" w:tentative="1">
      <w:start w:val="1"/>
      <w:numFmt w:val="decimalEnclosedCircle"/>
      <w:lvlText w:val="%9"/>
      <w:lvlJc w:val="left"/>
      <w:pPr>
        <w:tabs>
          <w:tab w:val="num" w:pos="4677"/>
        </w:tabs>
        <w:ind w:left="4677" w:hanging="420"/>
      </w:pPr>
    </w:lvl>
  </w:abstractNum>
  <w:abstractNum w:abstractNumId="18" w15:restartNumberingAfterBreak="0">
    <w:nsid w:val="34D103A9"/>
    <w:multiLevelType w:val="hybridMultilevel"/>
    <w:tmpl w:val="5FCA4D0E"/>
    <w:lvl w:ilvl="0" w:tplc="3E7C73C2">
      <w:start w:val="1"/>
      <w:numFmt w:val="decimalEnclosedCircle"/>
      <w:lvlText w:val="%1"/>
      <w:lvlJc w:val="left"/>
      <w:pPr>
        <w:tabs>
          <w:tab w:val="num" w:pos="1198"/>
        </w:tabs>
        <w:ind w:left="1198" w:hanging="360"/>
      </w:pPr>
      <w:rPr>
        <w:rFonts w:hint="default"/>
      </w:rPr>
    </w:lvl>
    <w:lvl w:ilvl="1" w:tplc="04090017" w:tentative="1">
      <w:start w:val="1"/>
      <w:numFmt w:val="aiueoFullWidth"/>
      <w:lvlText w:val="(%2)"/>
      <w:lvlJc w:val="left"/>
      <w:pPr>
        <w:tabs>
          <w:tab w:val="num" w:pos="1678"/>
        </w:tabs>
        <w:ind w:left="1678" w:hanging="420"/>
      </w:pPr>
    </w:lvl>
    <w:lvl w:ilvl="2" w:tplc="04090011" w:tentative="1">
      <w:start w:val="1"/>
      <w:numFmt w:val="decimalEnclosedCircle"/>
      <w:lvlText w:val="%3"/>
      <w:lvlJc w:val="left"/>
      <w:pPr>
        <w:tabs>
          <w:tab w:val="num" w:pos="2098"/>
        </w:tabs>
        <w:ind w:left="2098" w:hanging="420"/>
      </w:pPr>
    </w:lvl>
    <w:lvl w:ilvl="3" w:tplc="0409000F" w:tentative="1">
      <w:start w:val="1"/>
      <w:numFmt w:val="decimal"/>
      <w:lvlText w:val="%4."/>
      <w:lvlJc w:val="left"/>
      <w:pPr>
        <w:tabs>
          <w:tab w:val="num" w:pos="2518"/>
        </w:tabs>
        <w:ind w:left="2518" w:hanging="420"/>
      </w:pPr>
    </w:lvl>
    <w:lvl w:ilvl="4" w:tplc="04090017" w:tentative="1">
      <w:start w:val="1"/>
      <w:numFmt w:val="aiueoFullWidth"/>
      <w:lvlText w:val="(%5)"/>
      <w:lvlJc w:val="left"/>
      <w:pPr>
        <w:tabs>
          <w:tab w:val="num" w:pos="2938"/>
        </w:tabs>
        <w:ind w:left="2938" w:hanging="420"/>
      </w:pPr>
    </w:lvl>
    <w:lvl w:ilvl="5" w:tplc="04090011" w:tentative="1">
      <w:start w:val="1"/>
      <w:numFmt w:val="decimalEnclosedCircle"/>
      <w:lvlText w:val="%6"/>
      <w:lvlJc w:val="left"/>
      <w:pPr>
        <w:tabs>
          <w:tab w:val="num" w:pos="3358"/>
        </w:tabs>
        <w:ind w:left="3358" w:hanging="420"/>
      </w:pPr>
    </w:lvl>
    <w:lvl w:ilvl="6" w:tplc="0409000F" w:tentative="1">
      <w:start w:val="1"/>
      <w:numFmt w:val="decimal"/>
      <w:lvlText w:val="%7."/>
      <w:lvlJc w:val="left"/>
      <w:pPr>
        <w:tabs>
          <w:tab w:val="num" w:pos="3778"/>
        </w:tabs>
        <w:ind w:left="3778" w:hanging="420"/>
      </w:pPr>
    </w:lvl>
    <w:lvl w:ilvl="7" w:tplc="04090017" w:tentative="1">
      <w:start w:val="1"/>
      <w:numFmt w:val="aiueoFullWidth"/>
      <w:lvlText w:val="(%8)"/>
      <w:lvlJc w:val="left"/>
      <w:pPr>
        <w:tabs>
          <w:tab w:val="num" w:pos="4198"/>
        </w:tabs>
        <w:ind w:left="4198" w:hanging="420"/>
      </w:pPr>
    </w:lvl>
    <w:lvl w:ilvl="8" w:tplc="04090011" w:tentative="1">
      <w:start w:val="1"/>
      <w:numFmt w:val="decimalEnclosedCircle"/>
      <w:lvlText w:val="%9"/>
      <w:lvlJc w:val="left"/>
      <w:pPr>
        <w:tabs>
          <w:tab w:val="num" w:pos="4618"/>
        </w:tabs>
        <w:ind w:left="4618" w:hanging="420"/>
      </w:pPr>
    </w:lvl>
  </w:abstractNum>
  <w:abstractNum w:abstractNumId="19" w15:restartNumberingAfterBreak="0">
    <w:nsid w:val="417724F5"/>
    <w:multiLevelType w:val="hybridMultilevel"/>
    <w:tmpl w:val="BE9C18E2"/>
    <w:lvl w:ilvl="0" w:tplc="224649C6">
      <w:start w:val="2"/>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45231524"/>
    <w:multiLevelType w:val="hybridMultilevel"/>
    <w:tmpl w:val="90404A94"/>
    <w:lvl w:ilvl="0" w:tplc="F3849D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45366720"/>
    <w:multiLevelType w:val="hybridMultilevel"/>
    <w:tmpl w:val="68F29980"/>
    <w:lvl w:ilvl="0" w:tplc="C338EFA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8BD4766"/>
    <w:multiLevelType w:val="hybridMultilevel"/>
    <w:tmpl w:val="A34E5FF0"/>
    <w:lvl w:ilvl="0" w:tplc="D934536A">
      <w:start w:val="3"/>
      <w:numFmt w:val="bullet"/>
      <w:lvlText w:val="・"/>
      <w:lvlJc w:val="left"/>
      <w:pPr>
        <w:tabs>
          <w:tab w:val="num" w:pos="585"/>
        </w:tabs>
        <w:ind w:left="585" w:hanging="360"/>
      </w:pPr>
      <w:rPr>
        <w:rFonts w:ascii="Times New Roman" w:eastAsia="ＭＳ ゴシック"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3" w15:restartNumberingAfterBreak="0">
    <w:nsid w:val="4AD92E1F"/>
    <w:multiLevelType w:val="hybridMultilevel"/>
    <w:tmpl w:val="CFDCAFBA"/>
    <w:lvl w:ilvl="0" w:tplc="5DBC4CE8">
      <w:start w:val="1"/>
      <w:numFmt w:val="decimalEnclosedCircle"/>
      <w:lvlText w:val="%1"/>
      <w:lvlJc w:val="left"/>
      <w:pPr>
        <w:ind w:left="1492" w:hanging="360"/>
      </w:pPr>
      <w:rPr>
        <w:rFonts w:hint="default"/>
      </w:rPr>
    </w:lvl>
    <w:lvl w:ilvl="1" w:tplc="04090017" w:tentative="1">
      <w:start w:val="1"/>
      <w:numFmt w:val="aiueoFullWidth"/>
      <w:lvlText w:val="(%2)"/>
      <w:lvlJc w:val="left"/>
      <w:pPr>
        <w:ind w:left="1972" w:hanging="420"/>
      </w:pPr>
    </w:lvl>
    <w:lvl w:ilvl="2" w:tplc="04090011" w:tentative="1">
      <w:start w:val="1"/>
      <w:numFmt w:val="decimalEnclosedCircle"/>
      <w:lvlText w:val="%3"/>
      <w:lvlJc w:val="left"/>
      <w:pPr>
        <w:ind w:left="2392" w:hanging="420"/>
      </w:pPr>
    </w:lvl>
    <w:lvl w:ilvl="3" w:tplc="0409000F" w:tentative="1">
      <w:start w:val="1"/>
      <w:numFmt w:val="decimal"/>
      <w:lvlText w:val="%4."/>
      <w:lvlJc w:val="left"/>
      <w:pPr>
        <w:ind w:left="2812" w:hanging="420"/>
      </w:pPr>
    </w:lvl>
    <w:lvl w:ilvl="4" w:tplc="04090017" w:tentative="1">
      <w:start w:val="1"/>
      <w:numFmt w:val="aiueoFullWidth"/>
      <w:lvlText w:val="(%5)"/>
      <w:lvlJc w:val="left"/>
      <w:pPr>
        <w:ind w:left="3232" w:hanging="420"/>
      </w:pPr>
    </w:lvl>
    <w:lvl w:ilvl="5" w:tplc="04090011" w:tentative="1">
      <w:start w:val="1"/>
      <w:numFmt w:val="decimalEnclosedCircle"/>
      <w:lvlText w:val="%6"/>
      <w:lvlJc w:val="left"/>
      <w:pPr>
        <w:ind w:left="3652" w:hanging="420"/>
      </w:pPr>
    </w:lvl>
    <w:lvl w:ilvl="6" w:tplc="0409000F" w:tentative="1">
      <w:start w:val="1"/>
      <w:numFmt w:val="decimal"/>
      <w:lvlText w:val="%7."/>
      <w:lvlJc w:val="left"/>
      <w:pPr>
        <w:ind w:left="4072" w:hanging="420"/>
      </w:pPr>
    </w:lvl>
    <w:lvl w:ilvl="7" w:tplc="04090017" w:tentative="1">
      <w:start w:val="1"/>
      <w:numFmt w:val="aiueoFullWidth"/>
      <w:lvlText w:val="(%8)"/>
      <w:lvlJc w:val="left"/>
      <w:pPr>
        <w:ind w:left="4492" w:hanging="420"/>
      </w:pPr>
    </w:lvl>
    <w:lvl w:ilvl="8" w:tplc="04090011" w:tentative="1">
      <w:start w:val="1"/>
      <w:numFmt w:val="decimalEnclosedCircle"/>
      <w:lvlText w:val="%9"/>
      <w:lvlJc w:val="left"/>
      <w:pPr>
        <w:ind w:left="4912" w:hanging="420"/>
      </w:pPr>
    </w:lvl>
  </w:abstractNum>
  <w:abstractNum w:abstractNumId="24" w15:restartNumberingAfterBreak="0">
    <w:nsid w:val="4F1A576C"/>
    <w:multiLevelType w:val="hybridMultilevel"/>
    <w:tmpl w:val="B9209384"/>
    <w:lvl w:ilvl="0" w:tplc="8AE2740E">
      <w:start w:val="1"/>
      <w:numFmt w:val="lowerLetter"/>
      <w:lvlText w:val="%1."/>
      <w:lvlJc w:val="left"/>
      <w:pPr>
        <w:ind w:left="1105" w:hanging="420"/>
      </w:pPr>
      <w:rPr>
        <w:rFonts w:hint="default"/>
        <w:color w:val="auto"/>
      </w:rPr>
    </w:lvl>
    <w:lvl w:ilvl="1" w:tplc="04090017" w:tentative="1">
      <w:start w:val="1"/>
      <w:numFmt w:val="aiueoFullWidth"/>
      <w:lvlText w:val="(%2)"/>
      <w:lvlJc w:val="left"/>
      <w:pPr>
        <w:ind w:left="1525" w:hanging="420"/>
      </w:pPr>
    </w:lvl>
    <w:lvl w:ilvl="2" w:tplc="04090011" w:tentative="1">
      <w:start w:val="1"/>
      <w:numFmt w:val="decimalEnclosedCircle"/>
      <w:lvlText w:val="%3"/>
      <w:lvlJc w:val="left"/>
      <w:pPr>
        <w:ind w:left="1945" w:hanging="420"/>
      </w:pPr>
    </w:lvl>
    <w:lvl w:ilvl="3" w:tplc="0409000F" w:tentative="1">
      <w:start w:val="1"/>
      <w:numFmt w:val="decimal"/>
      <w:lvlText w:val="%4."/>
      <w:lvlJc w:val="left"/>
      <w:pPr>
        <w:ind w:left="2365" w:hanging="420"/>
      </w:pPr>
    </w:lvl>
    <w:lvl w:ilvl="4" w:tplc="04090017" w:tentative="1">
      <w:start w:val="1"/>
      <w:numFmt w:val="aiueoFullWidth"/>
      <w:lvlText w:val="(%5)"/>
      <w:lvlJc w:val="left"/>
      <w:pPr>
        <w:ind w:left="2785" w:hanging="420"/>
      </w:pPr>
    </w:lvl>
    <w:lvl w:ilvl="5" w:tplc="04090011" w:tentative="1">
      <w:start w:val="1"/>
      <w:numFmt w:val="decimalEnclosedCircle"/>
      <w:lvlText w:val="%6"/>
      <w:lvlJc w:val="left"/>
      <w:pPr>
        <w:ind w:left="3205" w:hanging="420"/>
      </w:pPr>
    </w:lvl>
    <w:lvl w:ilvl="6" w:tplc="0409000F" w:tentative="1">
      <w:start w:val="1"/>
      <w:numFmt w:val="decimal"/>
      <w:lvlText w:val="%7."/>
      <w:lvlJc w:val="left"/>
      <w:pPr>
        <w:ind w:left="3625" w:hanging="420"/>
      </w:pPr>
    </w:lvl>
    <w:lvl w:ilvl="7" w:tplc="04090017" w:tentative="1">
      <w:start w:val="1"/>
      <w:numFmt w:val="aiueoFullWidth"/>
      <w:lvlText w:val="(%8)"/>
      <w:lvlJc w:val="left"/>
      <w:pPr>
        <w:ind w:left="4045" w:hanging="420"/>
      </w:pPr>
    </w:lvl>
    <w:lvl w:ilvl="8" w:tplc="04090011" w:tentative="1">
      <w:start w:val="1"/>
      <w:numFmt w:val="decimalEnclosedCircle"/>
      <w:lvlText w:val="%9"/>
      <w:lvlJc w:val="left"/>
      <w:pPr>
        <w:ind w:left="4465" w:hanging="420"/>
      </w:pPr>
    </w:lvl>
  </w:abstractNum>
  <w:abstractNum w:abstractNumId="25" w15:restartNumberingAfterBreak="0">
    <w:nsid w:val="57117575"/>
    <w:multiLevelType w:val="hybridMultilevel"/>
    <w:tmpl w:val="F99A09E4"/>
    <w:lvl w:ilvl="0" w:tplc="CE484336">
      <w:start w:val="1"/>
      <w:numFmt w:val="decimalFullWidth"/>
      <w:lvlText w:val="%1）"/>
      <w:lvlJc w:val="left"/>
      <w:pPr>
        <w:ind w:left="990" w:hanging="360"/>
      </w:pPr>
      <w:rPr>
        <w:rFonts w:hint="default"/>
        <w:color w:val="FF0000"/>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6" w15:restartNumberingAfterBreak="0">
    <w:nsid w:val="590A13FA"/>
    <w:multiLevelType w:val="hybridMultilevel"/>
    <w:tmpl w:val="015C707C"/>
    <w:lvl w:ilvl="0" w:tplc="56B031CE">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7" w15:restartNumberingAfterBreak="0">
    <w:nsid w:val="5AA12206"/>
    <w:multiLevelType w:val="hybridMultilevel"/>
    <w:tmpl w:val="37FC122E"/>
    <w:lvl w:ilvl="0" w:tplc="C0E0D1DA">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5AE26A7F"/>
    <w:multiLevelType w:val="hybridMultilevel"/>
    <w:tmpl w:val="A184B3FE"/>
    <w:lvl w:ilvl="0" w:tplc="53DEF68A">
      <w:start w:val="3"/>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5F743CE7"/>
    <w:multiLevelType w:val="hybridMultilevel"/>
    <w:tmpl w:val="60ECC780"/>
    <w:lvl w:ilvl="0" w:tplc="37CCF4D0">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1BF209A"/>
    <w:multiLevelType w:val="hybridMultilevel"/>
    <w:tmpl w:val="D7DEEFF8"/>
    <w:lvl w:ilvl="0" w:tplc="046849AA">
      <w:numFmt w:val="bullet"/>
      <w:lvlText w:val="・"/>
      <w:lvlJc w:val="left"/>
      <w:pPr>
        <w:tabs>
          <w:tab w:val="num" w:pos="360"/>
        </w:tabs>
        <w:ind w:left="360" w:hanging="360"/>
      </w:pPr>
      <w:rPr>
        <w:rFonts w:ascii="ＭＳ ゴシック" w:eastAsia="ＭＳ ゴシック" w:hAnsi="ＭＳ ゴシック" w:cs="Times New Roman"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7B26737"/>
    <w:multiLevelType w:val="hybridMultilevel"/>
    <w:tmpl w:val="1952BAF6"/>
    <w:lvl w:ilvl="0" w:tplc="1578EFA4">
      <w:start w:val="1"/>
      <w:numFmt w:val="aiueoFullWidth"/>
      <w:lvlText w:val="%1．"/>
      <w:lvlJc w:val="left"/>
      <w:pPr>
        <w:ind w:left="1035" w:hanging="42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32" w15:restartNumberingAfterBreak="0">
    <w:nsid w:val="67EA483D"/>
    <w:multiLevelType w:val="hybridMultilevel"/>
    <w:tmpl w:val="BA0603E6"/>
    <w:lvl w:ilvl="0" w:tplc="7B3C49B2">
      <w:start w:val="1"/>
      <w:numFmt w:val="aiueoFullWidth"/>
      <w:lvlText w:val="%1．"/>
      <w:lvlJc w:val="left"/>
      <w:pPr>
        <w:ind w:left="1260" w:hanging="420"/>
      </w:pPr>
      <w:rPr>
        <w:rFonts w:hint="default"/>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3" w15:restartNumberingAfterBreak="0">
    <w:nsid w:val="68210E7D"/>
    <w:multiLevelType w:val="hybridMultilevel"/>
    <w:tmpl w:val="189EB570"/>
    <w:lvl w:ilvl="0" w:tplc="F4B201DC">
      <w:start w:val="1"/>
      <w:numFmt w:val="decimalFullWidth"/>
      <w:lvlText w:val="%1．"/>
      <w:lvlJc w:val="left"/>
      <w:pPr>
        <w:ind w:left="420" w:hanging="420"/>
      </w:pPr>
      <w:rPr>
        <w:rFonts w:hint="default"/>
      </w:rPr>
    </w:lvl>
    <w:lvl w:ilvl="1" w:tplc="2F009092">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88461B3"/>
    <w:multiLevelType w:val="multilevel"/>
    <w:tmpl w:val="A184B3FE"/>
    <w:lvl w:ilvl="0">
      <w:start w:val="3"/>
      <w:numFmt w:val="decimalFullWidth"/>
      <w:lvlText w:val="%1．"/>
      <w:lvlJc w:val="left"/>
      <w:pPr>
        <w:tabs>
          <w:tab w:val="num" w:pos="420"/>
        </w:tabs>
        <w:ind w:left="42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6B3B1662"/>
    <w:multiLevelType w:val="hybridMultilevel"/>
    <w:tmpl w:val="9ABA594A"/>
    <w:lvl w:ilvl="0" w:tplc="8B222F74">
      <w:start w:val="1"/>
      <w:numFmt w:val="decimalEnclosedCircle"/>
      <w:lvlText w:val="%1"/>
      <w:lvlJc w:val="left"/>
      <w:pPr>
        <w:tabs>
          <w:tab w:val="num" w:pos="1198"/>
        </w:tabs>
        <w:ind w:left="1198" w:hanging="360"/>
      </w:pPr>
      <w:rPr>
        <w:rFonts w:hint="default"/>
      </w:rPr>
    </w:lvl>
    <w:lvl w:ilvl="1" w:tplc="04090017" w:tentative="1">
      <w:start w:val="1"/>
      <w:numFmt w:val="aiueoFullWidth"/>
      <w:lvlText w:val="(%2)"/>
      <w:lvlJc w:val="left"/>
      <w:pPr>
        <w:tabs>
          <w:tab w:val="num" w:pos="1678"/>
        </w:tabs>
        <w:ind w:left="1678" w:hanging="420"/>
      </w:pPr>
    </w:lvl>
    <w:lvl w:ilvl="2" w:tplc="04090011" w:tentative="1">
      <w:start w:val="1"/>
      <w:numFmt w:val="decimalEnclosedCircle"/>
      <w:lvlText w:val="%3"/>
      <w:lvlJc w:val="left"/>
      <w:pPr>
        <w:tabs>
          <w:tab w:val="num" w:pos="2098"/>
        </w:tabs>
        <w:ind w:left="2098" w:hanging="420"/>
      </w:pPr>
    </w:lvl>
    <w:lvl w:ilvl="3" w:tplc="0409000F" w:tentative="1">
      <w:start w:val="1"/>
      <w:numFmt w:val="decimal"/>
      <w:lvlText w:val="%4."/>
      <w:lvlJc w:val="left"/>
      <w:pPr>
        <w:tabs>
          <w:tab w:val="num" w:pos="2518"/>
        </w:tabs>
        <w:ind w:left="2518" w:hanging="420"/>
      </w:pPr>
    </w:lvl>
    <w:lvl w:ilvl="4" w:tplc="04090017" w:tentative="1">
      <w:start w:val="1"/>
      <w:numFmt w:val="aiueoFullWidth"/>
      <w:lvlText w:val="(%5)"/>
      <w:lvlJc w:val="left"/>
      <w:pPr>
        <w:tabs>
          <w:tab w:val="num" w:pos="2938"/>
        </w:tabs>
        <w:ind w:left="2938" w:hanging="420"/>
      </w:pPr>
    </w:lvl>
    <w:lvl w:ilvl="5" w:tplc="04090011" w:tentative="1">
      <w:start w:val="1"/>
      <w:numFmt w:val="decimalEnclosedCircle"/>
      <w:lvlText w:val="%6"/>
      <w:lvlJc w:val="left"/>
      <w:pPr>
        <w:tabs>
          <w:tab w:val="num" w:pos="3358"/>
        </w:tabs>
        <w:ind w:left="3358" w:hanging="420"/>
      </w:pPr>
    </w:lvl>
    <w:lvl w:ilvl="6" w:tplc="0409000F" w:tentative="1">
      <w:start w:val="1"/>
      <w:numFmt w:val="decimal"/>
      <w:lvlText w:val="%7."/>
      <w:lvlJc w:val="left"/>
      <w:pPr>
        <w:tabs>
          <w:tab w:val="num" w:pos="3778"/>
        </w:tabs>
        <w:ind w:left="3778" w:hanging="420"/>
      </w:pPr>
    </w:lvl>
    <w:lvl w:ilvl="7" w:tplc="04090017" w:tentative="1">
      <w:start w:val="1"/>
      <w:numFmt w:val="aiueoFullWidth"/>
      <w:lvlText w:val="(%8)"/>
      <w:lvlJc w:val="left"/>
      <w:pPr>
        <w:tabs>
          <w:tab w:val="num" w:pos="4198"/>
        </w:tabs>
        <w:ind w:left="4198" w:hanging="420"/>
      </w:pPr>
    </w:lvl>
    <w:lvl w:ilvl="8" w:tplc="04090011" w:tentative="1">
      <w:start w:val="1"/>
      <w:numFmt w:val="decimalEnclosedCircle"/>
      <w:lvlText w:val="%9"/>
      <w:lvlJc w:val="left"/>
      <w:pPr>
        <w:tabs>
          <w:tab w:val="num" w:pos="4618"/>
        </w:tabs>
        <w:ind w:left="4618" w:hanging="420"/>
      </w:pPr>
    </w:lvl>
  </w:abstractNum>
  <w:abstractNum w:abstractNumId="36" w15:restartNumberingAfterBreak="0">
    <w:nsid w:val="73C77849"/>
    <w:multiLevelType w:val="hybridMultilevel"/>
    <w:tmpl w:val="AE4E83A4"/>
    <w:lvl w:ilvl="0" w:tplc="541885F0">
      <w:start w:val="1"/>
      <w:numFmt w:val="decimalEnclosedCircle"/>
      <w:lvlText w:val="%1"/>
      <w:lvlJc w:val="left"/>
      <w:pPr>
        <w:ind w:left="360" w:hanging="360"/>
      </w:pPr>
      <w:rPr>
        <w:rFonts w:hint="default"/>
      </w:r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37" w15:restartNumberingAfterBreak="0">
    <w:nsid w:val="74CA3989"/>
    <w:multiLevelType w:val="hybridMultilevel"/>
    <w:tmpl w:val="42D42714"/>
    <w:lvl w:ilvl="0" w:tplc="A3D6D7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75371CCE"/>
    <w:multiLevelType w:val="hybridMultilevel"/>
    <w:tmpl w:val="23CA7F32"/>
    <w:lvl w:ilvl="0" w:tplc="64D6D64E">
      <w:start w:val="1"/>
      <w:numFmt w:val="decimalFullWidth"/>
      <w:lvlText w:val="%1．"/>
      <w:lvlJc w:val="left"/>
      <w:pPr>
        <w:ind w:left="700" w:hanging="48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9" w15:restartNumberingAfterBreak="0">
    <w:nsid w:val="77327D5C"/>
    <w:multiLevelType w:val="hybridMultilevel"/>
    <w:tmpl w:val="A44CA410"/>
    <w:lvl w:ilvl="0" w:tplc="407C2004">
      <w:start w:val="1"/>
      <w:numFmt w:val="decimalFullWidth"/>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0" w15:restartNumberingAfterBreak="0">
    <w:nsid w:val="78CA309E"/>
    <w:multiLevelType w:val="hybridMultilevel"/>
    <w:tmpl w:val="94EA81AC"/>
    <w:lvl w:ilvl="0" w:tplc="0BD2F494">
      <w:start w:val="1"/>
      <w:numFmt w:val="decimalFullWidth"/>
      <w:lvlText w:val="%1）"/>
      <w:lvlJc w:val="left"/>
      <w:pPr>
        <w:ind w:left="1455" w:hanging="420"/>
      </w:pPr>
      <w:rPr>
        <w:rFonts w:hint="default"/>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41" w15:restartNumberingAfterBreak="0">
    <w:nsid w:val="7C5F1784"/>
    <w:multiLevelType w:val="hybridMultilevel"/>
    <w:tmpl w:val="CC1CD070"/>
    <w:lvl w:ilvl="0" w:tplc="14D46508">
      <w:start w:val="1"/>
      <w:numFmt w:val="decimalFullWidth"/>
      <w:lvlText w:val="%1．"/>
      <w:lvlJc w:val="left"/>
      <w:pPr>
        <w:ind w:left="420" w:hanging="420"/>
      </w:pPr>
      <w:rPr>
        <w:rFonts w:hint="default"/>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CBB57FC"/>
    <w:multiLevelType w:val="hybridMultilevel"/>
    <w:tmpl w:val="5162AFB8"/>
    <w:lvl w:ilvl="0" w:tplc="59A6A04E">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3" w15:restartNumberingAfterBreak="0">
    <w:nsid w:val="7F8C6639"/>
    <w:multiLevelType w:val="hybridMultilevel"/>
    <w:tmpl w:val="70B2EEBC"/>
    <w:lvl w:ilvl="0" w:tplc="0298CA32">
      <w:start w:val="2"/>
      <w:numFmt w:val="bullet"/>
      <w:lvlText w:val="・"/>
      <w:lvlJc w:val="left"/>
      <w:pPr>
        <w:tabs>
          <w:tab w:val="num" w:pos="585"/>
        </w:tabs>
        <w:ind w:left="585" w:hanging="360"/>
      </w:pPr>
      <w:rPr>
        <w:rFonts w:ascii="Times New Roman" w:eastAsia="ＭＳ ゴシック" w:hAnsi="Times New Roman" w:cs="Times New Roman" w:hint="default"/>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num w:numId="1">
    <w:abstractNumId w:val="12"/>
  </w:num>
  <w:num w:numId="2">
    <w:abstractNumId w:val="22"/>
  </w:num>
  <w:num w:numId="3">
    <w:abstractNumId w:val="3"/>
  </w:num>
  <w:num w:numId="4">
    <w:abstractNumId w:val="19"/>
  </w:num>
  <w:num w:numId="5">
    <w:abstractNumId w:val="43"/>
  </w:num>
  <w:num w:numId="6">
    <w:abstractNumId w:val="5"/>
  </w:num>
  <w:num w:numId="7">
    <w:abstractNumId w:val="7"/>
  </w:num>
  <w:num w:numId="8">
    <w:abstractNumId w:val="9"/>
  </w:num>
  <w:num w:numId="9">
    <w:abstractNumId w:val="30"/>
  </w:num>
  <w:num w:numId="10">
    <w:abstractNumId w:val="14"/>
  </w:num>
  <w:num w:numId="11">
    <w:abstractNumId w:val="26"/>
  </w:num>
  <w:num w:numId="12">
    <w:abstractNumId w:val="1"/>
  </w:num>
  <w:num w:numId="13">
    <w:abstractNumId w:val="4"/>
  </w:num>
  <w:num w:numId="14">
    <w:abstractNumId w:val="20"/>
  </w:num>
  <w:num w:numId="15">
    <w:abstractNumId w:val="10"/>
  </w:num>
  <w:num w:numId="16">
    <w:abstractNumId w:val="17"/>
  </w:num>
  <w:num w:numId="17">
    <w:abstractNumId w:val="28"/>
  </w:num>
  <w:num w:numId="18">
    <w:abstractNumId w:val="34"/>
  </w:num>
  <w:num w:numId="19">
    <w:abstractNumId w:val="16"/>
  </w:num>
  <w:num w:numId="20">
    <w:abstractNumId w:val="18"/>
  </w:num>
  <w:num w:numId="21">
    <w:abstractNumId w:val="35"/>
  </w:num>
  <w:num w:numId="22">
    <w:abstractNumId w:val="15"/>
  </w:num>
  <w:num w:numId="23">
    <w:abstractNumId w:val="8"/>
  </w:num>
  <w:num w:numId="24">
    <w:abstractNumId w:val="29"/>
  </w:num>
  <w:num w:numId="25">
    <w:abstractNumId w:val="23"/>
  </w:num>
  <w:num w:numId="26">
    <w:abstractNumId w:val="36"/>
  </w:num>
  <w:num w:numId="27">
    <w:abstractNumId w:val="32"/>
  </w:num>
  <w:num w:numId="28">
    <w:abstractNumId w:val="41"/>
  </w:num>
  <w:num w:numId="29">
    <w:abstractNumId w:val="33"/>
  </w:num>
  <w:num w:numId="30">
    <w:abstractNumId w:val="13"/>
  </w:num>
  <w:num w:numId="31">
    <w:abstractNumId w:val="21"/>
  </w:num>
  <w:num w:numId="32">
    <w:abstractNumId w:val="37"/>
  </w:num>
  <w:num w:numId="33">
    <w:abstractNumId w:val="40"/>
  </w:num>
  <w:num w:numId="34">
    <w:abstractNumId w:val="31"/>
  </w:num>
  <w:num w:numId="35">
    <w:abstractNumId w:val="38"/>
  </w:num>
  <w:num w:numId="36">
    <w:abstractNumId w:val="42"/>
  </w:num>
  <w:num w:numId="37">
    <w:abstractNumId w:val="27"/>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2"/>
  </w:num>
  <w:num w:numId="41">
    <w:abstractNumId w:val="6"/>
  </w:num>
  <w:num w:numId="42">
    <w:abstractNumId w:val="0"/>
  </w:num>
  <w:num w:numId="43">
    <w:abstractNumId w:val="39"/>
  </w:num>
  <w:num w:numId="4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8EF"/>
    <w:rsid w:val="00056C74"/>
    <w:rsid w:val="00201CAC"/>
    <w:rsid w:val="002150C6"/>
    <w:rsid w:val="00222785"/>
    <w:rsid w:val="00252A63"/>
    <w:rsid w:val="002937CA"/>
    <w:rsid w:val="002F10F7"/>
    <w:rsid w:val="00356CAE"/>
    <w:rsid w:val="00385F93"/>
    <w:rsid w:val="003B25DA"/>
    <w:rsid w:val="00426AA4"/>
    <w:rsid w:val="00453B04"/>
    <w:rsid w:val="00546889"/>
    <w:rsid w:val="005677E2"/>
    <w:rsid w:val="005B4912"/>
    <w:rsid w:val="005D70FE"/>
    <w:rsid w:val="006053D3"/>
    <w:rsid w:val="0061316A"/>
    <w:rsid w:val="006134A1"/>
    <w:rsid w:val="006A53FE"/>
    <w:rsid w:val="006F1E34"/>
    <w:rsid w:val="008B4C07"/>
    <w:rsid w:val="00937C71"/>
    <w:rsid w:val="00AD4C07"/>
    <w:rsid w:val="00B54AA0"/>
    <w:rsid w:val="00BA18EF"/>
    <w:rsid w:val="00CC42C4"/>
    <w:rsid w:val="00D61DB0"/>
    <w:rsid w:val="00DC6A1A"/>
    <w:rsid w:val="00DF11FA"/>
    <w:rsid w:val="00DF4A76"/>
    <w:rsid w:val="00E12FE8"/>
    <w:rsid w:val="00FD19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5:chartTrackingRefBased/>
  <w15:docId w15:val="{B9174909-3DEE-4BCD-933B-B3B56DED1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8EF"/>
    <w:pPr>
      <w:widowControl w:val="0"/>
      <w:jc w:val="both"/>
    </w:pPr>
    <w:rPr>
      <w:rFonts w:ascii="AR明朝体L" w:eastAsia="AR明朝体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table" w:styleId="a8">
    <w:name w:val="Table Grid"/>
    <w:basedOn w:val="a1"/>
    <w:uiPriority w:val="39"/>
    <w:rsid w:val="00BA18EF"/>
    <w:rPr>
      <w:rFonts w:ascii="AR明朝体L" w:eastAsia="AR明朝体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BA18EF"/>
    <w:pPr>
      <w:ind w:leftChars="1" w:left="178" w:hangingChars="80" w:hanging="176"/>
    </w:pPr>
    <w:rPr>
      <w:rFonts w:ascii="ＭＳ ゴシック" w:eastAsia="ＭＳ ゴシック" w:hAnsi="ＭＳ ゴシック"/>
      <w:szCs w:val="24"/>
    </w:rPr>
  </w:style>
  <w:style w:type="character" w:customStyle="1" w:styleId="aa">
    <w:name w:val="本文インデント (文字)"/>
    <w:basedOn w:val="a0"/>
    <w:link w:val="a9"/>
    <w:rsid w:val="00BA18EF"/>
    <w:rPr>
      <w:rFonts w:ascii="ＭＳ ゴシック" w:eastAsia="ＭＳ ゴシック" w:hAnsi="ＭＳ ゴシック"/>
      <w:sz w:val="22"/>
      <w:szCs w:val="24"/>
    </w:rPr>
  </w:style>
  <w:style w:type="paragraph" w:styleId="2">
    <w:name w:val="Body Text Indent 2"/>
    <w:basedOn w:val="a"/>
    <w:link w:val="20"/>
    <w:rsid w:val="00BA18EF"/>
    <w:pPr>
      <w:ind w:left="220" w:hangingChars="100" w:hanging="220"/>
    </w:pPr>
    <w:rPr>
      <w:rFonts w:ascii="ＭＳ ゴシック" w:eastAsia="ＭＳ ゴシック" w:hAnsi="ＭＳ ゴシック"/>
      <w:szCs w:val="24"/>
    </w:rPr>
  </w:style>
  <w:style w:type="character" w:customStyle="1" w:styleId="20">
    <w:name w:val="本文インデント 2 (文字)"/>
    <w:basedOn w:val="a0"/>
    <w:link w:val="2"/>
    <w:rsid w:val="00BA18EF"/>
    <w:rPr>
      <w:rFonts w:ascii="ＭＳ ゴシック" w:eastAsia="ＭＳ ゴシック" w:hAnsi="ＭＳ ゴシック"/>
      <w:sz w:val="22"/>
      <w:szCs w:val="24"/>
    </w:rPr>
  </w:style>
  <w:style w:type="paragraph" w:styleId="ab">
    <w:name w:val="Balloon Text"/>
    <w:basedOn w:val="a"/>
    <w:link w:val="ac"/>
    <w:semiHidden/>
    <w:rsid w:val="00BA18EF"/>
    <w:rPr>
      <w:rFonts w:ascii="Arial" w:eastAsia="ＭＳ ゴシック" w:hAnsi="Arial"/>
      <w:sz w:val="18"/>
      <w:szCs w:val="18"/>
    </w:rPr>
  </w:style>
  <w:style w:type="character" w:customStyle="1" w:styleId="ac">
    <w:name w:val="吹き出し (文字)"/>
    <w:basedOn w:val="a0"/>
    <w:link w:val="ab"/>
    <w:semiHidden/>
    <w:rsid w:val="00BA18EF"/>
    <w:rPr>
      <w:rFonts w:ascii="Arial" w:eastAsia="ＭＳ ゴシック" w:hAnsi="Arial"/>
      <w:sz w:val="18"/>
      <w:szCs w:val="18"/>
    </w:rPr>
  </w:style>
  <w:style w:type="paragraph" w:styleId="3">
    <w:name w:val="Body Text Indent 3"/>
    <w:basedOn w:val="a"/>
    <w:link w:val="30"/>
    <w:rsid w:val="00BA18EF"/>
    <w:pPr>
      <w:ind w:leftChars="400" w:left="851"/>
    </w:pPr>
    <w:rPr>
      <w:rFonts w:ascii="Century" w:eastAsia="ＭＳ 明朝" w:hAnsi="Century"/>
      <w:sz w:val="16"/>
      <w:szCs w:val="16"/>
    </w:rPr>
  </w:style>
  <w:style w:type="character" w:customStyle="1" w:styleId="30">
    <w:name w:val="本文インデント 3 (文字)"/>
    <w:basedOn w:val="a0"/>
    <w:link w:val="3"/>
    <w:rsid w:val="00BA18EF"/>
    <w:rPr>
      <w:rFonts w:ascii="Century" w:eastAsia="ＭＳ 明朝" w:hAnsi="Century"/>
      <w:sz w:val="16"/>
      <w:szCs w:val="16"/>
    </w:rPr>
  </w:style>
  <w:style w:type="paragraph" w:styleId="ad">
    <w:name w:val="Note Heading"/>
    <w:basedOn w:val="a"/>
    <w:next w:val="a"/>
    <w:link w:val="ae"/>
    <w:rsid w:val="00BA18EF"/>
    <w:pPr>
      <w:jc w:val="center"/>
    </w:pPr>
    <w:rPr>
      <w:rFonts w:ascii="Century" w:eastAsia="ＭＳ 明朝" w:hAnsi="Century"/>
      <w:szCs w:val="24"/>
    </w:rPr>
  </w:style>
  <w:style w:type="character" w:customStyle="1" w:styleId="ae">
    <w:name w:val="記 (文字)"/>
    <w:basedOn w:val="a0"/>
    <w:link w:val="ad"/>
    <w:rsid w:val="00BA18EF"/>
    <w:rPr>
      <w:rFonts w:ascii="Century" w:eastAsia="ＭＳ 明朝" w:hAnsi="Century"/>
      <w:szCs w:val="24"/>
    </w:rPr>
  </w:style>
  <w:style w:type="paragraph" w:styleId="af">
    <w:name w:val="Closing"/>
    <w:basedOn w:val="a"/>
    <w:link w:val="af0"/>
    <w:rsid w:val="00BA18EF"/>
    <w:pPr>
      <w:jc w:val="right"/>
    </w:pPr>
    <w:rPr>
      <w:rFonts w:ascii="Century" w:eastAsia="ＭＳ 明朝" w:hAnsi="Century"/>
      <w:szCs w:val="24"/>
    </w:rPr>
  </w:style>
  <w:style w:type="character" w:customStyle="1" w:styleId="af0">
    <w:name w:val="結語 (文字)"/>
    <w:basedOn w:val="a0"/>
    <w:link w:val="af"/>
    <w:rsid w:val="00BA18EF"/>
    <w:rPr>
      <w:rFonts w:ascii="Century" w:eastAsia="ＭＳ 明朝" w:hAnsi="Century"/>
      <w:szCs w:val="24"/>
    </w:rPr>
  </w:style>
  <w:style w:type="character" w:styleId="af1">
    <w:name w:val="Hyperlink"/>
    <w:basedOn w:val="a0"/>
    <w:rsid w:val="00BA18EF"/>
    <w:rPr>
      <w:color w:val="0000FF"/>
      <w:u w:val="single"/>
    </w:rPr>
  </w:style>
  <w:style w:type="character" w:styleId="af2">
    <w:name w:val="annotation reference"/>
    <w:basedOn w:val="a0"/>
    <w:semiHidden/>
    <w:rsid w:val="00BA18EF"/>
    <w:rPr>
      <w:sz w:val="18"/>
      <w:szCs w:val="18"/>
    </w:rPr>
  </w:style>
  <w:style w:type="paragraph" w:styleId="af3">
    <w:name w:val="annotation text"/>
    <w:basedOn w:val="a"/>
    <w:link w:val="af4"/>
    <w:semiHidden/>
    <w:rsid w:val="00BA18EF"/>
    <w:pPr>
      <w:jc w:val="left"/>
    </w:pPr>
    <w:rPr>
      <w:rFonts w:ascii="Century" w:eastAsia="ＭＳ 明朝" w:hAnsi="Century"/>
      <w:szCs w:val="24"/>
    </w:rPr>
  </w:style>
  <w:style w:type="character" w:customStyle="1" w:styleId="af4">
    <w:name w:val="コメント文字列 (文字)"/>
    <w:basedOn w:val="a0"/>
    <w:link w:val="af3"/>
    <w:semiHidden/>
    <w:rsid w:val="00BA18EF"/>
    <w:rPr>
      <w:rFonts w:ascii="Century" w:eastAsia="ＭＳ 明朝" w:hAnsi="Century"/>
      <w:szCs w:val="24"/>
    </w:rPr>
  </w:style>
  <w:style w:type="paragraph" w:styleId="af5">
    <w:name w:val="annotation subject"/>
    <w:basedOn w:val="af3"/>
    <w:next w:val="af3"/>
    <w:link w:val="af6"/>
    <w:semiHidden/>
    <w:rsid w:val="00BA18EF"/>
    <w:rPr>
      <w:b/>
      <w:bCs/>
    </w:rPr>
  </w:style>
  <w:style w:type="character" w:customStyle="1" w:styleId="af6">
    <w:name w:val="コメント内容 (文字)"/>
    <w:basedOn w:val="af4"/>
    <w:link w:val="af5"/>
    <w:semiHidden/>
    <w:rsid w:val="00BA18EF"/>
    <w:rPr>
      <w:rFonts w:ascii="Century" w:eastAsia="ＭＳ 明朝" w:hAnsi="Century"/>
      <w:b/>
      <w:bCs/>
      <w:szCs w:val="24"/>
    </w:rPr>
  </w:style>
  <w:style w:type="paragraph" w:customStyle="1" w:styleId="af7">
    <w:name w:val="標準(太郎文書スタイル)"/>
    <w:uiPriority w:val="99"/>
    <w:rsid w:val="00BA18EF"/>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f8">
    <w:name w:val="List Paragraph"/>
    <w:basedOn w:val="a"/>
    <w:uiPriority w:val="34"/>
    <w:qFormat/>
    <w:rsid w:val="00BA18EF"/>
    <w:pPr>
      <w:ind w:leftChars="400" w:left="840"/>
    </w:pPr>
    <w:rPr>
      <w:rFonts w:ascii="Century" w:eastAsia="ＭＳ 明朝" w:hAnsi="Century"/>
      <w:szCs w:val="22"/>
    </w:rPr>
  </w:style>
  <w:style w:type="paragraph" w:styleId="af9">
    <w:name w:val="Plain Text"/>
    <w:basedOn w:val="a"/>
    <w:link w:val="afa"/>
    <w:uiPriority w:val="99"/>
    <w:unhideWhenUsed/>
    <w:rsid w:val="00BA18EF"/>
    <w:pPr>
      <w:jc w:val="left"/>
    </w:pPr>
    <w:rPr>
      <w:rFonts w:ascii="ＭＳ ゴシック" w:eastAsia="ＭＳ ゴシック" w:hAnsi="Courier New" w:cs="Courier New"/>
      <w:sz w:val="20"/>
      <w:szCs w:val="21"/>
    </w:rPr>
  </w:style>
  <w:style w:type="character" w:customStyle="1" w:styleId="afa">
    <w:name w:val="書式なし (文字)"/>
    <w:basedOn w:val="a0"/>
    <w:link w:val="af9"/>
    <w:uiPriority w:val="99"/>
    <w:rsid w:val="00BA18EF"/>
    <w:rPr>
      <w:rFonts w:ascii="ＭＳ ゴシック" w:eastAsia="ＭＳ ゴシック" w:hAnsi="Courier New" w:cs="Courier New"/>
      <w:sz w:val="20"/>
      <w:szCs w:val="21"/>
    </w:rPr>
  </w:style>
  <w:style w:type="paragraph" w:styleId="afb">
    <w:name w:val="Revision"/>
    <w:hidden/>
    <w:uiPriority w:val="99"/>
    <w:semiHidden/>
    <w:rsid w:val="00BA18EF"/>
    <w:rPr>
      <w:rFonts w:ascii="Century" w:eastAsia="ＭＳ 明朝" w:hAnsi="Century"/>
      <w:szCs w:val="24"/>
    </w:rPr>
  </w:style>
  <w:style w:type="paragraph" w:styleId="afc">
    <w:name w:val="Date"/>
    <w:basedOn w:val="a"/>
    <w:next w:val="a"/>
    <w:link w:val="afd"/>
    <w:rsid w:val="00BA18EF"/>
    <w:rPr>
      <w:rFonts w:ascii="Century" w:eastAsia="ＭＳ 明朝" w:hAnsi="Century"/>
      <w:szCs w:val="24"/>
    </w:rPr>
  </w:style>
  <w:style w:type="character" w:customStyle="1" w:styleId="afd">
    <w:name w:val="日付 (文字)"/>
    <w:basedOn w:val="a0"/>
    <w:link w:val="afc"/>
    <w:rsid w:val="00BA18EF"/>
    <w:rPr>
      <w:rFonts w:ascii="Century" w:eastAsia="ＭＳ 明朝" w:hAnsi="Century"/>
      <w:szCs w:val="24"/>
    </w:rPr>
  </w:style>
  <w:style w:type="table" w:customStyle="1" w:styleId="11">
    <w:name w:val="グリッド (表) 1 淡色1"/>
    <w:basedOn w:val="a1"/>
    <w:uiPriority w:val="46"/>
    <w:rsid w:val="00BA18EF"/>
    <w:rPr>
      <w:rFonts w:ascii="Century" w:eastAsia="ＭＳ 明朝" w:hAnsi="Century"/>
      <w:kern w:val="0"/>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afe">
    <w:name w:val="①"/>
    <w:basedOn w:val="a"/>
    <w:qFormat/>
    <w:rsid w:val="00BA18EF"/>
    <w:pPr>
      <w:ind w:leftChars="100" w:left="210" w:firstLineChars="100" w:firstLine="220"/>
    </w:pPr>
    <w:rPr>
      <w:rFonts w:asciiTheme="majorEastAsia" w:eastAsiaTheme="majorEastAsia" w:hAnsiTheme="majorEastAsia"/>
      <w:szCs w:val="24"/>
    </w:rPr>
  </w:style>
  <w:style w:type="paragraph" w:customStyle="1" w:styleId="aff">
    <w:name w:val="①直下"/>
    <w:basedOn w:val="a"/>
    <w:qFormat/>
    <w:rsid w:val="00BA18EF"/>
    <w:pPr>
      <w:ind w:leftChars="300" w:left="630" w:firstLineChars="100" w:firstLine="220"/>
    </w:pPr>
    <w:rPr>
      <w:rFonts w:asciiTheme="majorEastAsia" w:eastAsiaTheme="majorEastAsia" w:hAnsiTheme="majorEastAsia"/>
      <w:szCs w:val="24"/>
    </w:rPr>
  </w:style>
  <w:style w:type="paragraph" w:customStyle="1" w:styleId="aff0">
    <w:name w:val="１）"/>
    <w:basedOn w:val="a"/>
    <w:qFormat/>
    <w:rsid w:val="00BA18EF"/>
    <w:pPr>
      <w:ind w:leftChars="400" w:left="1060" w:hangingChars="100" w:hanging="220"/>
    </w:pPr>
    <w:rPr>
      <w:rFonts w:asciiTheme="majorEastAsia" w:eastAsiaTheme="majorEastAsia" w:hAnsiTheme="majorEastAsia"/>
      <w:szCs w:val="24"/>
    </w:rPr>
  </w:style>
  <w:style w:type="paragraph" w:customStyle="1" w:styleId="aff1">
    <w:name w:val="①直下文"/>
    <w:basedOn w:val="a"/>
    <w:qFormat/>
    <w:rsid w:val="00BA18EF"/>
    <w:pPr>
      <w:ind w:leftChars="300" w:left="630" w:firstLineChars="100" w:firstLine="220"/>
    </w:pPr>
    <w:rPr>
      <w:rFonts w:asciiTheme="majorEastAsia" w:eastAsiaTheme="majorEastAsia" w:hAnsiTheme="maj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85DC51-9E5A-443D-A01E-2477EBE7D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1868</Words>
  <Characters>10650</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なし</cp:lastModifiedBy>
  <cp:revision>3</cp:revision>
  <cp:lastPrinted>2018-04-04T10:30:00Z</cp:lastPrinted>
  <dcterms:created xsi:type="dcterms:W3CDTF">2018-04-04T13:17:00Z</dcterms:created>
  <dcterms:modified xsi:type="dcterms:W3CDTF">2018-04-04T13:17:00Z</dcterms:modified>
</cp:coreProperties>
</file>